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14" w:rsidRDefault="006E7914">
      <w:pPr>
        <w:pageBreakBefore/>
      </w:pPr>
      <w:r>
        <w:rPr>
          <w:noProof/>
        </w:rPr>
        <w:pict>
          <v:line id="_x0000_s1026" style="position:absolute;z-index:251658240;mso-position-horizontal-relative:page;mso-position-vertical-relative:page" from="33.1pt,30.95pt" to="572.35pt,30.95pt" o:allowincell="f" strokeweight=".816mm">
            <w10:wrap anchorx="page" anchory="page"/>
            <w10:anchorlock/>
          </v:line>
        </w:pict>
      </w:r>
      <w:bookmarkStart w:id="0" w:name="SF1442"/>
      <w:bookmarkEnd w:id="0"/>
      <w:r>
        <w:rPr>
          <w:noProof/>
        </w:rPr>
        <w:pict>
          <v:shapetype id="_x0000_t202" coordsize="21600,21600" o:spt="202" path="m,l,21600r21600,l21600,xe">
            <v:stroke joinstyle="miter"/>
            <v:path gradientshapeok="t" o:connecttype="rect"/>
          </v:shapetype>
          <v:shape id="_x0000_s1027" type="#_x0000_t202" style="position:absolute;margin-left:33.1pt;margin-top:25.95pt;width:578.9pt;height:6.6pt;z-index:251659264;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28" style="position:absolute;z-index:251660288;mso-position-horizontal-relative:page;mso-position-vertical-relative:page" from="33.1pt,79.4pt" to="572.6pt,79.4pt" o:allowincell="f" strokeweight=".408mm">
            <w10:wrap anchorx="page" anchory="page"/>
            <w10:anchorlock/>
          </v:line>
        </w:pict>
      </w:r>
      <w:r>
        <w:rPr>
          <w:noProof/>
        </w:rPr>
        <w:pict>
          <v:shape id="_x0000_s1029" type="#_x0000_t202" style="position:absolute;margin-left:33.1pt;margin-top:74.4pt;width:578.9pt;height:6.6pt;z-index:251661312;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30" style="position:absolute;z-index:251662336;mso-position-horizontal-relative:page;mso-position-vertical-relative:page" from="33.1pt,190.8pt" to="572.6pt,190.8pt" o:allowincell="f" strokeweight=".102mm">
            <w10:wrap anchorx="page" anchory="page"/>
            <w10:anchorlock/>
          </v:line>
        </w:pict>
      </w:r>
      <w:r>
        <w:rPr>
          <w:noProof/>
        </w:rPr>
        <w:pict>
          <v:shape id="_x0000_s1031" type="#_x0000_t202" style="position:absolute;margin-left:33.1pt;margin-top:185.8pt;width:578.9pt;height:6.6pt;z-index:251663360;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32" style="position:absolute;z-index:251664384;mso-position-horizontal-relative:page;mso-position-vertical-relative:page" from="33.1pt,127.9pt" to="572.6pt,127.9pt" o:allowincell="f" strokeweight=".102mm">
            <w10:wrap anchorx="page" anchory="page"/>
            <w10:anchorlock/>
          </v:line>
        </w:pict>
      </w:r>
      <w:r>
        <w:rPr>
          <w:noProof/>
        </w:rPr>
        <w:pict>
          <v:shape id="_x0000_s1033" type="#_x0000_t202" style="position:absolute;margin-left:33.1pt;margin-top:122.9pt;width:578.9pt;height:6.6pt;z-index:251665408;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34" style="position:absolute;z-index:251666432;mso-position-horizontal-relative:page;mso-position-vertical-relative:page" from="33.1pt,91.4pt" to="572.6pt,91.4pt" o:allowincell="f" strokeweight=".408mm">
            <w10:wrap anchorx="page" anchory="page"/>
            <w10:anchorlock/>
          </v:line>
        </w:pict>
      </w:r>
      <w:r>
        <w:rPr>
          <w:noProof/>
        </w:rPr>
        <w:pict>
          <v:shape id="_x0000_s1035" type="#_x0000_t202" style="position:absolute;margin-left:33.1pt;margin-top:86.4pt;width:578.9pt;height:6.6pt;z-index:251667456;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36" style="position:absolute;z-index:251668480;mso-position-horizontal-relative:page;mso-position-vertical-relative:page" from="33.1pt,560.6pt" to="572.6pt,560.6pt" o:allowincell="f" strokeweight=".102mm">
            <w10:wrap anchorx="page" anchory="page"/>
            <w10:anchorlock/>
          </v:line>
        </w:pict>
      </w:r>
      <w:r>
        <w:rPr>
          <w:noProof/>
        </w:rPr>
        <w:pict>
          <v:shape id="_x0000_s1037" type="#_x0000_t202" style="position:absolute;margin-left:33.1pt;margin-top:555.6pt;width:578.9pt;height:6.6pt;z-index:251669504;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38" style="position:absolute;z-index:251670528;mso-position-horizontal-relative:page;mso-position-vertical-relative:page" from="33.1pt,234pt" to="572.6pt,234pt" o:allowincell="f" strokeweight=".408mm">
            <w10:wrap anchorx="page" anchory="page"/>
            <w10:anchorlock/>
          </v:line>
        </w:pict>
      </w:r>
      <w:r>
        <w:rPr>
          <w:noProof/>
        </w:rPr>
        <w:pict>
          <v:shape id="_x0000_s1039" type="#_x0000_t202" style="position:absolute;margin-left:33.1pt;margin-top:229pt;width:578.9pt;height:6.6pt;z-index:251671552;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40" style="position:absolute;z-index:251672576;mso-position-horizontal-relative:page;mso-position-vertical-relative:page" from="33.1pt,223.2pt" to="572.6pt,223.2pt" o:allowincell="f" strokeweight=".408mm">
            <w10:wrap anchorx="page" anchory="page"/>
            <w10:anchorlock/>
          </v:line>
        </w:pict>
      </w:r>
      <w:r>
        <w:rPr>
          <w:noProof/>
        </w:rPr>
        <w:pict>
          <v:shape id="_x0000_s1041" type="#_x0000_t202" style="position:absolute;margin-left:33.1pt;margin-top:218.2pt;width:578.9pt;height:6.6pt;z-index:251673600;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42" style="position:absolute;z-index:251674624;mso-position-horizontal-relative:page;mso-position-vertical-relative:page" from="33.1pt,212.4pt" to="572.6pt,212.4pt" o:allowincell="f" strokeweight=".408mm">
            <w10:wrap anchorx="page" anchory="page"/>
            <w10:anchorlock/>
          </v:line>
        </w:pict>
      </w:r>
      <w:r>
        <w:rPr>
          <w:noProof/>
        </w:rPr>
        <w:pict>
          <v:shape id="_x0000_s1043" type="#_x0000_t202" style="position:absolute;margin-left:33.1pt;margin-top:207.4pt;width:578.9pt;height:6.6pt;z-index:251675648;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44" style="position:absolute;z-index:251676672;mso-position-horizontal-relative:page;mso-position-vertical-relative:page" from="33.1pt,727.15pt" to="572.85pt,727.15pt" o:allowincell="f" strokeweight=".816mm">
            <w10:wrap anchorx="page" anchory="page"/>
            <w10:anchorlock/>
          </v:line>
        </w:pict>
      </w:r>
      <w:r>
        <w:rPr>
          <w:noProof/>
        </w:rPr>
        <w:pict>
          <v:shape id="_x0000_s1045" type="#_x0000_t202" style="position:absolute;margin-left:33.1pt;margin-top:722.15pt;width:578.9pt;height:6.6pt;z-index:251677696;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46" style="position:absolute;z-index:251678720;mso-position-horizontal-relative:page;mso-position-vertical-relative:page" from="33.1pt,626.85pt" to="572.85pt,626.85pt" o:allowincell="f" strokeweight=".102mm">
            <w10:wrap anchorx="page" anchory="page"/>
            <w10:anchorlock/>
          </v:line>
        </w:pict>
      </w:r>
      <w:r>
        <w:rPr>
          <w:noProof/>
        </w:rPr>
        <w:pict>
          <v:shape id="_x0000_s1047" type="#_x0000_t202" style="position:absolute;margin-left:33.1pt;margin-top:621.85pt;width:578.9pt;height:6.6pt;z-index:251679744;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48" style="position:absolute;z-index:251680768;mso-position-horizontal-relative:page;mso-position-vertical-relative:page" from="33.1pt,590.85pt" to="572.85pt,590.85pt" o:allowincell="f" strokeweight=".102mm">
            <w10:wrap anchorx="page" anchory="page"/>
            <w10:anchorlock/>
          </v:line>
        </w:pict>
      </w:r>
      <w:r>
        <w:rPr>
          <w:noProof/>
        </w:rPr>
        <w:pict>
          <v:shape id="_x0000_s1049" type="#_x0000_t202" style="position:absolute;margin-left:33.1pt;margin-top:585.85pt;width:578.9pt;height:6.6pt;z-index:251681792;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50" style="position:absolute;z-index:251682816;mso-position-horizontal-relative:page;mso-position-vertical-relative:page" from="302.6pt,128.4pt" to="302.6pt,190.8pt" o:allowincell="f" strokeweight="0">
            <w10:wrap anchorx="page" anchory="page"/>
            <w10:anchorlock/>
          </v:line>
        </w:pict>
      </w:r>
      <w:r>
        <w:rPr>
          <w:noProof/>
        </w:rPr>
        <w:pict>
          <v:shape id="_x0000_s1051" type="#_x0000_t202" style="position:absolute;margin-left:302.6pt;margin-top:123.4pt;width:309.4pt;height:6.6pt;z-index:251683840;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52" style="position:absolute;z-index:251684864;mso-position-horizontal-relative:page;mso-position-vertical-relative:page" from="213.6pt,32.6pt" to="213.6pt,80.35pt" o:allowincell="f" strokeweight=".306mm">
            <w10:wrap anchorx="page" anchory="page"/>
            <w10:anchorlock/>
          </v:line>
        </w:pict>
      </w:r>
      <w:r>
        <w:rPr>
          <w:noProof/>
        </w:rPr>
        <w:pict>
          <v:shape id="_x0000_s1053" type="#_x0000_t202" style="position:absolute;margin-left:213.6pt;margin-top:27.6pt;width:398.4pt;height:6.6pt;z-index:251685888;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54" style="position:absolute;z-index:251686912;mso-position-horizontal-relative:page;mso-position-vertical-relative:page" from="218.6pt,91.65pt" to="218.6pt,142.5pt" o:allowincell="f" strokeweight="0">
            <w10:wrap anchorx="page" anchory="page"/>
            <w10:anchorlock/>
          </v:line>
        </w:pict>
      </w:r>
      <w:r>
        <w:rPr>
          <w:noProof/>
        </w:rPr>
        <w:pict>
          <v:shape id="_x0000_s1055" type="#_x0000_t202" style="position:absolute;margin-left:218.6pt;margin-top:86.65pt;width:393.4pt;height:6.6pt;z-index:251687936;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56" style="position:absolute;z-index:251688960;mso-position-horizontal-relative:page;mso-position-vertical-relative:page" from="218.6pt,141.6pt" to="302.6pt,141.6pt" o:allowincell="f" strokeweight=".102mm">
            <w10:wrap anchorx="page" anchory="page"/>
            <w10:anchorlock/>
          </v:line>
        </w:pict>
      </w:r>
      <w:r>
        <w:rPr>
          <w:noProof/>
        </w:rPr>
        <w:pict>
          <v:shape id="_x0000_s1057" type="#_x0000_t202" style="position:absolute;margin-left:218.6pt;margin-top:136.6pt;width:393.4pt;height:6.6pt;z-index:251689984;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shape id="_x0000_s1058" type="#_x0000_t202" style="position:absolute;margin-left:331.9pt;margin-top:26.65pt;width:280.1pt;height:6.6pt;z-index:251691008;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59" style="position:absolute;z-index:251692032;mso-position-horizontal-relative:page;mso-position-vertical-relative:page" from="331.9pt,31.65pt" to="331.9pt,79.85pt" o:allowincell="f" strokeweight="0">
            <w10:wrap anchorx="page" anchory="page"/>
            <w10:anchorlock/>
          </v:line>
        </w:pict>
      </w:r>
      <w:r>
        <w:rPr>
          <w:noProof/>
        </w:rPr>
        <w:pict>
          <v:shape id="_x0000_s1060" type="#_x0000_t202" style="position:absolute;margin-left:331.9pt;margin-top:26.65pt;width:280.1pt;height:6.6pt;z-index:251693056;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61" style="position:absolute;z-index:251694080;mso-position-horizontal-relative:page;mso-position-vertical-relative:page" from="435.8pt,31.65pt" to="435.8pt,79.85pt" o:allowincell="f" strokeweight="0">
            <w10:wrap anchorx="page" anchory="page"/>
            <w10:anchorlock/>
          </v:line>
        </w:pict>
      </w:r>
      <w:r>
        <w:rPr>
          <w:noProof/>
        </w:rPr>
        <w:pict>
          <v:shape id="_x0000_s1062" type="#_x0000_t202" style="position:absolute;margin-left:435.8pt;margin-top:26.65pt;width:176.2pt;height:6.6pt;z-index:251695104;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63" style="position:absolute;z-index:251696128;mso-position-horizontal-relative:page;mso-position-vertical-relative:page" from="507.8pt,31.65pt" to="507.8pt,79.85pt" o:allowincell="f" strokeweight="0">
            <w10:wrap anchorx="page" anchory="page"/>
            <w10:anchorlock/>
          </v:line>
        </w:pict>
      </w:r>
      <w:r>
        <w:rPr>
          <w:noProof/>
        </w:rPr>
        <w:pict>
          <v:shape id="_x0000_s1064" type="#_x0000_t202" style="position:absolute;margin-left:507.8pt;margin-top:26.65pt;width:104.2pt;height:6.6pt;z-index:251697152;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65" style="position:absolute;z-index:251698176;mso-position-horizontal-relative:page;mso-position-vertical-relative:page" from="331.9pt,190.8pt" to="331.9pt,213.6pt" o:allowincell="f" strokeweight="0">
            <w10:wrap anchorx="page" anchory="page"/>
            <w10:anchorlock/>
          </v:line>
        </w:pict>
      </w:r>
      <w:r>
        <w:rPr>
          <w:noProof/>
        </w:rPr>
        <w:pict>
          <v:shape id="_x0000_s1066" type="#_x0000_t202" style="position:absolute;margin-left:331.9pt;margin-top:185.8pt;width:280.1pt;height:6.6pt;z-index:251699200;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67" style="position:absolute;z-index:251700224;mso-position-horizontal-relative:page;mso-position-vertical-relative:page" from="149pt,190.8pt" to="149pt,213.6pt" o:allowincell="f" strokeweight="0">
            <w10:wrap anchorx="page" anchory="page"/>
            <w10:anchorlock/>
          </v:line>
        </w:pict>
      </w:r>
      <w:r>
        <w:rPr>
          <w:noProof/>
        </w:rPr>
        <w:pict>
          <v:shape id="_x0000_s1068" type="#_x0000_t202" style="position:absolute;margin-left:149pt;margin-top:185.8pt;width:463pt;height:6.6pt;z-index:251701248;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69" style="position:absolute;z-index:251702272;mso-position-horizontal-relative:page;mso-position-vertical-relative:page" from="435.35pt,590.85pt" to="435.35pt,627.8pt" o:allowincell="f" strokeweight="0">
            <w10:wrap anchorx="page" anchory="page"/>
            <w10:anchorlock/>
          </v:line>
        </w:pict>
      </w:r>
      <w:r>
        <w:rPr>
          <w:noProof/>
        </w:rPr>
        <w:pict>
          <v:line id="_x0000_s1070" style="position:absolute;z-index:251703296;mso-position-horizontal-relative:page;mso-position-vertical-relative:page" from="128.15pt,672.7pt" to="138.7pt,672.7pt" o:allowincell="f" strokeweight=".102mm">
            <w10:wrap anchorx="page" anchory="page"/>
            <w10:anchorlock/>
          </v:line>
        </w:pict>
      </w:r>
      <w:r>
        <w:rPr>
          <w:noProof/>
        </w:rPr>
        <w:pict>
          <v:shape id="_x0000_s1071" type="#_x0000_t202" style="position:absolute;margin-left:128.15pt;margin-top:667.7pt;width:483.85pt;height:6.6pt;z-index:251704320;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72" style="position:absolute;z-index:251705344;mso-position-horizontal-relative:page;mso-position-vertical-relative:page" from="138.95pt,672.7pt" to="138.95pt,683.5pt" o:allowincell="f" strokeweight="0">
            <w10:wrap anchorx="page" anchory="page"/>
            <w10:anchorlock/>
          </v:line>
        </w:pict>
      </w:r>
      <w:r>
        <w:rPr>
          <w:noProof/>
        </w:rPr>
        <w:pict>
          <v:shape id="_x0000_s1073" type="#_x0000_t202" style="position:absolute;margin-left:138.95pt;margin-top:667.7pt;width:473.05pt;height:6.6pt;z-index:251706368;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74" style="position:absolute;z-index:251707392;mso-position-horizontal-relative:page;mso-position-vertical-relative:page" from="128.15pt,683.5pt" to="138.7pt,683.5pt" o:allowincell="f" strokeweight=".102mm">
            <w10:wrap anchorx="page" anchory="page"/>
            <w10:anchorlock/>
          </v:line>
        </w:pict>
      </w:r>
      <w:r>
        <w:rPr>
          <w:noProof/>
        </w:rPr>
        <w:pict>
          <v:shape id="_x0000_s1075" type="#_x0000_t202" style="position:absolute;margin-left:128.15pt;margin-top:678.5pt;width:483.85pt;height:6.6pt;z-index:251708416;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76" style="position:absolute;z-index:251709440;mso-position-horizontal-relative:page;mso-position-vertical-relative:page" from="128.15pt,672.7pt" to="128.15pt,683.5pt" o:allowincell="f" strokeweight="0">
            <w10:wrap anchorx="page" anchory="page"/>
            <w10:anchorlock/>
          </v:line>
        </w:pict>
      </w:r>
      <w:r>
        <w:rPr>
          <w:noProof/>
        </w:rPr>
        <w:pict>
          <v:line id="_x0000_s1077" style="position:absolute;z-index:251710464;mso-position-horizontal-relative:page;mso-position-vertical-relative:page" from="100.3pt,609.8pt" to="110.6pt,609.8pt" o:allowincell="f" strokeweight=".102mm">
            <w10:wrap anchorx="page" anchory="page"/>
            <w10:anchorlock/>
          </v:line>
        </w:pict>
      </w:r>
      <w:r>
        <w:rPr>
          <w:noProof/>
        </w:rPr>
        <w:pict>
          <v:shape id="_x0000_s1078" type="#_x0000_t202" style="position:absolute;margin-left:100.3pt;margin-top:604.8pt;width:511.7pt;height:6.6pt;z-index:251711488;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79" style="position:absolute;z-index:251712512;mso-position-horizontal-relative:page;mso-position-vertical-relative:page" from="110.85pt,609.8pt" to="110.85pt,620.35pt" o:allowincell="f" strokeweight="0">
            <w10:wrap anchorx="page" anchory="page"/>
            <w10:anchorlock/>
          </v:line>
        </w:pict>
      </w:r>
      <w:r>
        <w:rPr>
          <w:noProof/>
        </w:rPr>
        <w:pict>
          <v:shape id="_x0000_s1080" type="#_x0000_t202" style="position:absolute;margin-left:110.85pt;margin-top:604.8pt;width:501.15pt;height:6.6pt;z-index:251713536;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81" style="position:absolute;z-index:251714560;mso-position-horizontal-relative:page;mso-position-vertical-relative:page" from="100.3pt,620.4pt" to="110.6pt,620.4pt" o:allowincell="f" strokeweight=".102mm">
            <w10:wrap anchorx="page" anchory="page"/>
            <w10:anchorlock/>
          </v:line>
        </w:pict>
      </w:r>
      <w:r>
        <w:rPr>
          <w:noProof/>
        </w:rPr>
        <w:pict>
          <v:shape id="_x0000_s1082" type="#_x0000_t202" style="position:absolute;margin-left:100.3pt;margin-top:615.4pt;width:511.7pt;height:6.6pt;z-index:251715584;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83" style="position:absolute;z-index:251716608;mso-position-horizontal-relative:page;mso-position-vertical-relative:page" from="100.3pt,609.8pt" to="100.3pt,620.35pt" o:allowincell="f" strokeweight="0">
            <w10:wrap anchorx="page" anchory="page"/>
            <w10:anchorlock/>
          </v:line>
        </w:pict>
      </w:r>
      <w:r>
        <w:rPr>
          <w:noProof/>
        </w:rPr>
        <w:pict>
          <v:shape id="_x0000_s1084" type="#_x0000_t202" style="position:absolute;margin-left:100.3pt;margin-top:604.8pt;width:511.7pt;height:6.6pt;z-index:251717632;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85" style="position:absolute;z-index:251718656;mso-position-horizontal-relative:page;mso-position-vertical-relative:page" from="42.2pt,609.8pt" to="52.5pt,609.8pt" o:allowincell="f" strokeweight=".102mm">
            <w10:wrap anchorx="page" anchory="page"/>
            <w10:anchorlock/>
          </v:line>
        </w:pict>
      </w:r>
      <w:r>
        <w:rPr>
          <w:noProof/>
        </w:rPr>
        <w:pict>
          <v:shape id="_x0000_s1086" type="#_x0000_t202" style="position:absolute;margin-left:42.2pt;margin-top:604.8pt;width:569.8pt;height:6.6pt;z-index:251719680;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87" style="position:absolute;z-index:251720704;mso-position-horizontal-relative:page;mso-position-vertical-relative:page" from="52.8pt,609.8pt" to="52.8pt,620.35pt" o:allowincell="f" strokeweight="0">
            <w10:wrap anchorx="page" anchory="page"/>
            <w10:anchorlock/>
          </v:line>
        </w:pict>
      </w:r>
      <w:r>
        <w:rPr>
          <w:noProof/>
        </w:rPr>
        <w:pict>
          <v:shape id="_x0000_s1088" type="#_x0000_t202" style="position:absolute;margin-left:52.8pt;margin-top:604.8pt;width:559.2pt;height:6.6pt;z-index:251721728;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89" style="position:absolute;z-index:251722752;mso-position-horizontal-relative:page;mso-position-vertical-relative:page" from="42.2pt,620.4pt" to="52.5pt,620.4pt" o:allowincell="f" strokeweight=".102mm">
            <w10:wrap anchorx="page" anchory="page"/>
            <w10:anchorlock/>
          </v:line>
        </w:pict>
      </w:r>
      <w:r>
        <w:rPr>
          <w:noProof/>
        </w:rPr>
        <w:pict>
          <v:shape id="_x0000_s1090" type="#_x0000_t202" style="position:absolute;margin-left:42.2pt;margin-top:615.4pt;width:569.8pt;height:6.6pt;z-index:251723776;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91" style="position:absolute;z-index:251724800;mso-position-horizontal-relative:page;mso-position-vertical-relative:page" from="42.2pt,609.8pt" to="42.2pt,620.35pt" o:allowincell="f" strokeweight="0">
            <w10:wrap anchorx="page" anchory="page"/>
            <w10:anchorlock/>
          </v:line>
        </w:pict>
      </w:r>
      <w:r>
        <w:rPr>
          <w:noProof/>
        </w:rPr>
        <w:pict>
          <v:line id="_x0000_s1092" style="position:absolute;z-index:251725824;mso-position-horizontal-relative:page;mso-position-vertical-relative:page" from="284.4pt,572.4pt" to="294.95pt,572.4pt" o:allowincell="f" strokeweight=".102mm">
            <w10:wrap anchorx="page" anchory="page"/>
            <w10:anchorlock/>
          </v:line>
        </w:pict>
      </w:r>
      <w:r>
        <w:rPr>
          <w:noProof/>
        </w:rPr>
        <w:pict>
          <v:shape id="_x0000_s1093" type="#_x0000_t202" style="position:absolute;margin-left:284.4pt;margin-top:567.4pt;width:327.6pt;height:6.6pt;z-index:251726848;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94" style="position:absolute;z-index:251727872;mso-position-horizontal-relative:page;mso-position-vertical-relative:page" from="295.2pt,572.4pt" to="295.2pt,583.2pt" o:allowincell="f" strokeweight="0">
            <w10:wrap anchorx="page" anchory="page"/>
            <w10:anchorlock/>
          </v:line>
        </w:pict>
      </w:r>
      <w:r>
        <w:rPr>
          <w:noProof/>
        </w:rPr>
        <w:pict>
          <v:shape id="_x0000_s1095" type="#_x0000_t202" style="position:absolute;margin-left:295.2pt;margin-top:567.4pt;width:316.8pt;height:6.6pt;z-index:251728896;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96" style="position:absolute;z-index:251729920;mso-position-horizontal-relative:page;mso-position-vertical-relative:page" from="284.4pt,583.2pt" to="294.95pt,583.2pt" o:allowincell="f" strokeweight=".102mm">
            <w10:wrap anchorx="page" anchory="page"/>
            <w10:anchorlock/>
          </v:line>
        </w:pict>
      </w:r>
      <w:r>
        <w:rPr>
          <w:noProof/>
        </w:rPr>
        <w:pict>
          <v:shape id="_x0000_s1097" type="#_x0000_t202" style="position:absolute;margin-left:284.4pt;margin-top:578.2pt;width:327.6pt;height:6.6pt;z-index:251730944;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98" style="position:absolute;z-index:251731968;mso-position-horizontal-relative:page;mso-position-vertical-relative:page" from="284.4pt,572.4pt" to="284.4pt,583.2pt" o:allowincell="f" strokeweight="0">
            <w10:wrap anchorx="page" anchory="page"/>
            <w10:anchorlock/>
          </v:line>
        </w:pict>
      </w:r>
      <w:r>
        <w:rPr>
          <w:noProof/>
        </w:rPr>
        <w:pict>
          <v:shape id="_x0000_s1099" type="#_x0000_t202" style="position:absolute;margin-left:284.4pt;margin-top:567.4pt;width:327.6pt;height:6.6pt;z-index:251732992;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00" style="position:absolute;z-index:251734016;mso-position-horizontal-relative:page;mso-position-vertical-relative:page" from="351.8pt,572.4pt" to="362.35pt,572.4pt" o:allowincell="f" strokeweight=".102mm">
            <w10:wrap anchorx="page" anchory="page"/>
            <w10:anchorlock/>
          </v:line>
        </w:pict>
      </w:r>
      <w:r>
        <w:rPr>
          <w:noProof/>
        </w:rPr>
        <w:pict>
          <v:shape id="_x0000_s1101" type="#_x0000_t202" style="position:absolute;margin-left:351.8pt;margin-top:567.4pt;width:260.2pt;height:6.6pt;z-index:251735040;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02" style="position:absolute;z-index:251736064;mso-position-horizontal-relative:page;mso-position-vertical-relative:page" from="362.6pt,572.4pt" to="362.6pt,583.2pt" o:allowincell="f" strokeweight="0">
            <w10:wrap anchorx="page" anchory="page"/>
            <w10:anchorlock/>
          </v:line>
        </w:pict>
      </w:r>
      <w:r>
        <w:rPr>
          <w:noProof/>
        </w:rPr>
        <w:pict>
          <v:shape id="_x0000_s1103" type="#_x0000_t202" style="position:absolute;margin-left:362.6pt;margin-top:567.4pt;width:249.4pt;height:6.6pt;z-index:251737088;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04" style="position:absolute;z-index:251738112;mso-position-horizontal-relative:page;mso-position-vertical-relative:page" from="351.8pt,583.2pt" to="362.35pt,583.2pt" o:allowincell="f" strokeweight=".102mm">
            <w10:wrap anchorx="page" anchory="page"/>
            <w10:anchorlock/>
          </v:line>
        </w:pict>
      </w:r>
      <w:r>
        <w:rPr>
          <w:noProof/>
        </w:rPr>
        <w:pict>
          <v:shape id="_x0000_s1105" type="#_x0000_t202" style="position:absolute;margin-left:351.8pt;margin-top:578.2pt;width:260.2pt;height:6.6pt;z-index:251739136;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06" style="position:absolute;z-index:251740160;mso-position-horizontal-relative:page;mso-position-vertical-relative:page" from="351.8pt,572.4pt" to="351.8pt,583.2pt" o:allowincell="f" strokeweight="0">
            <w10:wrap anchorx="page" anchory="page"/>
            <w10:anchorlock/>
          </v:line>
        </w:pict>
      </w:r>
      <w:r>
        <w:rPr>
          <w:noProof/>
        </w:rPr>
        <w:pict>
          <v:shape id="_x0000_s1107" type="#_x0000_t202" style="position:absolute;margin-left:351.8pt;margin-top:567.4pt;width:260.2pt;height:6.6pt;z-index:251741184;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08" style="position:absolute;z-index:251742208;mso-position-horizontal-relative:page;mso-position-vertical-relative:page" from="92.85pt,572.4pt" to="103.4pt,572.4pt" o:allowincell="f" strokeweight=".102mm">
            <w10:wrap anchorx="page" anchory="page"/>
            <w10:anchorlock/>
          </v:line>
        </w:pict>
      </w:r>
      <w:r>
        <w:rPr>
          <w:noProof/>
        </w:rPr>
        <w:pict>
          <v:shape id="_x0000_s1109" type="#_x0000_t202" style="position:absolute;margin-left:92.85pt;margin-top:567.4pt;width:519.15pt;height:6.6pt;z-index:251743232;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10" style="position:absolute;z-index:251744256;mso-position-horizontal-relative:page;mso-position-vertical-relative:page" from="103.65pt,572.4pt" to="103.65pt,582.95pt" o:allowincell="f" strokeweight="0">
            <w10:wrap anchorx="page" anchory="page"/>
            <w10:anchorlock/>
          </v:line>
        </w:pict>
      </w:r>
      <w:r>
        <w:rPr>
          <w:noProof/>
        </w:rPr>
        <w:pict>
          <v:shape id="_x0000_s1111" type="#_x0000_t202" style="position:absolute;margin-left:103.65pt;margin-top:567.4pt;width:508.35pt;height:6.6pt;z-index:251745280;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12" style="position:absolute;z-index:251746304;mso-position-horizontal-relative:page;mso-position-vertical-relative:page" from="92.85pt,582.95pt" to="103.4pt,582.95pt" o:allowincell="f" strokeweight=".102mm">
            <w10:wrap anchorx="page" anchory="page"/>
            <w10:anchorlock/>
          </v:line>
        </w:pict>
      </w:r>
      <w:r>
        <w:rPr>
          <w:noProof/>
        </w:rPr>
        <w:pict>
          <v:shape id="_x0000_s1113" type="#_x0000_t202" style="position:absolute;margin-left:92.85pt;margin-top:577.95pt;width:519.15pt;height:6.6pt;z-index:251747328;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14" style="position:absolute;z-index:251748352;mso-position-horizontal-relative:page;mso-position-vertical-relative:page" from="92.85pt,572.4pt" to="92.85pt,582.95pt" o:allowincell="f" strokeweight="0">
            <w10:wrap anchorx="page" anchory="page"/>
            <w10:anchorlock/>
          </v:line>
        </w:pict>
      </w:r>
      <w:r>
        <w:rPr>
          <w:noProof/>
        </w:rPr>
        <w:pict>
          <v:shape id="_x0000_s1115" type="#_x0000_t202" style="position:absolute;margin-left:92.85pt;margin-top:567.4pt;width:519.15pt;height:6.6pt;z-index:251749376;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16" style="position:absolute;z-index:251750400;mso-position-horizontal-relative:page;mso-position-vertical-relative:page" from="42.2pt,572.4pt" to="52.5pt,572.4pt" o:allowincell="f" strokeweight=".102mm">
            <w10:wrap anchorx="page" anchory="page"/>
            <w10:anchorlock/>
          </v:line>
        </w:pict>
      </w:r>
      <w:r>
        <w:rPr>
          <w:noProof/>
        </w:rPr>
        <w:pict>
          <v:shape id="_x0000_s1117" type="#_x0000_t202" style="position:absolute;margin-left:42.2pt;margin-top:567.4pt;width:569.8pt;height:6.6pt;z-index:251751424;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18" style="position:absolute;z-index:251752448;mso-position-horizontal-relative:page;mso-position-vertical-relative:page" from="52.8pt,572.4pt" to="52.8pt,582.95pt" o:allowincell="f" strokeweight="0">
            <w10:wrap anchorx="page" anchory="page"/>
            <w10:anchorlock/>
          </v:line>
        </w:pict>
      </w:r>
      <w:r>
        <w:rPr>
          <w:noProof/>
        </w:rPr>
        <w:pict>
          <v:shape id="_x0000_s1119" type="#_x0000_t202" style="position:absolute;margin-left:52.8pt;margin-top:567.4pt;width:559.2pt;height:6.6pt;z-index:251753472;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20" style="position:absolute;z-index:251754496;mso-position-horizontal-relative:page;mso-position-vertical-relative:page" from="42.2pt,582.95pt" to="52.5pt,582.95pt" o:allowincell="f" strokeweight=".102mm">
            <w10:wrap anchorx="page" anchory="page"/>
            <w10:anchorlock/>
          </v:line>
        </w:pict>
      </w:r>
      <w:r>
        <w:rPr>
          <w:noProof/>
        </w:rPr>
        <w:pict>
          <v:shape id="_x0000_s1121" type="#_x0000_t202" style="position:absolute;margin-left:42.2pt;margin-top:577.95pt;width:569.8pt;height:6.6pt;z-index:251755520;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22" style="position:absolute;z-index:251756544;mso-position-horizontal-relative:page;mso-position-vertical-relative:page" from="42.2pt,572.4pt" to="42.2pt,582.95pt" o:allowincell="f" strokeweight="0">
            <w10:wrap anchorx="page" anchory="page"/>
            <w10:anchorlock/>
          </v:line>
        </w:pict>
      </w:r>
      <w:r>
        <w:rPr>
          <w:noProof/>
        </w:rPr>
        <w:pict>
          <v:shape id="_x0000_s1123" type="#_x0000_t202" style="position:absolute;margin-left:42.2pt;margin-top:567.4pt;width:569.8pt;height:6.6pt;z-index:251757568;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24" style="position:absolute;z-index:251758592;mso-position-horizontal-relative:page;mso-position-vertical-relative:page" from="336.45pt,64.55pt" to="346.75pt,64.55pt" o:allowincell="f" strokeweight=".102mm">
            <w10:wrap anchorx="page" anchory="page"/>
            <w10:anchorlock/>
          </v:line>
        </w:pict>
      </w:r>
      <w:r>
        <w:rPr>
          <w:noProof/>
        </w:rPr>
        <w:pict>
          <v:shape id="_x0000_s1125" type="#_x0000_t202" style="position:absolute;margin-left:336.45pt;margin-top:59.55pt;width:275.55pt;height:6.6pt;z-index:251759616;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26" style="position:absolute;z-index:251760640;mso-position-horizontal-relative:page;mso-position-vertical-relative:page" from="347pt,64.55pt" to="347pt,75.35pt" o:allowincell="f" strokeweight="0">
            <w10:wrap anchorx="page" anchory="page"/>
            <w10:anchorlock/>
          </v:line>
        </w:pict>
      </w:r>
      <w:r>
        <w:rPr>
          <w:noProof/>
        </w:rPr>
        <w:pict>
          <v:shape id="_x0000_s1127" type="#_x0000_t202" style="position:absolute;margin-left:347pt;margin-top:59.55pt;width:265pt;height:6.6pt;z-index:251761664;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28" style="position:absolute;z-index:251762688;mso-position-horizontal-relative:page;mso-position-vertical-relative:page" from="336.45pt,75.35pt" to="346.75pt,75.35pt" o:allowincell="f" strokeweight=".102mm">
            <w10:wrap anchorx="page" anchory="page"/>
            <w10:anchorlock/>
          </v:line>
        </w:pict>
      </w:r>
      <w:r>
        <w:rPr>
          <w:noProof/>
        </w:rPr>
        <w:pict>
          <v:shape id="_x0000_s1129" type="#_x0000_t202" style="position:absolute;margin-left:336.45pt;margin-top:70.35pt;width:275.55pt;height:6.6pt;z-index:251763712;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30" style="position:absolute;z-index:251764736;mso-position-horizontal-relative:page;mso-position-vertical-relative:page" from="336.45pt,64.55pt" to="336.45pt,75.35pt" o:allowincell="f" strokeweight="0">
            <w10:wrap anchorx="page" anchory="page"/>
            <w10:anchorlock/>
          </v:line>
        </w:pict>
      </w:r>
      <w:r>
        <w:rPr>
          <w:noProof/>
        </w:rPr>
        <w:pict>
          <v:shape id="_x0000_s1131" type="#_x0000_t202" style="position:absolute;margin-left:336.45pt;margin-top:59.55pt;width:275.55pt;height:6.6pt;z-index:251765760;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32" style="position:absolute;z-index:251766784;mso-position-horizontal-relative:page;mso-position-vertical-relative:page" from="398.15pt,91.65pt" to="398.15pt,127.65pt" o:allowincell="f" strokeweight="0">
            <w10:wrap anchorx="page" anchory="page"/>
            <w10:anchorlock/>
          </v:line>
        </w:pict>
      </w:r>
      <w:r>
        <w:rPr>
          <w:noProof/>
        </w:rPr>
        <w:pict>
          <v:shape id="_x0000_s1133" type="#_x0000_t202" style="position:absolute;margin-left:398.15pt;margin-top:86.65pt;width:213.85pt;height:6.6pt;z-index:251767808;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34" style="position:absolute;z-index:251768832;mso-position-horizontal-relative:page;mso-position-vertical-relative:page" from="336.45pt,48.95pt" to="346.75pt,48.95pt" o:allowincell="f" strokeweight=".102mm">
            <w10:wrap anchorx="page" anchory="page"/>
            <w10:anchorlock/>
          </v:line>
        </w:pict>
      </w:r>
      <w:r>
        <w:rPr>
          <w:noProof/>
        </w:rPr>
        <w:pict>
          <v:shape id="_x0000_s1135" type="#_x0000_t202" style="position:absolute;margin-left:336.45pt;margin-top:43.95pt;width:275.55pt;height:6.6pt;z-index:251769856;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36" style="position:absolute;z-index:251770880;mso-position-horizontal-relative:page;mso-position-vertical-relative:page" from="347pt,48.95pt" to="347pt,59.5pt" o:allowincell="f" strokeweight="0">
            <w10:wrap anchorx="page" anchory="page"/>
            <w10:anchorlock/>
          </v:line>
        </w:pict>
      </w:r>
      <w:r>
        <w:rPr>
          <w:noProof/>
        </w:rPr>
        <w:pict>
          <v:shape id="_x0000_s1137" type="#_x0000_t202" style="position:absolute;margin-left:347pt;margin-top:43.95pt;width:265pt;height:6.6pt;z-index:251771904;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38" style="position:absolute;z-index:251772928;mso-position-horizontal-relative:page;mso-position-vertical-relative:page" from="336.45pt,59.5pt" to="346.75pt,59.5pt" o:allowincell="f" strokeweight=".102mm">
            <w10:wrap anchorx="page" anchory="page"/>
            <w10:anchorlock/>
          </v:line>
        </w:pict>
      </w:r>
      <w:r>
        <w:rPr>
          <w:noProof/>
        </w:rPr>
        <w:pict>
          <v:shape id="_x0000_s1139" type="#_x0000_t202" style="position:absolute;margin-left:336.45pt;margin-top:54.5pt;width:275.55pt;height:6.6pt;z-index:251773952;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40" style="position:absolute;z-index:251774976;mso-position-horizontal-relative:page;mso-position-vertical-relative:page" from="336.45pt,48.95pt" to="336.45pt,59.5pt" o:allowincell="f" strokeweight="0">
            <w10:wrap anchorx="page" anchory="page"/>
            <w10:anchorlock/>
          </v:line>
        </w:pict>
      </w:r>
      <w:r>
        <w:rPr>
          <w:noProof/>
        </w:rPr>
        <w:pict>
          <v:line id="_x0000_s1141" style="position:absolute;z-index:251776000;mso-position-horizontal-relative:page;mso-position-vertical-relative:page" from="166.3pt,672.7pt" to="177.1pt,672.7pt" o:allowincell="f" strokeweight=".102mm">
            <w10:wrap anchorx="page" anchory="page"/>
            <w10:anchorlock/>
          </v:line>
        </w:pict>
      </w:r>
      <w:r>
        <w:rPr>
          <w:noProof/>
        </w:rPr>
        <w:pict>
          <v:shape id="_x0000_s1142" type="#_x0000_t202" style="position:absolute;margin-left:166.3pt;margin-top:667.7pt;width:445.7pt;height:6.6pt;z-index:251777024;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43" style="position:absolute;z-index:251778048;mso-position-horizontal-relative:page;mso-position-vertical-relative:page" from="177.35pt,672.7pt" to="177.35pt,683.5pt" o:allowincell="f" strokeweight="0">
            <w10:wrap anchorx="page" anchory="page"/>
            <w10:anchorlock/>
          </v:line>
        </w:pict>
      </w:r>
      <w:r>
        <w:rPr>
          <w:noProof/>
        </w:rPr>
        <w:pict>
          <v:shape id="_x0000_s1144" type="#_x0000_t202" style="position:absolute;margin-left:177.35pt;margin-top:667.7pt;width:434.65pt;height:6.6pt;z-index:251779072;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45" style="position:absolute;z-index:251780096;mso-position-horizontal-relative:page;mso-position-vertical-relative:page" from="166.3pt,683.5pt" to="177.1pt,683.5pt" o:allowincell="f" strokeweight=".102mm">
            <w10:wrap anchorx="page" anchory="page"/>
            <w10:anchorlock/>
          </v:line>
        </w:pict>
      </w:r>
      <w:r>
        <w:rPr>
          <w:noProof/>
        </w:rPr>
        <w:pict>
          <v:line id="_x0000_s1146" style="position:absolute;z-index:251781120;mso-position-horizontal-relative:page;mso-position-vertical-relative:page" from="166.3pt,672.7pt" to="166.3pt,683.5pt" o:allowincell="f" strokeweight="0">
            <w10:wrap anchorx="page" anchory="page"/>
            <w10:anchorlock/>
          </v:line>
        </w:pict>
      </w:r>
      <w:r>
        <w:rPr>
          <w:noProof/>
        </w:rPr>
        <w:pict>
          <v:shape id="_x0000_s1147" type="#_x0000_t202" style="position:absolute;margin-left:3in;margin-top:36pt;width:396pt;height:6.6pt;z-index:251782144;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1. SOLICITATION NO.</w:t>
                  </w:r>
                </w:p>
              </w:txbxContent>
            </v:textbox>
            <w10:wrap anchorx="page" anchory="page"/>
            <w10:anchorlock/>
          </v:shape>
        </w:pict>
      </w:r>
      <w:r>
        <w:rPr>
          <w:noProof/>
        </w:rPr>
        <w:pict>
          <v:shape id="_x0000_s1148" type="#_x0000_t202" style="position:absolute;margin-left:335.25pt;margin-top:36pt;width:276.75pt;height:6.6pt;z-index:251783168;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2. TYPE OF SOLICITATION</w:t>
                  </w:r>
                </w:p>
              </w:txbxContent>
            </v:textbox>
            <w10:wrap anchorx="page" anchory="page"/>
            <w10:anchorlock/>
          </v:shape>
        </w:pict>
      </w:r>
      <w:r>
        <w:rPr>
          <w:noProof/>
        </w:rPr>
        <w:pict>
          <v:shape id="_x0000_s1149" type="#_x0000_t202" style="position:absolute;margin-left:438.7pt;margin-top:36pt;width:173.3pt;height:6.6pt;z-index:251784192;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3. DATE ISSUED</w:t>
                  </w:r>
                </w:p>
              </w:txbxContent>
            </v:textbox>
            <w10:wrap anchorx="page" anchory="page"/>
            <w10:anchorlock/>
          </v:shape>
        </w:pict>
      </w:r>
      <w:r>
        <w:rPr>
          <w:noProof/>
        </w:rPr>
        <w:pict>
          <v:shape id="_x0000_s1150" type="#_x0000_t202" style="position:absolute;margin-left:511.4pt;margin-top:36pt;width:100.6pt;height:6.6pt;z-index:251785216;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PAGE OF PAGES</w:t>
                  </w:r>
                </w:p>
              </w:txbxContent>
            </v:textbox>
            <w10:wrap anchorx="page" anchory="page"/>
            <w10:anchorlock/>
          </v:shape>
        </w:pict>
      </w:r>
      <w:r>
        <w:rPr>
          <w:noProof/>
        </w:rPr>
        <w:pict>
          <v:shape id="_x0000_s1151" type="#_x0000_t202" style="position:absolute;margin-left:36pt;margin-top:94.55pt;width:8in;height:6.6pt;z-index:251786240;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4. CONTRACT NO.</w:t>
                  </w:r>
                </w:p>
              </w:txbxContent>
            </v:textbox>
            <w10:wrap anchorx="page" anchory="page"/>
            <w10:anchorlock/>
          </v:shape>
        </w:pict>
      </w:r>
      <w:r>
        <w:rPr>
          <w:noProof/>
        </w:rPr>
        <w:pict>
          <v:shape id="_x0000_s1152" type="#_x0000_t202" style="position:absolute;margin-left:221pt;margin-top:94.55pt;width:391pt;height:6.6pt;z-index:251787264;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5. REQUISITION/PURCHASE REQUEST NO.</w:t>
                  </w:r>
                </w:p>
              </w:txbxContent>
            </v:textbox>
            <w10:wrap anchorx="page" anchory="page"/>
            <w10:anchorlock/>
          </v:shape>
        </w:pict>
      </w:r>
      <w:r>
        <w:rPr>
          <w:noProof/>
        </w:rPr>
        <w:pict>
          <v:shape id="_x0000_s1153" type="#_x0000_t202" style="position:absolute;margin-left:401pt;margin-top:94.55pt;width:211pt;height:6.6pt;z-index:251788288;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6. PROJECT NO.</w:t>
                  </w:r>
                </w:p>
              </w:txbxContent>
            </v:textbox>
            <w10:wrap anchorx="page" anchory="page"/>
            <w10:anchorlock/>
          </v:shape>
        </w:pict>
      </w:r>
      <w:r>
        <w:rPr>
          <w:noProof/>
        </w:rPr>
        <w:pict>
          <v:shape id="_x0000_s1154" type="#_x0000_t202" style="position:absolute;margin-left:36pt;margin-top:131.8pt;width:8in;height:6.6pt;z-index:251789312;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7. ISSUED BY</w:t>
                  </w:r>
                </w:p>
              </w:txbxContent>
            </v:textbox>
            <w10:wrap anchorx="page" anchory="page"/>
            <w10:anchorlock/>
          </v:shape>
        </w:pict>
      </w:r>
      <w:r>
        <w:rPr>
          <w:noProof/>
        </w:rPr>
        <w:pict>
          <v:shape id="_x0000_s1155" type="#_x0000_t202" style="position:absolute;margin-left:194.15pt;margin-top:119.3pt;width:417.85pt;height:6.6pt;z-index:251790336;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CODE</w:t>
                  </w:r>
                </w:p>
              </w:txbxContent>
            </v:textbox>
            <w10:wrap anchorx="page" anchory="page"/>
            <w10:anchorlock/>
          </v:shape>
        </w:pict>
      </w:r>
      <w:r>
        <w:rPr>
          <w:noProof/>
        </w:rPr>
        <w:pict>
          <v:shape id="_x0000_s1156" type="#_x0000_t202" style="position:absolute;margin-left:305.75pt;margin-top:131.8pt;width:306.25pt;height:6.6pt;z-index:251791360;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8. ADDRESS OFFER TO</w:t>
                  </w:r>
                </w:p>
              </w:txbxContent>
            </v:textbox>
            <w10:wrap anchorx="page" anchory="page"/>
            <w10:anchorlock/>
          </v:shape>
        </w:pict>
      </w:r>
      <w:r>
        <w:rPr>
          <w:noProof/>
        </w:rPr>
        <w:pict>
          <v:shape id="_x0000_s1157" type="#_x0000_t202" style="position:absolute;margin-left:151.9pt;margin-top:194.2pt;width:460.1pt;height:6.6pt;z-index:251792384;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A. NAME</w:t>
                  </w:r>
                </w:p>
              </w:txbxContent>
            </v:textbox>
            <w10:wrap anchorx="page" anchory="page"/>
            <w10:anchorlock/>
          </v:shape>
        </w:pict>
      </w:r>
      <w:r>
        <w:rPr>
          <w:noProof/>
        </w:rPr>
        <w:pict>
          <v:shape id="_x0000_s1158" type="#_x0000_t202" style="position:absolute;margin-left:335pt;margin-top:194.2pt;width:277pt;height:6.6pt;z-index:251793408;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B. TELEPHONE NO. (Include area code) (NO COLLECT CALLS)</w:t>
                  </w:r>
                </w:p>
              </w:txbxContent>
            </v:textbox>
            <w10:wrap anchorx="page" anchory="page"/>
            <w10:anchorlock/>
          </v:shape>
        </w:pict>
      </w:r>
      <w:r>
        <w:rPr>
          <w:noProof/>
        </w:rPr>
        <w:pict>
          <v:shape id="_x0000_s1159" type="#_x0000_t202" style="position:absolute;margin-left:36.2pt;margin-top:236.2pt;width:575.8pt;height:6.6pt;z-index:251794432;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10. THE GOVERNMENT REQUIRES PERFORMANCE OF THE WORK DESCRIBED IN THESE </w:t>
                  </w:r>
                  <w:proofErr w:type="gramStart"/>
                  <w:r>
                    <w:rPr>
                      <w:rFonts w:ascii="Arial" w:hAnsi="Arial" w:cs="Arial"/>
                      <w:sz w:val="11"/>
                      <w:szCs w:val="11"/>
                    </w:rPr>
                    <w:t>DOCUMENTS  (</w:t>
                  </w:r>
                  <w:proofErr w:type="gramEnd"/>
                  <w:r>
                    <w:rPr>
                      <w:rFonts w:ascii="Arial" w:hAnsi="Arial" w:cs="Arial"/>
                      <w:sz w:val="11"/>
                      <w:szCs w:val="11"/>
                    </w:rPr>
                    <w:t>Title, identifying no., date):</w:t>
                  </w:r>
                </w:p>
              </w:txbxContent>
            </v:textbox>
            <w10:wrap anchorx="page" anchory="page"/>
            <w10:anchorlock/>
          </v:shape>
        </w:pict>
      </w:r>
      <w:r>
        <w:rPr>
          <w:noProof/>
        </w:rPr>
        <w:pict>
          <v:shape id="_x0000_s1160" type="#_x0000_t202" style="position:absolute;margin-left:36pt;margin-top:593.3pt;width:8in;height:6.6pt;z-index:251795456;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12A. THE CONTRACTOR MUST FURNISH ANY REQUIRED PERFORMANCE AND PAYMENT BONDS?  (If "YES," indicate within how many</w:t>
                  </w:r>
                </w:p>
              </w:txbxContent>
            </v:textbox>
            <w10:wrap anchorx="page" anchory="page"/>
            <w10:anchorlock/>
          </v:shape>
        </w:pict>
      </w:r>
      <w:r>
        <w:rPr>
          <w:noProof/>
        </w:rPr>
        <w:pict>
          <v:shape id="_x0000_s1161" type="#_x0000_t202" style="position:absolute;margin-left:36pt;margin-top:600.75pt;width:8in;height:6.6pt;z-index:251796480;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roofErr w:type="gramStart"/>
                  <w:r>
                    <w:rPr>
                      <w:rFonts w:ascii="Arial" w:hAnsi="Arial" w:cs="Arial"/>
                      <w:sz w:val="11"/>
                      <w:szCs w:val="11"/>
                    </w:rPr>
                    <w:t>calendar</w:t>
                  </w:r>
                  <w:proofErr w:type="gramEnd"/>
                  <w:r>
                    <w:rPr>
                      <w:rFonts w:ascii="Arial" w:hAnsi="Arial" w:cs="Arial"/>
                      <w:sz w:val="11"/>
                      <w:szCs w:val="11"/>
                    </w:rPr>
                    <w:t xml:space="preserve"> days after award in Item 12B.)</w:t>
                  </w:r>
                </w:p>
              </w:txbxContent>
            </v:textbox>
            <w10:wrap anchorx="page" anchory="page"/>
            <w10:anchorlock/>
          </v:shape>
        </w:pict>
      </w:r>
      <w:r>
        <w:rPr>
          <w:noProof/>
        </w:rPr>
        <w:pict>
          <v:shape id="_x0000_s1162" type="#_x0000_t202" style="position:absolute;margin-left:438.2pt;margin-top:593.3pt;width:173.8pt;height:6.6pt;z-index:251797504;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12B. CALENDAR DAYS</w:t>
                  </w:r>
                </w:p>
              </w:txbxContent>
            </v:textbox>
            <w10:wrap anchorx="page" anchory="page"/>
            <w10:anchorlock/>
          </v:shape>
        </w:pict>
      </w:r>
      <w:r>
        <w:rPr>
          <w:noProof/>
        </w:rPr>
        <w:pict>
          <v:shape id="_x0000_s1163" type="#_x0000_t202" style="position:absolute;margin-left:36.2pt;margin-top:630pt;width:575.8pt;height:6.6pt;z-index:251798528;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13. ADDITIONAL SOLICITATION REQUIREMENTS:</w:t>
                  </w:r>
                </w:p>
              </w:txbxContent>
            </v:textbox>
            <w10:wrap anchorx="page" anchory="page"/>
            <w10:anchorlock/>
          </v:shape>
        </w:pict>
      </w:r>
      <w:r>
        <w:rPr>
          <w:noProof/>
        </w:rPr>
        <w:pict>
          <v:shape id="_x0000_s1164" type="#_x0000_t202" style="position:absolute;margin-left:458.4pt;margin-top:731.8pt;width:153.6pt;height:6.6pt;z-index:251799552;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STANDARD FORM 1442 (REV. 4-85)</w:t>
                  </w:r>
                </w:p>
              </w:txbxContent>
            </v:textbox>
            <w10:wrap anchorx="page" anchory="page"/>
            <w10:anchorlock/>
          </v:shape>
        </w:pict>
      </w:r>
      <w:r>
        <w:rPr>
          <w:noProof/>
        </w:rPr>
        <w:pict>
          <v:shape id="_x0000_s1165" type="#_x0000_t202" style="position:absolute;margin-left:458.4pt;margin-top:731.8pt;width:153.6pt;height:6.6pt;z-index:251800576;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STANDARD FORM 1442</w:t>
                  </w:r>
                </w:p>
              </w:txbxContent>
            </v:textbox>
            <w10:wrap anchorx="page" anchory="page"/>
            <w10:anchorlock/>
          </v:shape>
        </w:pict>
      </w:r>
      <w:r>
        <w:rPr>
          <w:noProof/>
        </w:rPr>
        <w:pict>
          <v:shape id="_x0000_s1166" type="#_x0000_t202" style="position:absolute;margin-left:458.4pt;margin-top:739.2pt;width:153.6pt;height:6.6pt;z-index:251801600;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Prescribed by GSA YFAR (48 CFR) 52.236-1(d)</w:t>
                  </w:r>
                </w:p>
              </w:txbxContent>
            </v:textbox>
            <w10:wrap anchorx="page" anchory="page"/>
            <w10:anchorlock/>
          </v:shape>
        </w:pict>
      </w:r>
      <w:r>
        <w:rPr>
          <w:noProof/>
        </w:rPr>
        <w:pict>
          <v:shape id="_x0000_s1167" type="#_x0000_t202" style="position:absolute;margin-left:36pt;margin-top:736.35pt;width:8in;height:6.6pt;z-index:251802624;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NSN 7540-01-155-3212</w:t>
                  </w:r>
                </w:p>
              </w:txbxContent>
            </v:textbox>
            <w10:wrap anchorx="page" anchory="page"/>
            <w10:anchorlock/>
          </v:shape>
        </w:pict>
      </w:r>
      <w:r>
        <w:rPr>
          <w:noProof/>
        </w:rPr>
        <w:pict>
          <v:shape id="_x0000_s1168" type="#_x0000_t202" style="position:absolute;margin-left:70.55pt;margin-top:38.25pt;width:541.45pt;height:10.6pt;z-index:251803648;mso-wrap-style:tight;mso-position-horizontal-relative:page;mso-position-vertical-relative:page" o:allowincell="f" filled="f" stroked="f" strokeweight="0">
            <v:textbox inset="0,0,0,0">
              <w:txbxContent>
                <w:p w:rsidR="00601355" w:rsidRDefault="00601355">
                  <w:pPr>
                    <w:pStyle w:val="NoWrap"/>
                    <w:rPr>
                      <w:rFonts w:ascii="Arial" w:hAnsi="Arial" w:cs="Arial"/>
                      <w:sz w:val="19"/>
                      <w:szCs w:val="19"/>
                    </w:rPr>
                  </w:pPr>
                  <w:r>
                    <w:rPr>
                      <w:rFonts w:ascii="Arial" w:hAnsi="Arial" w:cs="Arial"/>
                      <w:sz w:val="19"/>
                      <w:szCs w:val="19"/>
                    </w:rPr>
                    <w:t>SOLICITATION, OFFER</w:t>
                  </w:r>
                </w:p>
              </w:txbxContent>
            </v:textbox>
            <w10:wrap anchorx="page" anchory="page"/>
            <w10:anchorlock/>
          </v:shape>
        </w:pict>
      </w:r>
      <w:r>
        <w:rPr>
          <w:noProof/>
        </w:rPr>
        <w:pict>
          <v:shape id="_x0000_s1169" type="#_x0000_t202" style="position:absolute;margin-left:94.8pt;margin-top:50.25pt;width:517.2pt;height:10.6pt;z-index:251804672;mso-wrap-style:tight;mso-position-horizontal-relative:page;mso-position-vertical-relative:page" o:allowincell="f" filled="f" stroked="f" strokeweight="0">
            <v:textbox inset="0,0,0,0">
              <w:txbxContent>
                <w:p w:rsidR="00601355" w:rsidRDefault="00601355">
                  <w:pPr>
                    <w:pStyle w:val="NoWrap"/>
                    <w:rPr>
                      <w:rFonts w:ascii="Arial" w:hAnsi="Arial" w:cs="Arial"/>
                      <w:sz w:val="19"/>
                      <w:szCs w:val="19"/>
                    </w:rPr>
                  </w:pPr>
                  <w:r>
                    <w:rPr>
                      <w:rFonts w:ascii="Arial" w:hAnsi="Arial" w:cs="Arial"/>
                      <w:sz w:val="19"/>
                      <w:szCs w:val="19"/>
                    </w:rPr>
                    <w:t>AND AWARD</w:t>
                  </w:r>
                </w:p>
              </w:txbxContent>
            </v:textbox>
            <w10:wrap anchorx="page" anchory="page"/>
            <w10:anchorlock/>
          </v:shape>
        </w:pict>
      </w:r>
      <w:r>
        <w:rPr>
          <w:noProof/>
        </w:rPr>
        <w:pict>
          <v:shape id="_x0000_s1170" type="#_x0000_t202" style="position:absolute;margin-left:41.5pt;margin-top:62.25pt;width:570.5pt;height:10.6pt;z-index:251805696;mso-wrap-style:tight;mso-position-horizontal-relative:page;mso-position-vertical-relative:page" o:allowincell="f" filled="f" stroked="f" strokeweight="0">
            <v:textbox inset="0,0,0,0">
              <w:txbxContent>
                <w:p w:rsidR="00601355" w:rsidRDefault="00601355">
                  <w:pPr>
                    <w:pStyle w:val="NoWrap"/>
                    <w:rPr>
                      <w:rFonts w:ascii="Arial" w:hAnsi="Arial" w:cs="Arial"/>
                      <w:sz w:val="19"/>
                      <w:szCs w:val="19"/>
                    </w:rPr>
                  </w:pPr>
                  <w:r>
                    <w:rPr>
                      <w:rFonts w:ascii="Arial" w:hAnsi="Arial" w:cs="Arial"/>
                      <w:sz w:val="19"/>
                      <w:szCs w:val="19"/>
                    </w:rPr>
                    <w:t>(Construction, Alteration, or Repair)</w:t>
                  </w:r>
                </w:p>
              </w:txbxContent>
            </v:textbox>
            <w10:wrap anchorx="page" anchory="page"/>
            <w10:anchorlock/>
          </v:shape>
        </w:pict>
      </w:r>
      <w:r>
        <w:rPr>
          <w:noProof/>
        </w:rPr>
        <w:pict>
          <v:shape id="_x0000_s1171" type="#_x0000_t202" style="position:absolute;margin-left:70.8pt;margin-top:38.25pt;width:541.2pt;height:10.6pt;z-index:251806720;mso-wrap-style:tight;mso-position-horizontal-relative:page;mso-position-vertical-relative:page" o:allowincell="f" filled="f" stroked="f" strokeweight="0">
            <v:textbox inset="0,0,0,0">
              <w:txbxContent>
                <w:p w:rsidR="00601355" w:rsidRDefault="00601355">
                  <w:pPr>
                    <w:pStyle w:val="NoWrap"/>
                    <w:rPr>
                      <w:rFonts w:ascii="Arial" w:hAnsi="Arial" w:cs="Arial"/>
                      <w:sz w:val="19"/>
                      <w:szCs w:val="19"/>
                    </w:rPr>
                  </w:pPr>
                  <w:r>
                    <w:rPr>
                      <w:rFonts w:ascii="Arial" w:hAnsi="Arial" w:cs="Arial"/>
                      <w:sz w:val="19"/>
                      <w:szCs w:val="19"/>
                    </w:rPr>
                    <w:t>SOLICITATION, OFFER</w:t>
                  </w:r>
                </w:p>
              </w:txbxContent>
            </v:textbox>
            <w10:wrap anchorx="page" anchory="page"/>
            <w10:anchorlock/>
          </v:shape>
        </w:pict>
      </w:r>
      <w:r>
        <w:rPr>
          <w:noProof/>
        </w:rPr>
        <w:pict>
          <v:shape id="_x0000_s1172" type="#_x0000_t202" style="position:absolute;margin-left:95pt;margin-top:50.25pt;width:517pt;height:10.6pt;z-index:251807744;mso-wrap-style:tight;mso-position-horizontal-relative:page;mso-position-vertical-relative:page" o:allowincell="f" filled="f" stroked="f" strokeweight="0">
            <v:textbox inset="0,0,0,0">
              <w:txbxContent>
                <w:p w:rsidR="00601355" w:rsidRDefault="00601355">
                  <w:pPr>
                    <w:pStyle w:val="NoWrap"/>
                    <w:rPr>
                      <w:rFonts w:ascii="Arial" w:hAnsi="Arial" w:cs="Arial"/>
                      <w:sz w:val="19"/>
                      <w:szCs w:val="19"/>
                    </w:rPr>
                  </w:pPr>
                  <w:r>
                    <w:rPr>
                      <w:rFonts w:ascii="Arial" w:hAnsi="Arial" w:cs="Arial"/>
                      <w:sz w:val="19"/>
                      <w:szCs w:val="19"/>
                    </w:rPr>
                    <w:t>AND AWARD</w:t>
                  </w:r>
                </w:p>
              </w:txbxContent>
            </v:textbox>
            <w10:wrap anchorx="page" anchory="page"/>
            <w10:anchorlock/>
          </v:shape>
        </w:pict>
      </w:r>
      <w:r>
        <w:rPr>
          <w:noProof/>
        </w:rPr>
        <w:pict>
          <v:shape id="_x0000_s1173" type="#_x0000_t202" style="position:absolute;margin-left:41.75pt;margin-top:62.25pt;width:570.25pt;height:10.6pt;z-index:251808768;mso-wrap-style:tight;mso-position-horizontal-relative:page;mso-position-vertical-relative:page" o:allowincell="f" filled="f" stroked="f" strokeweight="0">
            <v:textbox inset="0,0,0,0">
              <w:txbxContent>
                <w:p w:rsidR="00601355" w:rsidRDefault="00601355">
                  <w:pPr>
                    <w:pStyle w:val="NoWrap"/>
                    <w:rPr>
                      <w:rFonts w:ascii="Arial" w:hAnsi="Arial" w:cs="Arial"/>
                      <w:sz w:val="19"/>
                      <w:szCs w:val="19"/>
                    </w:rPr>
                  </w:pPr>
                  <w:r>
                    <w:rPr>
                      <w:rFonts w:ascii="Arial" w:hAnsi="Arial" w:cs="Arial"/>
                      <w:sz w:val="19"/>
                      <w:szCs w:val="19"/>
                    </w:rPr>
                    <w:t>(Construction, Alteration, or Repair)</w:t>
                  </w:r>
                </w:p>
              </w:txbxContent>
            </v:textbox>
            <w10:wrap anchorx="page" anchory="page"/>
            <w10:anchorlock/>
          </v:shape>
        </w:pict>
      </w:r>
      <w:r>
        <w:rPr>
          <w:noProof/>
        </w:rPr>
        <w:pict>
          <v:shape id="_x0000_s1174" type="#_x0000_t202" style="position:absolute;margin-left:276.2pt;margin-top:213.8pt;width:335.8pt;height:8.6pt;z-index:251809792;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SOLICITATION</w:t>
                  </w:r>
                </w:p>
              </w:txbxContent>
            </v:textbox>
            <w10:wrap anchorx="page" anchory="page"/>
            <w10:anchorlock/>
          </v:shape>
        </w:pict>
      </w:r>
      <w:r>
        <w:rPr>
          <w:noProof/>
        </w:rPr>
        <w:pict>
          <v:shape id="_x0000_s1175" type="#_x0000_t202" style="position:absolute;margin-left:276pt;margin-top:213.8pt;width:336pt;height:8.6pt;z-index:251810816;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SOLICITATION</w:t>
                  </w:r>
                </w:p>
              </w:txbxContent>
            </v:textbox>
            <w10:wrap anchorx="page" anchory="page"/>
            <w10:anchorlock/>
          </v:shape>
        </w:pict>
      </w:r>
      <w:r>
        <w:rPr>
          <w:noProof/>
        </w:rPr>
        <w:pict>
          <v:shape id="_x0000_s1176" type="#_x0000_t202" style="position:absolute;margin-left:36pt;margin-top:82.5pt;width:8in;height:8.6pt;z-index:251811840;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 xml:space="preserve">IMPORTANT - The "offer" section on the reverse must be fully completed by </w:t>
                  </w:r>
                  <w:proofErr w:type="spellStart"/>
                  <w:r>
                    <w:rPr>
                      <w:rFonts w:ascii="Arial" w:hAnsi="Arial" w:cs="Arial"/>
                      <w:sz w:val="15"/>
                      <w:szCs w:val="15"/>
                    </w:rPr>
                    <w:t>offeror</w:t>
                  </w:r>
                  <w:proofErr w:type="spellEnd"/>
                  <w:r>
                    <w:rPr>
                      <w:rFonts w:ascii="Arial" w:hAnsi="Arial" w:cs="Arial"/>
                      <w:sz w:val="15"/>
                      <w:szCs w:val="15"/>
                    </w:rPr>
                    <w:t>.</w:t>
                  </w:r>
                </w:p>
              </w:txbxContent>
            </v:textbox>
            <w10:wrap anchorx="page" anchory="page"/>
            <w10:anchorlock/>
          </v:shape>
        </w:pict>
      </w:r>
      <w:r>
        <w:rPr>
          <w:noProof/>
        </w:rPr>
        <w:pict>
          <v:shape id="_x0000_s1177" type="#_x0000_t202" style="position:absolute;margin-left:36.45pt;margin-top:192.2pt;width:575.55pt;height:8.6pt;z-index:251812864;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9. FOR INFORMATION</w:t>
                  </w:r>
                </w:p>
              </w:txbxContent>
            </v:textbox>
            <w10:wrap anchorx="page" anchory="page"/>
            <w10:anchorlock/>
          </v:shape>
        </w:pict>
      </w:r>
      <w:r>
        <w:rPr>
          <w:noProof/>
        </w:rPr>
        <w:pict>
          <v:shape id="_x0000_s1178" type="#_x0000_t202" style="position:absolute;margin-left:36.45pt;margin-top:200.6pt;width:575.55pt;height:8.6pt;z-index:251813888;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 xml:space="preserve">              CALL:</w:t>
                  </w:r>
                </w:p>
              </w:txbxContent>
            </v:textbox>
            <w10:wrap anchorx="page" anchory="page"/>
            <w10:anchorlock/>
          </v:shape>
        </w:pict>
      </w:r>
      <w:r>
        <w:rPr>
          <w:noProof/>
        </w:rPr>
        <w:pict>
          <v:shape id="_x0000_s1179" type="#_x0000_t202" style="position:absolute;margin-left:36.2pt;margin-top:223.4pt;width:575.8pt;height:8.6pt;z-index:251814912;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NOTE: In sealed bid solicitations "offer" and "</w:t>
                  </w:r>
                  <w:proofErr w:type="spellStart"/>
                  <w:r>
                    <w:rPr>
                      <w:rFonts w:ascii="Arial" w:hAnsi="Arial" w:cs="Arial"/>
                      <w:sz w:val="15"/>
                      <w:szCs w:val="15"/>
                    </w:rPr>
                    <w:t>offeror</w:t>
                  </w:r>
                  <w:proofErr w:type="spellEnd"/>
                  <w:r>
                    <w:rPr>
                      <w:rFonts w:ascii="Arial" w:hAnsi="Arial" w:cs="Arial"/>
                      <w:sz w:val="15"/>
                      <w:szCs w:val="15"/>
                    </w:rPr>
                    <w:t>" mean "bid" and "bidder".</w:t>
                  </w:r>
                </w:p>
              </w:txbxContent>
            </v:textbox>
            <w10:wrap anchorx="page" anchory="page"/>
            <w10:anchorlock/>
          </v:shape>
        </w:pict>
      </w:r>
      <w:r>
        <w:rPr>
          <w:noProof/>
        </w:rPr>
        <w:pict>
          <v:shape id="_x0000_s1180" type="#_x0000_t202" style="position:absolute;margin-left:351.8pt;margin-top:49.6pt;width:260.2pt;height:8.6pt;z-index:251815936;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SEALED BID (IFB)</w:t>
                  </w:r>
                </w:p>
              </w:txbxContent>
            </v:textbox>
            <w10:wrap anchorx="page" anchory="page"/>
            <w10:anchorlock/>
          </v:shape>
        </w:pict>
      </w:r>
      <w:r>
        <w:rPr>
          <w:noProof/>
        </w:rPr>
        <w:pict>
          <v:shape id="_x0000_s1181" type="#_x0000_t202" style="position:absolute;margin-left:351.8pt;margin-top:65.95pt;width:260.2pt;height:8.6pt;z-index:251816960;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NEGOTIATED (RFP)</w:t>
                  </w:r>
                </w:p>
              </w:txbxContent>
            </v:textbox>
            <w10:wrap anchorx="page" anchory="page"/>
            <w10:anchorlock/>
          </v:shape>
        </w:pict>
      </w:r>
      <w:r>
        <w:rPr>
          <w:noProof/>
        </w:rPr>
        <w:pict>
          <v:shape id="_x0000_s1182" type="#_x0000_t202" style="position:absolute;margin-left:34.8pt;margin-top:562.5pt;width:577.2pt;height:8.6pt;z-index:251817984;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w10:wrap anchorx="page" anchory="page"/>
            <w10:anchorlock/>
          </v:shape>
        </w:pict>
      </w:r>
      <w:r>
        <w:rPr>
          <w:noProof/>
        </w:rPr>
        <w:pict>
          <v:shape id="_x0000_s1183" type="#_x0000_t202" style="position:absolute;margin-left:375.6pt;margin-top:562.5pt;width:236.4pt;height:8.6pt;z-index:251819008;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 xml:space="preserve"> ____________ </w:t>
                  </w:r>
                </w:p>
              </w:txbxContent>
            </v:textbox>
            <w10:wrap anchorx="page" anchory="page"/>
            <w10:anchorlock/>
          </v:shape>
        </w:pict>
      </w:r>
      <w:r>
        <w:rPr>
          <w:noProof/>
        </w:rPr>
        <w:pict>
          <v:shape id="_x0000_s1184" type="#_x0000_t202" style="position:absolute;margin-left:434.4pt;margin-top:562.5pt;width:177.6pt;height:8.6pt;z-index:251820032;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proofErr w:type="gramStart"/>
                  <w:r>
                    <w:rPr>
                      <w:rFonts w:ascii="Arial" w:hAnsi="Arial" w:cs="Arial"/>
                      <w:sz w:val="15"/>
                      <w:szCs w:val="15"/>
                    </w:rPr>
                    <w:t>calendar</w:t>
                  </w:r>
                  <w:proofErr w:type="gramEnd"/>
                  <w:r>
                    <w:rPr>
                      <w:rFonts w:ascii="Arial" w:hAnsi="Arial" w:cs="Arial"/>
                      <w:sz w:val="15"/>
                      <w:szCs w:val="15"/>
                    </w:rPr>
                    <w:t xml:space="preserve"> days after receiving</w:t>
                  </w:r>
                </w:p>
              </w:txbxContent>
            </v:textbox>
            <w10:wrap anchorx="page" anchory="page"/>
            <w10:anchorlock/>
          </v:shape>
        </w:pict>
      </w:r>
      <w:r>
        <w:rPr>
          <w:noProof/>
        </w:rPr>
        <w:pict>
          <v:shape id="_x0000_s1185" type="#_x0000_t202" style="position:absolute;margin-left:59pt;margin-top:574.5pt;width:553pt;height:8.6pt;z-index:251821056;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proofErr w:type="gramStart"/>
                  <w:r>
                    <w:rPr>
                      <w:rFonts w:ascii="Arial" w:hAnsi="Arial" w:cs="Arial"/>
                      <w:sz w:val="15"/>
                      <w:szCs w:val="15"/>
                    </w:rPr>
                    <w:t>award</w:t>
                  </w:r>
                  <w:proofErr w:type="gramEnd"/>
                  <w:r>
                    <w:rPr>
                      <w:rFonts w:ascii="Arial" w:hAnsi="Arial" w:cs="Arial"/>
                      <w:sz w:val="15"/>
                      <w:szCs w:val="15"/>
                    </w:rPr>
                    <w:t>,</w:t>
                  </w:r>
                </w:p>
              </w:txbxContent>
            </v:textbox>
            <w10:wrap anchorx="page" anchory="page"/>
            <w10:anchorlock/>
          </v:shape>
        </w:pict>
      </w:r>
      <w:r>
        <w:rPr>
          <w:noProof/>
        </w:rPr>
        <w:pict>
          <v:shape id="_x0000_s1186" type="#_x0000_t202" style="position:absolute;margin-left:109.9pt;margin-top:574.5pt;width:502.1pt;height:8.6pt;z-index:251822080;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proofErr w:type="gramStart"/>
                  <w:r>
                    <w:rPr>
                      <w:rFonts w:ascii="Arial" w:hAnsi="Arial" w:cs="Arial"/>
                      <w:sz w:val="15"/>
                      <w:szCs w:val="15"/>
                    </w:rPr>
                    <w:t>notice</w:t>
                  </w:r>
                  <w:proofErr w:type="gramEnd"/>
                  <w:r>
                    <w:rPr>
                      <w:rFonts w:ascii="Arial" w:hAnsi="Arial" w:cs="Arial"/>
                      <w:sz w:val="15"/>
                      <w:szCs w:val="15"/>
                    </w:rPr>
                    <w:t xml:space="preserve"> to proceed.  This performance period is</w:t>
                  </w:r>
                </w:p>
              </w:txbxContent>
            </v:textbox>
            <w10:wrap anchorx="page" anchory="page"/>
            <w10:anchorlock/>
          </v:shape>
        </w:pict>
      </w:r>
      <w:r>
        <w:rPr>
          <w:noProof/>
        </w:rPr>
        <w:pict>
          <v:shape id="_x0000_s1187" type="#_x0000_t202" style="position:absolute;margin-left:300pt;margin-top:574.5pt;width:312pt;height:8.6pt;z-index:251823104;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proofErr w:type="gramStart"/>
                  <w:r>
                    <w:rPr>
                      <w:rFonts w:ascii="Arial" w:hAnsi="Arial" w:cs="Arial"/>
                      <w:sz w:val="15"/>
                      <w:szCs w:val="15"/>
                    </w:rPr>
                    <w:t>mandatory</w:t>
                  </w:r>
                  <w:proofErr w:type="gramEnd"/>
                  <w:r>
                    <w:rPr>
                      <w:rFonts w:ascii="Arial" w:hAnsi="Arial" w:cs="Arial"/>
                      <w:sz w:val="15"/>
                      <w:szCs w:val="15"/>
                    </w:rPr>
                    <w:t>,</w:t>
                  </w:r>
                </w:p>
              </w:txbxContent>
            </v:textbox>
            <w10:wrap anchorx="page" anchory="page"/>
            <w10:anchorlock/>
          </v:shape>
        </w:pict>
      </w:r>
      <w:r>
        <w:rPr>
          <w:noProof/>
        </w:rPr>
        <w:pict>
          <v:shape id="_x0000_s1188" type="#_x0000_t202" style="position:absolute;margin-left:367.4pt;margin-top:574.5pt;width:244.6pt;height:8.6pt;z-index:251824128;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proofErr w:type="gramStart"/>
                  <w:r>
                    <w:rPr>
                      <w:rFonts w:ascii="Arial" w:hAnsi="Arial" w:cs="Arial"/>
                      <w:sz w:val="15"/>
                      <w:szCs w:val="15"/>
                    </w:rPr>
                    <w:t>negotiable</w:t>
                  </w:r>
                  <w:proofErr w:type="gramEnd"/>
                  <w:r>
                    <w:rPr>
                      <w:rFonts w:ascii="Arial" w:hAnsi="Arial" w:cs="Arial"/>
                      <w:sz w:val="15"/>
                      <w:szCs w:val="15"/>
                    </w:rPr>
                    <w:t xml:space="preserve">.  </w:t>
                  </w:r>
                  <w:proofErr w:type="gramStart"/>
                  <w:r>
                    <w:rPr>
                      <w:rFonts w:ascii="Arial" w:hAnsi="Arial" w:cs="Arial"/>
                      <w:sz w:val="15"/>
                      <w:szCs w:val="15"/>
                    </w:rPr>
                    <w:t>(See _____________________________.)</w:t>
                  </w:r>
                  <w:proofErr w:type="gramEnd"/>
                </w:p>
              </w:txbxContent>
            </v:textbox>
            <w10:wrap anchorx="page" anchory="page"/>
            <w10:anchorlock/>
          </v:shape>
        </w:pict>
      </w:r>
      <w:r>
        <w:rPr>
          <w:noProof/>
        </w:rPr>
        <w:pict>
          <v:shape id="_x0000_s1189" type="#_x0000_t202" style="position:absolute;margin-left:57.8pt;margin-top:612.65pt;width:554.2pt;height:8.6pt;z-index:251825152;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YES</w:t>
                  </w:r>
                </w:p>
              </w:txbxContent>
            </v:textbox>
            <w10:wrap anchorx="page" anchory="page"/>
            <w10:anchorlock/>
          </v:shape>
        </w:pict>
      </w:r>
      <w:r>
        <w:rPr>
          <w:noProof/>
        </w:rPr>
        <w:pict>
          <v:shape id="_x0000_s1190" type="#_x0000_t202" style="position:absolute;margin-left:116.4pt;margin-top:612.65pt;width:495.6pt;height:8.6pt;z-index:251826176;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NO</w:t>
                  </w:r>
                </w:p>
              </w:txbxContent>
            </v:textbox>
            <w10:wrap anchorx="page" anchory="page"/>
            <w10:anchorlock/>
          </v:shape>
        </w:pict>
      </w:r>
      <w:r>
        <w:rPr>
          <w:noProof/>
        </w:rPr>
        <w:pict>
          <v:shape id="_x0000_s1191" type="#_x0000_t202" style="position:absolute;margin-left:36.2pt;margin-top:638.8pt;width:575.8pt;height:8.6pt;z-index:251827200;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A.</w:t>
                  </w:r>
                </w:p>
              </w:txbxContent>
            </v:textbox>
            <w10:wrap anchorx="page" anchory="page"/>
            <w10:anchorlock/>
          </v:shape>
        </w:pict>
      </w:r>
      <w:r>
        <w:rPr>
          <w:noProof/>
        </w:rPr>
        <w:pict>
          <v:shape id="_x0000_s1192" type="#_x0000_t202" style="position:absolute;margin-left:51.6pt;margin-top:638.8pt;width:560.4pt;height:8.6pt;z-index:251828224;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w10:wrap anchorx="page" anchory="page"/>
            <w10:anchorlock/>
          </v:shape>
        </w:pict>
      </w:r>
      <w:r>
        <w:rPr>
          <w:noProof/>
        </w:rPr>
        <w:pict>
          <v:shape id="_x0000_s1193" type="#_x0000_t202" style="position:absolute;margin-left:51.6pt;margin-top:650.8pt;width:560.4pt;height:8.6pt;z-index:251829248;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w:t>
                  </w:r>
                  <w:proofErr w:type="gramStart"/>
                  <w:r>
                    <w:rPr>
                      <w:rFonts w:ascii="Arial" w:hAnsi="Arial" w:cs="Arial"/>
                      <w:sz w:val="15"/>
                      <w:szCs w:val="15"/>
                    </w:rPr>
                    <w:t>hour</w:t>
                  </w:r>
                  <w:proofErr w:type="gramEnd"/>
                  <w:r>
                    <w:rPr>
                      <w:rFonts w:ascii="Arial" w:hAnsi="Arial" w:cs="Arial"/>
                      <w:sz w:val="15"/>
                      <w:szCs w:val="15"/>
                    </w:rPr>
                    <w:t>) local time _____________________ (date).  If this is a sealed bid solicitation, offers must be publicly opened at that time.  Sealed</w:t>
                  </w:r>
                </w:p>
              </w:txbxContent>
            </v:textbox>
            <w10:wrap anchorx="page" anchory="page"/>
            <w10:anchorlock/>
          </v:shape>
        </w:pict>
      </w:r>
      <w:r>
        <w:rPr>
          <w:noProof/>
        </w:rPr>
        <w:pict>
          <v:shape id="_x0000_s1194" type="#_x0000_t202" style="position:absolute;margin-left:51.6pt;margin-top:661.6pt;width:560.4pt;height:8.6pt;z-index:251830272;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proofErr w:type="gramStart"/>
                  <w:r>
                    <w:rPr>
                      <w:rFonts w:ascii="Arial" w:hAnsi="Arial" w:cs="Arial"/>
                      <w:sz w:val="15"/>
                      <w:szCs w:val="15"/>
                    </w:rPr>
                    <w:t>envelopes</w:t>
                  </w:r>
                  <w:proofErr w:type="gramEnd"/>
                  <w:r>
                    <w:rPr>
                      <w:rFonts w:ascii="Arial" w:hAnsi="Arial" w:cs="Arial"/>
                      <w:sz w:val="15"/>
                      <w:szCs w:val="15"/>
                    </w:rPr>
                    <w:t xml:space="preserve"> containing offers shall be marked to show the </w:t>
                  </w:r>
                  <w:proofErr w:type="spellStart"/>
                  <w:r>
                    <w:rPr>
                      <w:rFonts w:ascii="Arial" w:hAnsi="Arial" w:cs="Arial"/>
                      <w:sz w:val="15"/>
                      <w:szCs w:val="15"/>
                    </w:rPr>
                    <w:t>offeror's</w:t>
                  </w:r>
                  <w:proofErr w:type="spellEnd"/>
                  <w:r>
                    <w:rPr>
                      <w:rFonts w:ascii="Arial" w:hAnsi="Arial" w:cs="Arial"/>
                      <w:sz w:val="15"/>
                      <w:szCs w:val="15"/>
                    </w:rPr>
                    <w:t xml:space="preserve"> name and address, the solicitation number, the date and time offers are due</w:t>
                  </w:r>
                </w:p>
              </w:txbxContent>
            </v:textbox>
            <w10:wrap anchorx="page" anchory="page"/>
            <w10:anchorlock/>
          </v:shape>
        </w:pict>
      </w:r>
      <w:r>
        <w:rPr>
          <w:noProof/>
        </w:rPr>
        <w:pict>
          <v:shape id="_x0000_s1195" type="#_x0000_t202" style="position:absolute;margin-left:36.2pt;margin-top:673.6pt;width:575.8pt;height:8.6pt;z-index:251831296;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B.</w:t>
                  </w:r>
                </w:p>
              </w:txbxContent>
            </v:textbox>
            <w10:wrap anchorx="page" anchory="page"/>
            <w10:anchorlock/>
          </v:shape>
        </w:pict>
      </w:r>
      <w:r>
        <w:rPr>
          <w:noProof/>
        </w:rPr>
        <w:pict>
          <v:shape id="_x0000_s1196" type="#_x0000_t202" style="position:absolute;margin-left:51.6pt;margin-top:673.6pt;width:560.4pt;height:8.6pt;z-index:251832320;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 xml:space="preserve">An offer guarantee </w:t>
                  </w:r>
                </w:p>
              </w:txbxContent>
            </v:textbox>
            <w10:wrap anchorx="page" anchory="page"/>
            <w10:anchorlock/>
          </v:shape>
        </w:pict>
      </w:r>
      <w:r>
        <w:rPr>
          <w:noProof/>
        </w:rPr>
        <w:pict>
          <v:shape id="_x0000_s1197" type="#_x0000_t202" style="position:absolute;margin-left:144.2pt;margin-top:673.6pt;width:467.8pt;height:8.6pt;z-index:251833344;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w:t>
                  </w:r>
                </w:p>
              </w:txbxContent>
            </v:textbox>
            <w10:wrap anchorx="page" anchory="page"/>
            <w10:anchorlock/>
          </v:shape>
        </w:pict>
      </w:r>
      <w:r>
        <w:rPr>
          <w:noProof/>
        </w:rPr>
        <w:pict>
          <v:shape id="_x0000_s1198" type="#_x0000_t202" style="position:absolute;margin-left:181.9pt;margin-top:673.6pt;width:430.1pt;height:8.6pt;z-index:251834368;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 xml:space="preserve"> not required.</w:t>
                  </w:r>
                </w:p>
              </w:txbxContent>
            </v:textbox>
            <w10:wrap anchorx="page" anchory="page"/>
            <w10:anchorlock/>
          </v:shape>
        </w:pict>
      </w:r>
      <w:r>
        <w:rPr>
          <w:noProof/>
        </w:rPr>
        <w:pict>
          <v:shape id="_x0000_s1199" type="#_x0000_t202" style="position:absolute;margin-left:36.2pt;margin-top:688pt;width:575.8pt;height:8.6pt;z-index:251835392;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C.</w:t>
                  </w:r>
                </w:p>
              </w:txbxContent>
            </v:textbox>
            <w10:wrap anchorx="page" anchory="page"/>
            <w10:anchorlock/>
          </v:shape>
        </w:pict>
      </w:r>
      <w:r>
        <w:rPr>
          <w:noProof/>
        </w:rPr>
        <w:pict>
          <v:shape id="_x0000_s1200" type="#_x0000_t202" style="position:absolute;margin-left:52.05pt;margin-top:688pt;width:559.95pt;height:8.6pt;z-index:251836416;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w10:wrap anchorx="page" anchory="page"/>
            <w10:anchorlock/>
          </v:shape>
        </w:pict>
      </w:r>
      <w:r>
        <w:rPr>
          <w:noProof/>
        </w:rPr>
        <w:pict>
          <v:shape id="_x0000_s1201" type="#_x0000_t202" style="position:absolute;margin-left:52.05pt;margin-top:679.85pt;width:559.95pt;height:8.6pt;z-index:251837440;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 xml:space="preserve"> .</w:t>
                  </w:r>
                </w:p>
              </w:txbxContent>
            </v:textbox>
            <w10:wrap anchorx="page" anchory="page"/>
            <w10:anchorlock/>
          </v:shape>
        </w:pict>
      </w:r>
      <w:r>
        <w:rPr>
          <w:noProof/>
        </w:rPr>
        <w:pict>
          <v:shape id="_x0000_s1202" type="#_x0000_t202" style="position:absolute;margin-left:36pt;margin-top:702.4pt;width:8in;height:8.6pt;z-index:251838464;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D.</w:t>
                  </w:r>
                </w:p>
              </w:txbxContent>
            </v:textbox>
            <w10:wrap anchorx="page" anchory="page"/>
            <w10:anchorlock/>
          </v:shape>
        </w:pict>
      </w:r>
      <w:r>
        <w:rPr>
          <w:noProof/>
        </w:rPr>
        <w:pict>
          <v:shape id="_x0000_s1203" type="#_x0000_t202" style="position:absolute;margin-left:51.8pt;margin-top:702.4pt;width:560.2pt;height:8.6pt;z-index:251839488;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w10:wrap anchorx="page" anchory="page"/>
            <w10:anchorlock/>
          </v:shape>
        </w:pict>
      </w:r>
      <w:r>
        <w:rPr>
          <w:noProof/>
        </w:rPr>
        <w:pict>
          <v:shape id="_x0000_s1204" type="#_x0000_t202" style="position:absolute;margin-left:51.8pt;margin-top:712pt;width:560.2pt;height:8.6pt;z-index:251840512;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proofErr w:type="gramStart"/>
                  <w:r>
                    <w:rPr>
                      <w:rFonts w:ascii="Arial" w:hAnsi="Arial" w:cs="Arial"/>
                      <w:sz w:val="15"/>
                      <w:szCs w:val="15"/>
                    </w:rPr>
                    <w:t>considered</w:t>
                  </w:r>
                  <w:proofErr w:type="gramEnd"/>
                  <w:r>
                    <w:rPr>
                      <w:rFonts w:ascii="Arial" w:hAnsi="Arial" w:cs="Arial"/>
                      <w:sz w:val="15"/>
                      <w:szCs w:val="15"/>
                    </w:rPr>
                    <w:t xml:space="preserve"> and will be rejected.</w:t>
                  </w:r>
                </w:p>
              </w:txbxContent>
            </v:textbox>
            <w10:wrap anchorx="page" anchory="page"/>
            <w10:anchorlock/>
          </v:shape>
        </w:pict>
      </w:r>
      <w:r>
        <w:rPr>
          <w:noProof/>
        </w:rPr>
        <w:pict>
          <v:shape id="_x0000_s1205" type="#_x0000_t202" style="position:absolute;margin-left:513.6pt;margin-top:48.4pt;width:98.4pt;height:8.4pt;z-index:251841536;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 xml:space="preserve">  1   </w:t>
                  </w:r>
                  <w:r>
                    <w:rPr>
                      <w:sz w:val="15"/>
                      <w:szCs w:val="15"/>
                    </w:rPr>
                    <w:t>44</w:t>
                  </w:r>
                </w:p>
              </w:txbxContent>
            </v:textbox>
            <w10:wrap anchorx="page" anchory="page"/>
            <w10:anchorlock/>
          </v:shape>
        </w:pict>
      </w:r>
      <w:r>
        <w:rPr>
          <w:noProof/>
        </w:rPr>
        <w:pict>
          <v:shape id="_x0000_s1206" type="#_x0000_t202" style="position:absolute;margin-left:3in;margin-top:60.4pt;width:396pt;height:8.4pt;z-index:251842560;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VA249-12-R-0291</w:t>
                  </w:r>
                </w:p>
              </w:txbxContent>
            </v:textbox>
            <w10:wrap anchorx="page" anchory="page"/>
            <w10:anchorlock/>
          </v:shape>
        </w:pict>
      </w:r>
      <w:r>
        <w:rPr>
          <w:noProof/>
        </w:rPr>
        <w:pict>
          <v:shape id="_x0000_s1207" type="#_x0000_t202" style="position:absolute;margin-left:339.6pt;margin-top:67.6pt;width:272.4pt;height:8.4pt;z-index:251843584;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X</w:t>
                  </w:r>
                </w:p>
              </w:txbxContent>
            </v:textbox>
            <w10:wrap anchorx="page" anchory="page"/>
            <w10:anchorlock/>
          </v:shape>
        </w:pict>
      </w:r>
      <w:r>
        <w:rPr>
          <w:noProof/>
        </w:rPr>
        <w:pict>
          <v:shape id="_x0000_s1208" type="#_x0000_t202" style="position:absolute;margin-left:438pt;margin-top:55.6pt;width:174pt;height:8.4pt;z-index:251844608;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03-01-2012</w:t>
                  </w:r>
                </w:p>
              </w:txbxContent>
            </v:textbox>
            <w10:wrap anchorx="page" anchory="page"/>
            <w10:anchorlock/>
          </v:shape>
        </w:pict>
      </w:r>
      <w:r>
        <w:rPr>
          <w:noProof/>
        </w:rPr>
        <w:pict>
          <v:shape id="_x0000_s1209" type="#_x0000_t202" style="position:absolute;margin-left:44.4pt;margin-top:103.6pt;width:567.6pt;height:8.4pt;z-index:251845632;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TBD</w:t>
                  </w:r>
                </w:p>
              </w:txbxContent>
            </v:textbox>
            <w10:wrap anchorx="page" anchory="page"/>
            <w10:anchorlock/>
          </v:shape>
        </w:pict>
      </w:r>
      <w:r>
        <w:rPr>
          <w:noProof/>
        </w:rPr>
        <w:pict>
          <v:shape id="_x0000_s1210" type="#_x0000_t202" style="position:absolute;margin-left:230.4pt;margin-top:103.6pt;width:381.6pt;height:8.4pt;z-index:251846656;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626-12-2-4209-0046</w:t>
                  </w:r>
                </w:p>
              </w:txbxContent>
            </v:textbox>
            <w10:wrap anchorx="page" anchory="page"/>
            <w10:anchorlock/>
          </v:shape>
        </w:pict>
      </w:r>
      <w:r>
        <w:rPr>
          <w:noProof/>
        </w:rPr>
        <w:pict>
          <v:shape id="_x0000_s1211" type="#_x0000_t202" style="position:absolute;margin-left:410.4pt;margin-top:103.6pt;width:201.6pt;height:8.4pt;z-index:251847680;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626A4-12-301</w:t>
                  </w:r>
                </w:p>
              </w:txbxContent>
            </v:textbox>
            <w10:wrap anchorx="page" anchory="page"/>
            <w10:anchorlock/>
          </v:shape>
        </w:pict>
      </w:r>
      <w:r>
        <w:rPr>
          <w:noProof/>
        </w:rPr>
        <w:pict>
          <v:shape id="_x0000_s1212" type="#_x0000_t202" style="position:absolute;margin-left:44.4pt;margin-top:142pt;width:567.6pt;height:8.4pt;z-index:251848704;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Department of Veterans Affairs</w:t>
                  </w:r>
                </w:p>
              </w:txbxContent>
            </v:textbox>
            <w10:wrap anchorx="page" anchory="page"/>
            <w10:anchorlock/>
          </v:shape>
        </w:pict>
      </w:r>
      <w:r>
        <w:rPr>
          <w:noProof/>
        </w:rPr>
        <w:pict>
          <v:shape id="_x0000_s1213" type="#_x0000_t202" style="position:absolute;margin-left:44.4pt;margin-top:150.4pt;width:567.6pt;height:8.4pt;z-index:251849728;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VISN 9 ASC (90C)</w:t>
                  </w:r>
                </w:p>
              </w:txbxContent>
            </v:textbox>
            <w10:wrap anchorx="page" anchory="page"/>
            <w10:anchorlock/>
          </v:shape>
        </w:pict>
      </w:r>
      <w:r>
        <w:rPr>
          <w:noProof/>
        </w:rPr>
        <w:pict>
          <v:shape id="_x0000_s1214" type="#_x0000_t202" style="position:absolute;margin-left:44.4pt;margin-top:158.75pt;width:567.6pt;height:8.4pt;z-index:251850752;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1639 Medical Center Parkway, Suite 420</w:t>
                  </w:r>
                </w:p>
              </w:txbxContent>
            </v:textbox>
            <w10:wrap anchorx="page" anchory="page"/>
            <w10:anchorlock/>
          </v:shape>
        </w:pict>
      </w:r>
      <w:r>
        <w:rPr>
          <w:noProof/>
        </w:rPr>
        <w:pict>
          <v:shape id="_x0000_s1215" type="#_x0000_t202" style="position:absolute;margin-left:44.4pt;margin-top:175.6pt;width:567.6pt;height:8.4pt;z-index:251851776;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Murfreesboro TN 37129</w:t>
                  </w:r>
                </w:p>
              </w:txbxContent>
            </v:textbox>
            <w10:wrap anchorx="page" anchory="page"/>
            <w10:anchorlock/>
          </v:shape>
        </w:pict>
      </w:r>
      <w:r>
        <w:rPr>
          <w:noProof/>
        </w:rPr>
        <w:pict>
          <v:shape id="_x0000_s1216" type="#_x0000_t202" style="position:absolute;margin-left:314.4pt;margin-top:150.4pt;width:297.6pt;height:8.4pt;z-index:251852800;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Same as block 7</w:t>
                  </w:r>
                </w:p>
              </w:txbxContent>
            </v:textbox>
            <w10:wrap anchorx="page" anchory="page"/>
            <w10:anchorlock/>
          </v:shape>
        </w:pict>
      </w:r>
      <w:r>
        <w:rPr>
          <w:noProof/>
        </w:rPr>
        <w:pict>
          <v:shape id="_x0000_s1217" type="#_x0000_t202" style="position:absolute;margin-left:158.4pt;margin-top:202pt;width:453.6pt;height:8.4pt;z-index:251853824;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Dana Dixon</w:t>
                  </w:r>
                </w:p>
              </w:txbxContent>
            </v:textbox>
            <w10:wrap anchorx="page" anchory="page"/>
            <w10:anchorlock/>
          </v:shape>
        </w:pict>
      </w:r>
      <w:r>
        <w:rPr>
          <w:noProof/>
        </w:rPr>
        <w:pict>
          <v:shape id="_x0000_s1218" type="#_x0000_t202" style="position:absolute;margin-left:343.2pt;margin-top:202pt;width:268.8pt;height:8.4pt;z-index:251854848;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615-225-6974</w:t>
                  </w:r>
                </w:p>
              </w:txbxContent>
            </v:textbox>
            <w10:wrap anchorx="page" anchory="page"/>
            <w10:anchorlock/>
          </v:shape>
        </w:pict>
      </w:r>
      <w:r>
        <w:rPr>
          <w:noProof/>
        </w:rPr>
        <w:pict>
          <v:shape id="_x0000_s1219" type="#_x0000_t202" style="position:absolute;margin-left:28.8pt;margin-top:272.8pt;width:583.2pt;height:8.4pt;z-index:251855872;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Furnish all labor, materials, equipment, and supervision necessary for Design/Build Project No. 626A4-12-301 for "GI</w:t>
                  </w:r>
                </w:p>
              </w:txbxContent>
            </v:textbox>
            <w10:wrap anchorx="page" anchory="page"/>
            <w10:anchorlock/>
          </v:shape>
        </w:pict>
      </w:r>
      <w:r>
        <w:rPr>
          <w:noProof/>
        </w:rPr>
        <w:pict>
          <v:shape id="_x0000_s1220" type="#_x0000_t202" style="position:absolute;margin-left:28.8pt;margin-top:281.2pt;width:583.2pt;height:8.4pt;z-index:251856896;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Clinic Pressurization and Monitoring" at the Tennessee Valley Healthcare System, Alvin C. York VA Medical Center,</w:t>
                  </w:r>
                </w:p>
              </w:txbxContent>
            </v:textbox>
            <w10:wrap anchorx="page" anchory="page"/>
            <w10:anchorlock/>
          </v:shape>
        </w:pict>
      </w:r>
      <w:r>
        <w:rPr>
          <w:noProof/>
        </w:rPr>
        <w:pict>
          <v:shape id="_x0000_s1221" type="#_x0000_t202" style="position:absolute;margin-left:28.8pt;margin-top:289.6pt;width:583.2pt;height:8.4pt;z-index:251857920;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 xml:space="preserve">3400 Lebanon Pike, Murfreesboro, TN  </w:t>
                  </w:r>
                  <w:proofErr w:type="gramStart"/>
                  <w:r>
                    <w:rPr>
                      <w:sz w:val="15"/>
                      <w:szCs w:val="15"/>
                    </w:rPr>
                    <w:t>37129  Work</w:t>
                  </w:r>
                  <w:proofErr w:type="gramEnd"/>
                  <w:r>
                    <w:rPr>
                      <w:sz w:val="15"/>
                      <w:szCs w:val="15"/>
                    </w:rPr>
                    <w:t xml:space="preserve"> includes but is not limited to installation of negative pressure</w:t>
                  </w:r>
                </w:p>
              </w:txbxContent>
            </v:textbox>
            <w10:wrap anchorx="page" anchory="page"/>
            <w10:anchorlock/>
          </v:shape>
        </w:pict>
      </w:r>
      <w:r>
        <w:rPr>
          <w:noProof/>
        </w:rPr>
        <w:pict>
          <v:shape id="_x0000_s1222" type="#_x0000_t202" style="position:absolute;margin-left:28.8pt;margin-top:298pt;width:583.2pt;height:8.4pt;z-index:251858944;mso-wrap-style:tight;mso-position-horizontal-relative:page;mso-position-vertical-relative:page" o:allowincell="f" filled="f" stroked="f" strokeweight="0">
            <v:textbox inset="0,0,0,0">
              <w:txbxContent>
                <w:p w:rsidR="00601355" w:rsidRDefault="00601355">
                  <w:pPr>
                    <w:pStyle w:val="NoWrap"/>
                    <w:rPr>
                      <w:sz w:val="15"/>
                      <w:szCs w:val="15"/>
                    </w:rPr>
                  </w:pPr>
                  <w:proofErr w:type="gramStart"/>
                  <w:r>
                    <w:rPr>
                      <w:sz w:val="15"/>
                      <w:szCs w:val="15"/>
                    </w:rPr>
                    <w:t>systems</w:t>
                  </w:r>
                  <w:proofErr w:type="gramEnd"/>
                  <w:r>
                    <w:rPr>
                      <w:sz w:val="15"/>
                      <w:szCs w:val="15"/>
                    </w:rPr>
                    <w:t xml:space="preserve">, pressure monitor systems, VAV box, </w:t>
                  </w:r>
                  <w:proofErr w:type="spellStart"/>
                  <w:r>
                    <w:rPr>
                      <w:sz w:val="15"/>
                      <w:szCs w:val="15"/>
                    </w:rPr>
                    <w:t>gasketed</w:t>
                  </w:r>
                  <w:proofErr w:type="spellEnd"/>
                  <w:r>
                    <w:rPr>
                      <w:sz w:val="15"/>
                      <w:szCs w:val="15"/>
                    </w:rPr>
                    <w:t xml:space="preserve"> ceiling grids, and providing utilities for  a medical equipment</w:t>
                  </w:r>
                </w:p>
              </w:txbxContent>
            </v:textbox>
            <w10:wrap anchorx="page" anchory="page"/>
            <w10:anchorlock/>
          </v:shape>
        </w:pict>
      </w:r>
      <w:r>
        <w:rPr>
          <w:noProof/>
        </w:rPr>
        <w:pict>
          <v:shape id="_x0000_s1223" type="#_x0000_t202" style="position:absolute;margin-left:28.8pt;margin-top:306.4pt;width:583.2pt;height:8.4pt;z-index:251859968;mso-wrap-style:tight;mso-position-horizontal-relative:page;mso-position-vertical-relative:page" o:allowincell="f" filled="f" stroked="f" strokeweight="0">
            <v:textbox inset="0,0,0,0">
              <w:txbxContent>
                <w:p w:rsidR="00601355" w:rsidRDefault="00601355">
                  <w:pPr>
                    <w:pStyle w:val="NoWrap"/>
                    <w:rPr>
                      <w:sz w:val="15"/>
                      <w:szCs w:val="15"/>
                    </w:rPr>
                  </w:pPr>
                  <w:proofErr w:type="gramStart"/>
                  <w:r>
                    <w:rPr>
                      <w:sz w:val="15"/>
                      <w:szCs w:val="15"/>
                    </w:rPr>
                    <w:t>install</w:t>
                  </w:r>
                  <w:proofErr w:type="gramEnd"/>
                  <w:r>
                    <w:rPr>
                      <w:sz w:val="15"/>
                      <w:szCs w:val="15"/>
                    </w:rPr>
                    <w:t>.  The North American Industrial Classification Standard (NAICS) code assigned to this construction project is</w:t>
                  </w:r>
                </w:p>
              </w:txbxContent>
            </v:textbox>
            <w10:wrap anchorx="page" anchory="page"/>
            <w10:anchorlock/>
          </v:shape>
        </w:pict>
      </w:r>
      <w:r>
        <w:rPr>
          <w:noProof/>
        </w:rPr>
        <w:pict>
          <v:shape id="_x0000_s1224" type="#_x0000_t202" style="position:absolute;margin-left:28.8pt;margin-top:314.8pt;width:583.2pt;height:8.4pt;z-index:251860992;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238220 with a small business size standard of $14.0 million.  The estimated cost range for this project is between</w:t>
                  </w:r>
                </w:p>
              </w:txbxContent>
            </v:textbox>
            <w10:wrap anchorx="page" anchory="page"/>
            <w10:anchorlock/>
          </v:shape>
        </w:pict>
      </w:r>
      <w:r>
        <w:rPr>
          <w:noProof/>
        </w:rPr>
        <w:pict>
          <v:shape id="_x0000_s1225" type="#_x0000_t202" style="position:absolute;margin-left:28.8pt;margin-top:323.2pt;width:583.2pt;height:8.4pt;z-index:251862016;mso-wrap-style:tight;mso-position-horizontal-relative:page;mso-position-vertical-relative:page" o:allowincell="f" filled="f" stroked="f" strokeweight="0">
            <v:textbox inset="0,0,0,0">
              <w:txbxContent>
                <w:p w:rsidR="00601355" w:rsidRDefault="00601355">
                  <w:pPr>
                    <w:pStyle w:val="NoWrap"/>
                    <w:rPr>
                      <w:sz w:val="15"/>
                      <w:szCs w:val="15"/>
                    </w:rPr>
                  </w:pPr>
                  <w:proofErr w:type="gramStart"/>
                  <w:r>
                    <w:rPr>
                      <w:sz w:val="15"/>
                      <w:szCs w:val="15"/>
                    </w:rPr>
                    <w:t>$100,000 and $250,000.</w:t>
                  </w:r>
                  <w:proofErr w:type="gramEnd"/>
                  <w:r>
                    <w:rPr>
                      <w:sz w:val="15"/>
                      <w:szCs w:val="15"/>
                    </w:rPr>
                    <w:t xml:space="preserve">  A 20% bid bond shall be submitted with the bid.  Performance and payment bonds are required</w:t>
                  </w:r>
                </w:p>
              </w:txbxContent>
            </v:textbox>
            <w10:wrap anchorx="page" anchory="page"/>
            <w10:anchorlock/>
          </v:shape>
        </w:pict>
      </w:r>
      <w:r>
        <w:rPr>
          <w:noProof/>
        </w:rPr>
        <w:pict>
          <v:shape id="_x0000_s1226" type="#_x0000_t202" style="position:absolute;margin-left:28.8pt;margin-top:331.6pt;width:583.2pt;height:8.4pt;z-index:251863040;mso-wrap-style:tight;mso-position-horizontal-relative:page;mso-position-vertical-relative:page" o:allowincell="f" filled="f" stroked="f" strokeweight="0">
            <v:textbox inset="0,0,0,0">
              <w:txbxContent>
                <w:p w:rsidR="00601355" w:rsidRDefault="00601355">
                  <w:pPr>
                    <w:pStyle w:val="NoWrap"/>
                    <w:rPr>
                      <w:sz w:val="15"/>
                      <w:szCs w:val="15"/>
                    </w:rPr>
                  </w:pPr>
                  <w:proofErr w:type="gramStart"/>
                  <w:r>
                    <w:rPr>
                      <w:sz w:val="15"/>
                      <w:szCs w:val="15"/>
                    </w:rPr>
                    <w:t>within</w:t>
                  </w:r>
                  <w:proofErr w:type="gramEnd"/>
                  <w:r>
                    <w:rPr>
                      <w:sz w:val="15"/>
                      <w:szCs w:val="15"/>
                    </w:rPr>
                    <w:t xml:space="preserve"> 10 days after contract award.</w:t>
                  </w:r>
                </w:p>
              </w:txbxContent>
            </v:textbox>
            <w10:wrap anchorx="page" anchory="page"/>
            <w10:anchorlock/>
          </v:shape>
        </w:pict>
      </w:r>
      <w:r>
        <w:rPr>
          <w:noProof/>
        </w:rPr>
        <w:pict>
          <v:shape id="_x0000_s1227" type="#_x0000_t202" style="position:absolute;margin-left:28.8pt;margin-top:348.35pt;width:583.2pt;height:8.4pt;z-index:251864064;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This procurement is 100% set aside for Service Disabled Veteran Owned Small Business contractors pursuant to</w:t>
                  </w:r>
                </w:p>
              </w:txbxContent>
            </v:textbox>
            <w10:wrap anchorx="page" anchory="page"/>
            <w10:anchorlock/>
          </v:shape>
        </w:pict>
      </w:r>
      <w:r>
        <w:rPr>
          <w:noProof/>
        </w:rPr>
        <w:pict>
          <v:shape id="_x0000_s1228" type="#_x0000_t202" style="position:absolute;margin-left:28.8pt;margin-top:356.8pt;width:583.2pt;height:8.4pt;z-index:251865088;mso-wrap-style:tight;mso-position-horizontal-relative:page;mso-position-vertical-relative:page" o:allowincell="f" filled="f" stroked="f" strokeweight="0">
            <v:textbox inset="0,0,0,0">
              <w:txbxContent>
                <w:p w:rsidR="00601355" w:rsidRDefault="00601355">
                  <w:pPr>
                    <w:pStyle w:val="NoWrap"/>
                    <w:rPr>
                      <w:sz w:val="15"/>
                      <w:szCs w:val="15"/>
                    </w:rPr>
                  </w:pPr>
                  <w:proofErr w:type="gramStart"/>
                  <w:r>
                    <w:rPr>
                      <w:sz w:val="15"/>
                      <w:szCs w:val="15"/>
                    </w:rPr>
                    <w:t>38 U.S.C. 8127(d).</w:t>
                  </w:r>
                  <w:proofErr w:type="gramEnd"/>
                  <w:r>
                    <w:rPr>
                      <w:sz w:val="15"/>
                      <w:szCs w:val="15"/>
                    </w:rPr>
                    <w:t xml:space="preserve">  To be eligible for award, contractor shall be considered small under the relevant NAICS code and</w:t>
                  </w:r>
                </w:p>
              </w:txbxContent>
            </v:textbox>
            <w10:wrap anchorx="page" anchory="page"/>
            <w10:anchorlock/>
          </v:shape>
        </w:pict>
      </w:r>
      <w:r>
        <w:rPr>
          <w:noProof/>
        </w:rPr>
        <w:pict>
          <v:shape id="_x0000_s1229" type="#_x0000_t202" style="position:absolute;margin-left:28.8pt;margin-top:365.2pt;width:583.2pt;height:8.4pt;z-index:251866112;mso-wrap-style:tight;mso-position-horizontal-relative:page;mso-position-vertical-relative:page" o:allowincell="f" filled="f" stroked="f" strokeweight="0">
            <v:textbox inset="0,0,0,0">
              <w:txbxContent>
                <w:p w:rsidR="00601355" w:rsidRDefault="00601355">
                  <w:pPr>
                    <w:pStyle w:val="NoWrap"/>
                    <w:rPr>
                      <w:sz w:val="15"/>
                      <w:szCs w:val="15"/>
                    </w:rPr>
                  </w:pPr>
                  <w:proofErr w:type="gramStart"/>
                  <w:r>
                    <w:rPr>
                      <w:sz w:val="15"/>
                      <w:szCs w:val="15"/>
                    </w:rPr>
                    <w:t>registered</w:t>
                  </w:r>
                  <w:proofErr w:type="gramEnd"/>
                  <w:r>
                    <w:rPr>
                      <w:sz w:val="15"/>
                      <w:szCs w:val="15"/>
                    </w:rPr>
                    <w:t xml:space="preserve"> and verified in the Vendor Information Pages on VET BIZ at www.vip.vetbiz.gov prior to submission of an</w:t>
                  </w:r>
                </w:p>
              </w:txbxContent>
            </v:textbox>
            <w10:wrap anchorx="page" anchory="page"/>
            <w10:anchorlock/>
          </v:shape>
        </w:pict>
      </w:r>
      <w:r>
        <w:rPr>
          <w:noProof/>
        </w:rPr>
        <w:pict>
          <v:shape id="_x0000_s1230" type="#_x0000_t202" style="position:absolute;margin-left:28.8pt;margin-top:373.6pt;width:583.2pt;height:8.4pt;z-index:251867136;mso-wrap-style:tight;mso-position-horizontal-relative:page;mso-position-vertical-relative:page" o:allowincell="f" filled="f" stroked="f" strokeweight="0">
            <v:textbox inset="0,0,0,0">
              <w:txbxContent>
                <w:p w:rsidR="00601355" w:rsidRDefault="00601355">
                  <w:pPr>
                    <w:pStyle w:val="NoWrap"/>
                    <w:rPr>
                      <w:sz w:val="15"/>
                      <w:szCs w:val="15"/>
                    </w:rPr>
                  </w:pPr>
                  <w:proofErr w:type="gramStart"/>
                  <w:r>
                    <w:rPr>
                      <w:sz w:val="15"/>
                      <w:szCs w:val="15"/>
                    </w:rPr>
                    <w:t>offer</w:t>
                  </w:r>
                  <w:proofErr w:type="gramEnd"/>
                  <w:r>
                    <w:rPr>
                      <w:sz w:val="15"/>
                      <w:szCs w:val="15"/>
                    </w:rPr>
                    <w:t xml:space="preserve"> and prior to award.</w:t>
                  </w:r>
                </w:p>
              </w:txbxContent>
            </v:textbox>
            <w10:wrap anchorx="page" anchory="page"/>
            <w10:anchorlock/>
          </v:shape>
        </w:pict>
      </w:r>
      <w:r>
        <w:rPr>
          <w:noProof/>
        </w:rPr>
        <w:pict>
          <v:shape id="_x0000_s1231" type="#_x0000_t202" style="position:absolute;margin-left:28.8pt;margin-top:381.95pt;width:583.2pt;height:8.4pt;z-index:251868160;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 xml:space="preserve">In addition to the above requirements, prior to award all </w:t>
                  </w:r>
                  <w:proofErr w:type="spellStart"/>
                  <w:r>
                    <w:rPr>
                      <w:sz w:val="15"/>
                      <w:szCs w:val="15"/>
                    </w:rPr>
                    <w:t>offerors</w:t>
                  </w:r>
                  <w:proofErr w:type="spellEnd"/>
                  <w:r>
                    <w:rPr>
                      <w:sz w:val="15"/>
                      <w:szCs w:val="15"/>
                    </w:rPr>
                    <w:t xml:space="preserve"> must be registered at the following websites:</w:t>
                  </w:r>
                </w:p>
              </w:txbxContent>
            </v:textbox>
            <w10:wrap anchorx="page" anchory="page"/>
            <w10:anchorlock/>
          </v:shape>
        </w:pict>
      </w:r>
      <w:r>
        <w:rPr>
          <w:noProof/>
        </w:rPr>
        <w:pict>
          <v:shape id="_x0000_s1232" type="#_x0000_t202" style="position:absolute;margin-left:28.8pt;margin-top:390.4pt;width:583.2pt;height:8.4pt;z-index:251869184;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Central Contractor Registration (CCR): www.ccr.gov</w:t>
                  </w:r>
                </w:p>
              </w:txbxContent>
            </v:textbox>
            <w10:wrap anchorx="page" anchory="page"/>
            <w10:anchorlock/>
          </v:shape>
        </w:pict>
      </w:r>
      <w:r>
        <w:rPr>
          <w:noProof/>
        </w:rPr>
        <w:pict>
          <v:shape id="_x0000_s1233" type="#_x0000_t202" style="position:absolute;margin-left:28.8pt;margin-top:398.8pt;width:583.2pt;height:8.4pt;z-index:251870208;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On Line Representations and Certifications ORCA must be complete: www.bpn.gov</w:t>
                  </w:r>
                </w:p>
              </w:txbxContent>
            </v:textbox>
            <w10:wrap anchorx="page" anchory="page"/>
            <w10:anchorlock/>
          </v:shape>
        </w:pict>
      </w:r>
      <w:r>
        <w:rPr>
          <w:noProof/>
        </w:rPr>
        <w:pict>
          <v:shape id="_x0000_s1234" type="#_x0000_t202" style="position:absolute;margin-left:28.8pt;margin-top:407.2pt;width:583.2pt;height:8.4pt;z-index:251871232;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If a Veteran Owned Business-VET Biz must be complete: www.vipvetbiz.gov</w:t>
                  </w:r>
                </w:p>
              </w:txbxContent>
            </v:textbox>
            <w10:wrap anchorx="page" anchory="page"/>
            <w10:anchorlock/>
          </v:shape>
        </w:pict>
      </w:r>
      <w:r>
        <w:rPr>
          <w:noProof/>
        </w:rPr>
        <w:pict>
          <v:shape id="_x0000_s1235" type="#_x0000_t202" style="position:absolute;margin-left:28.8pt;margin-top:415.6pt;width:583.2pt;height:8.4pt;z-index:251872256;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Vets100 Report must be complete: https://vets100.dol.gov</w:t>
                  </w:r>
                </w:p>
              </w:txbxContent>
            </v:textbox>
            <w10:wrap anchorx="page" anchory="page"/>
            <w10:anchorlock/>
          </v:shape>
        </w:pict>
      </w:r>
      <w:r>
        <w:rPr>
          <w:noProof/>
        </w:rPr>
        <w:pict>
          <v:shape id="_x0000_s1236" type="#_x0000_t202" style="position:absolute;margin-left:28.8pt;margin-top:432.4pt;width:583.2pt;height:8.4pt;z-index:251873280;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A minimum of 25% of all labor required to perform this contract must be from the SDVOSB contractor or as a combination</w:t>
                  </w:r>
                </w:p>
              </w:txbxContent>
            </v:textbox>
            <w10:wrap anchorx="page" anchory="page"/>
            <w10:anchorlock/>
          </v:shape>
        </w:pict>
      </w:r>
      <w:r>
        <w:rPr>
          <w:noProof/>
        </w:rPr>
        <w:pict>
          <v:shape id="_x0000_s1237" type="#_x0000_t202" style="position:absolute;margin-left:28.8pt;margin-top:440.8pt;width:583.2pt;height:8.4pt;z-index:251874304;mso-wrap-style:tight;mso-position-horizontal-relative:page;mso-position-vertical-relative:page" o:allowincell="f" filled="f" stroked="f" strokeweight="0">
            <v:textbox inset="0,0,0,0">
              <w:txbxContent>
                <w:p w:rsidR="00601355" w:rsidRDefault="00601355">
                  <w:pPr>
                    <w:pStyle w:val="NoWrap"/>
                    <w:rPr>
                      <w:sz w:val="15"/>
                      <w:szCs w:val="15"/>
                    </w:rPr>
                  </w:pPr>
                  <w:proofErr w:type="gramStart"/>
                  <w:r>
                    <w:rPr>
                      <w:sz w:val="15"/>
                      <w:szCs w:val="15"/>
                    </w:rPr>
                    <w:t>of</w:t>
                  </w:r>
                  <w:proofErr w:type="gramEnd"/>
                  <w:r>
                    <w:rPr>
                      <w:sz w:val="15"/>
                      <w:szCs w:val="15"/>
                    </w:rPr>
                    <w:t xml:space="preserve"> the prime SDVOSB contractor and their SDVOSB subcontractors.</w:t>
                  </w:r>
                </w:p>
              </w:txbxContent>
            </v:textbox>
            <w10:wrap anchorx="page" anchory="page"/>
            <w10:anchorlock/>
          </v:shape>
        </w:pict>
      </w:r>
      <w:r>
        <w:rPr>
          <w:noProof/>
        </w:rPr>
        <w:pict>
          <v:shape id="_x0000_s1238" type="#_x0000_t202" style="position:absolute;margin-left:28.8pt;margin-top:457.6pt;width:583.2pt;height:8.4pt;z-index:251875328;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Pre-bid conferences will be conducted on Monday March 5, 2012 and Tuesday March 6, 2012 at 10:00 am CST in Bldg. 6, Rm.</w:t>
                  </w:r>
                </w:p>
              </w:txbxContent>
            </v:textbox>
            <w10:wrap anchorx="page" anchory="page"/>
            <w10:anchorlock/>
          </v:shape>
        </w:pict>
      </w:r>
      <w:r>
        <w:rPr>
          <w:noProof/>
        </w:rPr>
        <w:pict>
          <v:shape id="_x0000_s1239" type="#_x0000_t202" style="position:absolute;margin-left:28.8pt;margin-top:466pt;width:583.2pt;height:8.4pt;z-index:251876352;mso-wrap-style:tight;mso-position-horizontal-relative:page;mso-position-vertical-relative:page" o:allowincell="f" filled="f" stroked="f" strokeweight="0">
            <v:textbox inset="0,0,0,0">
              <w:txbxContent>
                <w:p w:rsidR="00601355" w:rsidRDefault="00601355">
                  <w:pPr>
                    <w:pStyle w:val="NoWrap"/>
                    <w:rPr>
                      <w:sz w:val="15"/>
                      <w:szCs w:val="15"/>
                    </w:rPr>
                  </w:pPr>
                  <w:proofErr w:type="gramStart"/>
                  <w:r>
                    <w:rPr>
                      <w:sz w:val="15"/>
                      <w:szCs w:val="15"/>
                    </w:rPr>
                    <w:t>245 (Engineering Conference Room).</w:t>
                  </w:r>
                  <w:proofErr w:type="gramEnd"/>
                  <w:r>
                    <w:rPr>
                      <w:sz w:val="15"/>
                      <w:szCs w:val="15"/>
                    </w:rPr>
                    <w:t xml:space="preserve"> Interested bidders can download documents from the </w:t>
                  </w:r>
                  <w:proofErr w:type="spellStart"/>
                  <w:r>
                    <w:rPr>
                      <w:sz w:val="15"/>
                      <w:szCs w:val="15"/>
                    </w:rPr>
                    <w:t>FedBizOpps</w:t>
                  </w:r>
                  <w:proofErr w:type="spellEnd"/>
                  <w:r>
                    <w:rPr>
                      <w:sz w:val="15"/>
                      <w:szCs w:val="15"/>
                    </w:rPr>
                    <w:t xml:space="preserve"> website.  Amendments</w:t>
                  </w:r>
                </w:p>
              </w:txbxContent>
            </v:textbox>
            <w10:wrap anchorx="page" anchory="page"/>
            <w10:anchorlock/>
          </v:shape>
        </w:pict>
      </w:r>
      <w:r>
        <w:rPr>
          <w:noProof/>
        </w:rPr>
        <w:pict>
          <v:shape id="_x0000_s1240" type="#_x0000_t202" style="position:absolute;margin-left:28.8pt;margin-top:474.4pt;width:583.2pt;height:8.4pt;z-index:251877376;mso-wrap-style:tight;mso-position-horizontal-relative:page;mso-position-vertical-relative:page" o:allowincell="f" filled="f" stroked="f" strokeweight="0">
            <v:textbox inset="0,0,0,0">
              <w:txbxContent>
                <w:p w:rsidR="00601355" w:rsidRDefault="00601355">
                  <w:pPr>
                    <w:pStyle w:val="NoWrap"/>
                    <w:rPr>
                      <w:sz w:val="15"/>
                      <w:szCs w:val="15"/>
                    </w:rPr>
                  </w:pPr>
                  <w:proofErr w:type="gramStart"/>
                  <w:r>
                    <w:rPr>
                      <w:sz w:val="15"/>
                      <w:szCs w:val="15"/>
                    </w:rPr>
                    <w:t>will</w:t>
                  </w:r>
                  <w:proofErr w:type="gramEnd"/>
                  <w:r>
                    <w:rPr>
                      <w:sz w:val="15"/>
                      <w:szCs w:val="15"/>
                    </w:rPr>
                    <w:t xml:space="preserve"> not be mailed but will be posted on the </w:t>
                  </w:r>
                  <w:proofErr w:type="spellStart"/>
                  <w:r>
                    <w:rPr>
                      <w:sz w:val="15"/>
                      <w:szCs w:val="15"/>
                    </w:rPr>
                    <w:t>FedBizOpps</w:t>
                  </w:r>
                  <w:proofErr w:type="spellEnd"/>
                  <w:r>
                    <w:rPr>
                      <w:sz w:val="15"/>
                      <w:szCs w:val="15"/>
                    </w:rPr>
                    <w:t xml:space="preserve"> website.</w:t>
                  </w:r>
                </w:p>
              </w:txbxContent>
            </v:textbox>
            <w10:wrap anchorx="page" anchory="page"/>
            <w10:anchorlock/>
          </v:shape>
        </w:pict>
      </w:r>
      <w:r>
        <w:rPr>
          <w:noProof/>
        </w:rPr>
        <w:pict>
          <v:shape id="_x0000_s1241" type="#_x0000_t202" style="position:absolute;margin-left:28.8pt;margin-top:491.2pt;width:583.2pt;height:8.4pt;z-index:251878400;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Joint Ventures are limited to submission of three bids in a two year period.  All requests for information on this</w:t>
                  </w:r>
                </w:p>
              </w:txbxContent>
            </v:textbox>
            <w10:wrap anchorx="page" anchory="page"/>
            <w10:anchorlock/>
          </v:shape>
        </w:pict>
      </w:r>
      <w:r>
        <w:rPr>
          <w:noProof/>
        </w:rPr>
        <w:pict>
          <v:shape id="_x0000_s1242" type="#_x0000_t202" style="position:absolute;margin-left:28.8pt;margin-top:499.6pt;width:583.2pt;height:8.4pt;z-index:251879424;mso-wrap-style:tight;mso-position-horizontal-relative:page;mso-position-vertical-relative:page" o:allowincell="f" filled="f" stroked="f" strokeweight="0">
            <v:textbox inset="0,0,0,0">
              <w:txbxContent>
                <w:p w:rsidR="00601355" w:rsidRDefault="00601355">
                  <w:pPr>
                    <w:pStyle w:val="NoWrap"/>
                    <w:rPr>
                      <w:sz w:val="15"/>
                      <w:szCs w:val="15"/>
                    </w:rPr>
                  </w:pPr>
                  <w:proofErr w:type="gramStart"/>
                  <w:r>
                    <w:rPr>
                      <w:sz w:val="15"/>
                      <w:szCs w:val="15"/>
                    </w:rPr>
                    <w:t>solicitation</w:t>
                  </w:r>
                  <w:proofErr w:type="gramEnd"/>
                  <w:r>
                    <w:rPr>
                      <w:sz w:val="15"/>
                      <w:szCs w:val="15"/>
                    </w:rPr>
                    <w:t xml:space="preserve"> shall be submitted in writing to the Contract Specialist at e-mail dana.dixon@va.gov.  The deadline for</w:t>
                  </w:r>
                </w:p>
              </w:txbxContent>
            </v:textbox>
            <w10:wrap anchorx="page" anchory="page"/>
            <w10:anchorlock/>
          </v:shape>
        </w:pict>
      </w:r>
      <w:r>
        <w:rPr>
          <w:noProof/>
        </w:rPr>
        <w:pict>
          <v:shape id="_x0000_s1243" type="#_x0000_t202" style="position:absolute;margin-left:28.8pt;margin-top:508pt;width:583.2pt;height:8.4pt;z-index:251880448;mso-wrap-style:tight;mso-position-horizontal-relative:page;mso-position-vertical-relative:page" o:allowincell="f" filled="f" stroked="f" strokeweight="0">
            <v:textbox inset="0,0,0,0">
              <w:txbxContent>
                <w:p w:rsidR="00601355" w:rsidRDefault="00601355">
                  <w:pPr>
                    <w:pStyle w:val="NoWrap"/>
                    <w:rPr>
                      <w:sz w:val="15"/>
                      <w:szCs w:val="15"/>
                    </w:rPr>
                  </w:pPr>
                  <w:proofErr w:type="gramStart"/>
                  <w:r>
                    <w:rPr>
                      <w:sz w:val="15"/>
                      <w:szCs w:val="15"/>
                    </w:rPr>
                    <w:t>requests</w:t>
                  </w:r>
                  <w:proofErr w:type="gramEnd"/>
                  <w:r>
                    <w:rPr>
                      <w:sz w:val="15"/>
                      <w:szCs w:val="15"/>
                    </w:rPr>
                    <w:t xml:space="preserve"> for information is 10 calendar days prior to offer due date.</w:t>
                  </w:r>
                </w:p>
              </w:txbxContent>
            </v:textbox>
            <w10:wrap anchorx="page" anchory="page"/>
            <w10:anchorlock/>
          </v:shape>
        </w:pict>
      </w:r>
      <w:r>
        <w:rPr>
          <w:noProof/>
        </w:rPr>
        <w:pict>
          <v:shape id="_x0000_s1244" type="#_x0000_t202" style="position:absolute;margin-left:28.8pt;margin-top:524.8pt;width:583.2pt;height:8.4pt;z-index:251881472;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Proposals will be evaluated and award will be made on the basis of both cost and technical considerations most</w:t>
                  </w:r>
                </w:p>
              </w:txbxContent>
            </v:textbox>
            <w10:wrap anchorx="page" anchory="page"/>
            <w10:anchorlock/>
          </v:shape>
        </w:pict>
      </w:r>
      <w:r>
        <w:rPr>
          <w:noProof/>
        </w:rPr>
        <w:pict>
          <v:shape id="_x0000_s1245" type="#_x0000_t202" style="position:absolute;margin-left:28.8pt;margin-top:533.2pt;width:583.2pt;height:8.4pt;z-index:251882496;mso-wrap-style:tight;mso-position-horizontal-relative:page;mso-position-vertical-relative:page" o:allowincell="f" filled="f" stroked="f" strokeweight="0">
            <v:textbox inset="0,0,0,0">
              <w:txbxContent>
                <w:p w:rsidR="00601355" w:rsidRDefault="00601355">
                  <w:pPr>
                    <w:pStyle w:val="NoWrap"/>
                    <w:rPr>
                      <w:sz w:val="15"/>
                      <w:szCs w:val="15"/>
                    </w:rPr>
                  </w:pPr>
                  <w:proofErr w:type="gramStart"/>
                  <w:r>
                    <w:rPr>
                      <w:sz w:val="15"/>
                      <w:szCs w:val="15"/>
                    </w:rPr>
                    <w:t>advantageous</w:t>
                  </w:r>
                  <w:proofErr w:type="gramEnd"/>
                  <w:r>
                    <w:rPr>
                      <w:sz w:val="15"/>
                      <w:szCs w:val="15"/>
                    </w:rPr>
                    <w:t xml:space="preserve"> to the government.  Evaluation factors are contained in attachment design build spec</w:t>
                  </w:r>
                </w:p>
              </w:txbxContent>
            </v:textbox>
            <w10:wrap anchorx="page" anchory="page"/>
            <w10:anchorlock/>
          </v:shape>
        </w:pict>
      </w:r>
      <w:r>
        <w:rPr>
          <w:noProof/>
        </w:rPr>
        <w:pict>
          <v:shape id="_x0000_s1246" type="#_x0000_t202" style="position:absolute;margin-left:28.8pt;margin-top:541.6pt;width:583.2pt;height:8.4pt;z-index:251883520;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001121gi pres monit1.doc</w:t>
                  </w:r>
                </w:p>
              </w:txbxContent>
            </v:textbox>
            <w10:wrap anchorx="page" anchory="page"/>
            <w10:anchorlock/>
          </v:shape>
        </w:pict>
      </w:r>
      <w:r>
        <w:rPr>
          <w:noProof/>
        </w:rPr>
        <w:pict>
          <v:shape id="_x0000_s1247" type="#_x0000_t202" style="position:absolute;margin-left:28.8pt;margin-top:550pt;width:583.2pt;height:8.4pt;z-index:251884544;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Award is subject to the availability of funds.</w:t>
                  </w:r>
                </w:p>
              </w:txbxContent>
            </v:textbox>
            <w10:wrap anchorx="page" anchory="page"/>
            <w10:anchorlock/>
          </v:shape>
        </w:pict>
      </w:r>
      <w:r>
        <w:rPr>
          <w:noProof/>
        </w:rPr>
        <w:pict>
          <v:shape id="_x0000_s1248" type="#_x0000_t202" style="position:absolute;margin-left:202.75pt;margin-top:562pt;width:409.25pt;height:8.4pt;z-index:251885568;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 xml:space="preserve">   10</w:t>
                  </w:r>
                </w:p>
              </w:txbxContent>
            </v:textbox>
            <w10:wrap anchorx="page" anchory="page"/>
            <w10:anchorlock/>
          </v:shape>
        </w:pict>
      </w:r>
      <w:r>
        <w:rPr>
          <w:noProof/>
        </w:rPr>
        <w:pict>
          <v:shape id="_x0000_s1249" type="#_x0000_t202" style="position:absolute;margin-left:378pt;margin-top:562pt;width:234pt;height:8.4pt;z-index:251886592;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 xml:space="preserve">   135</w:t>
                  </w:r>
                </w:p>
              </w:txbxContent>
            </v:textbox>
            <w10:wrap anchorx="page" anchory="page"/>
            <w10:anchorlock/>
          </v:shape>
        </w:pict>
      </w:r>
      <w:r>
        <w:rPr>
          <w:noProof/>
        </w:rPr>
        <w:pict>
          <v:shape id="_x0000_s1250" type="#_x0000_t202" style="position:absolute;margin-left:96pt;margin-top:574pt;width:516pt;height:8.4pt;z-index:251887616;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X</w:t>
                  </w:r>
                </w:p>
              </w:txbxContent>
            </v:textbox>
            <w10:wrap anchorx="page" anchory="page"/>
            <w10:anchorlock/>
          </v:shape>
        </w:pict>
      </w:r>
      <w:r>
        <w:rPr>
          <w:noProof/>
        </w:rPr>
        <w:pict>
          <v:shape id="_x0000_s1251" type="#_x0000_t202" style="position:absolute;margin-left:4in;margin-top:574pt;width:324pt;height:8.4pt;z-index:251888640;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X</w:t>
                  </w:r>
                </w:p>
              </w:txbxContent>
            </v:textbox>
            <w10:wrap anchorx="page" anchory="page"/>
            <w10:anchorlock/>
          </v:shape>
        </w:pict>
      </w:r>
      <w:r>
        <w:rPr>
          <w:noProof/>
        </w:rPr>
        <w:pict>
          <v:shape id="_x0000_s1252" type="#_x0000_t202" style="position:absolute;margin-left:430.8pt;margin-top:574pt;width:181.2pt;height:8.4pt;z-index:251889664;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52.211-10</w:t>
                  </w:r>
                </w:p>
              </w:txbxContent>
            </v:textbox>
            <w10:wrap anchorx="page" anchory="page"/>
            <w10:anchorlock/>
          </v:shape>
        </w:pict>
      </w:r>
      <w:r>
        <w:rPr>
          <w:noProof/>
        </w:rPr>
        <w:pict>
          <v:shape id="_x0000_s1253" type="#_x0000_t202" style="position:absolute;margin-left:45.6pt;margin-top:612.35pt;width:566.4pt;height:8.4pt;z-index:251890688;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X</w:t>
                  </w:r>
                </w:p>
              </w:txbxContent>
            </v:textbox>
            <w10:wrap anchorx="page" anchory="page"/>
            <w10:anchorlock/>
          </v:shape>
        </w:pict>
      </w:r>
      <w:r>
        <w:rPr>
          <w:noProof/>
        </w:rPr>
        <w:pict>
          <v:shape id="_x0000_s1254" type="#_x0000_t202" style="position:absolute;margin-left:453.6pt;margin-top:608.8pt;width:158.4pt;height:8.4pt;z-index:251891712;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 xml:space="preserve">        10</w:t>
                  </w:r>
                </w:p>
              </w:txbxContent>
            </v:textbox>
            <w10:wrap anchorx="page" anchory="page"/>
            <w10:anchorlock/>
          </v:shape>
        </w:pict>
      </w:r>
      <w:r>
        <w:rPr>
          <w:noProof/>
        </w:rPr>
        <w:pict>
          <v:shape id="_x0000_s1255" type="#_x0000_t202" style="position:absolute;margin-left:153.6pt;margin-top:637.6pt;width:458.4pt;height:8.4pt;z-index:251892736;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 xml:space="preserve">       </w:t>
                  </w:r>
                  <w:proofErr w:type="gramStart"/>
                  <w:r>
                    <w:rPr>
                      <w:sz w:val="15"/>
                      <w:szCs w:val="15"/>
                    </w:rPr>
                    <w:t>one</w:t>
                  </w:r>
                  <w:proofErr w:type="gramEnd"/>
                </w:p>
              </w:txbxContent>
            </v:textbox>
            <w10:wrap anchorx="page" anchory="page"/>
            <w10:anchorlock/>
          </v:shape>
        </w:pict>
      </w:r>
      <w:r>
        <w:rPr>
          <w:noProof/>
        </w:rPr>
        <w:pict>
          <v:shape id="_x0000_s1256" type="#_x0000_t202" style="position:absolute;margin-left:494.4pt;margin-top:637.6pt;width:117.6pt;height:8.4pt;z-index:251893760;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4:30pm CST</w:t>
                  </w:r>
                </w:p>
              </w:txbxContent>
            </v:textbox>
            <w10:wrap anchorx="page" anchory="page"/>
            <w10:anchorlock/>
          </v:shape>
        </w:pict>
      </w:r>
      <w:r>
        <w:rPr>
          <w:noProof/>
        </w:rPr>
        <w:pict>
          <v:shape id="_x0000_s1257" type="#_x0000_t202" style="position:absolute;margin-left:115.2pt;margin-top:649.6pt;width:496.8pt;height:8.4pt;z-index:251894784;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04-02-2012</w:t>
                  </w:r>
                </w:p>
              </w:txbxContent>
            </v:textbox>
            <w10:wrap anchorx="page" anchory="page"/>
            <w10:anchorlock/>
          </v:shape>
        </w:pict>
      </w:r>
      <w:r>
        <w:rPr>
          <w:noProof/>
        </w:rPr>
        <w:pict>
          <v:shape id="_x0000_s1258" type="#_x0000_t202" style="position:absolute;margin-left:132pt;margin-top:674.8pt;width:480pt;height:8.4pt;z-index:251895808;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X</w:t>
                  </w:r>
                </w:p>
              </w:txbxContent>
            </v:textbox>
            <w10:wrap anchorx="page" anchory="page"/>
            <w10:anchorlock/>
          </v:shape>
        </w:pict>
      </w:r>
      <w:r>
        <w:rPr>
          <w:noProof/>
        </w:rPr>
        <w:pict>
          <v:shape id="_x0000_s1259" type="#_x0000_t202" style="position:absolute;margin-left:2in;margin-top:701.2pt;width:468pt;height:8.4pt;z-index:251896832;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 xml:space="preserve">         90</w:t>
                  </w:r>
                </w:p>
              </w:txbxContent>
            </v:textbox>
            <w10:wrap anchorx="page" anchory="page"/>
            <w10:anchorlock/>
          </v:shape>
        </w:pict>
      </w:r>
      <w:r w:rsidR="00655E47">
        <w:t xml:space="preserve"> </w:t>
      </w:r>
    </w:p>
    <w:p w:rsidR="006E7914" w:rsidRDefault="006E7914">
      <w:pPr>
        <w:pStyle w:val="Heading1"/>
      </w:pPr>
      <w:bookmarkStart w:id="1" w:name="PARA_S0001_P00002"/>
      <w:bookmarkEnd w:id="1"/>
    </w:p>
    <w:p w:rsidR="006E7914" w:rsidRDefault="006E7914">
      <w:pPr>
        <w:pStyle w:val="Heading1"/>
      </w:pPr>
      <w:bookmarkStart w:id="2" w:name="PARA_S0001_P00003"/>
      <w:bookmarkEnd w:id="2"/>
    </w:p>
    <w:p w:rsidR="006E7914" w:rsidRDefault="006E7914">
      <w:pPr>
        <w:pStyle w:val="Heading2"/>
      </w:pPr>
      <w:bookmarkStart w:id="3" w:name="PARA_S0001_P00004"/>
      <w:bookmarkEnd w:id="3"/>
    </w:p>
    <w:p w:rsidR="006E7914" w:rsidRDefault="006E7914">
      <w:pPr>
        <w:pageBreakBefore/>
      </w:pPr>
      <w:bookmarkStart w:id="4" w:name="SF1442BACK"/>
      <w:bookmarkStart w:id="5" w:name="PARA_1"/>
      <w:bookmarkEnd w:id="4"/>
      <w:bookmarkEnd w:id="5"/>
      <w:r>
        <w:rPr>
          <w:noProof/>
        </w:rPr>
        <w:lastRenderedPageBreak/>
        <w:pict>
          <v:line id="_x0000_s1260" style="position:absolute;z-index:251897856;mso-position-horizontal-relative:page;mso-position-vertical-relative:page" from="32.4pt,30.95pt" to="572.15pt,30.95pt" o:allowincell="f" strokeweight=".816mm">
            <w10:wrap anchorx="page" anchory="page"/>
            <w10:anchorlock/>
          </v:line>
        </w:pict>
      </w:r>
      <w:r>
        <w:rPr>
          <w:noProof/>
        </w:rPr>
        <w:pict>
          <v:shape id="_x0000_s1261" type="#_x0000_t202" style="position:absolute;margin-left:32.4pt;margin-top:25.95pt;width:579.6pt;height:6.6pt;z-index:251898880;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62" style="position:absolute;z-index:251899904;mso-position-horizontal-relative:page;mso-position-vertical-relative:page" from="32.4pt,727.15pt" to="572.15pt,727.15pt" o:allowincell="f" strokeweight=".816mm">
            <w10:wrap anchorx="page" anchory="page"/>
            <w10:anchorlock/>
          </v:line>
        </w:pict>
      </w:r>
      <w:r>
        <w:rPr>
          <w:noProof/>
        </w:rPr>
        <w:pict>
          <v:shape id="_x0000_s1263" type="#_x0000_t202" style="position:absolute;margin-left:32.4pt;margin-top:722.15pt;width:579.6pt;height:6.6pt;z-index:251900928;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64" style="position:absolute;z-index:251901952;mso-position-horizontal-relative:page;mso-position-vertical-relative:page" from="32.4pt,44.4pt" to="572.15pt,44.4pt" o:allowincell="f" strokeweight=".408mm">
            <w10:wrap anchorx="page" anchory="page"/>
            <w10:anchorlock/>
          </v:line>
        </w:pict>
      </w:r>
      <w:r>
        <w:rPr>
          <w:noProof/>
        </w:rPr>
        <w:pict>
          <v:shape id="_x0000_s1265" type="#_x0000_t202" style="position:absolute;margin-left:32.4pt;margin-top:39.4pt;width:579.6pt;height:6.6pt;z-index:251902976;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66" style="position:absolute;z-index:251904000;mso-position-horizontal-relative:page;mso-position-vertical-relative:page" from="32.4pt,141.6pt" to="572.15pt,141.6pt" o:allowincell="f" strokeweight=".408mm">
            <w10:wrap anchorx="page" anchory="page"/>
            <w10:anchorlock/>
          </v:line>
        </w:pict>
      </w:r>
      <w:r>
        <w:rPr>
          <w:noProof/>
        </w:rPr>
        <w:pict>
          <v:shape id="_x0000_s1267" type="#_x0000_t202" style="position:absolute;margin-left:32.4pt;margin-top:136.6pt;width:579.6pt;height:6.6pt;z-index:251905024;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shape id="_x0000_s1268" type="#_x0000_t202" style="position:absolute;margin-left:32.4pt;margin-top:235pt;width:579.6pt;height:6.6pt;z-index:251906048;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69" style="position:absolute;z-index:251907072;mso-position-horizontal-relative:page;mso-position-vertical-relative:page" from="32.4pt,240pt" to="572.15pt,240pt" o:allowincell="f" strokeweight=".408mm">
            <w10:wrap anchorx="page" anchory="page"/>
            <w10:anchorlock/>
          </v:line>
        </w:pict>
      </w:r>
      <w:r>
        <w:rPr>
          <w:noProof/>
        </w:rPr>
        <w:pict>
          <v:shape id="_x0000_s1270" type="#_x0000_t202" style="position:absolute;margin-left:32.4pt;margin-top:235pt;width:579.6pt;height:6.6pt;z-index:251908096;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71" style="position:absolute;z-index:251909120;mso-position-horizontal-relative:page;mso-position-vertical-relative:page" from="32.4pt,259.2pt" to="572.15pt,259.2pt" o:allowincell="f" strokeweight=".408mm">
            <w10:wrap anchorx="page" anchory="page"/>
            <w10:anchorlock/>
          </v:line>
        </w:pict>
      </w:r>
      <w:r>
        <w:rPr>
          <w:noProof/>
        </w:rPr>
        <w:pict>
          <v:shape id="_x0000_s1272" type="#_x0000_t202" style="position:absolute;margin-left:32.4pt;margin-top:254.2pt;width:579.6pt;height:6.6pt;z-index:251910144;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73" style="position:absolute;z-index:251911168;mso-position-horizontal-relative:page;mso-position-vertical-relative:page" from="32.4pt,283.2pt" to="572.15pt,283.2pt" o:allowincell="f" strokeweight=".408mm">
            <w10:wrap anchorx="page" anchory="page"/>
            <w10:anchorlock/>
          </v:line>
        </w:pict>
      </w:r>
      <w:r>
        <w:rPr>
          <w:noProof/>
        </w:rPr>
        <w:pict>
          <v:shape id="_x0000_s1274" type="#_x0000_t202" style="position:absolute;margin-left:32.4pt;margin-top:278.2pt;width:579.6pt;height:6.6pt;z-index:251912192;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75" style="position:absolute;z-index:251913216;mso-position-horizontal-relative:page;mso-position-vertical-relative:page" from="32.4pt,307.2pt" to="572.15pt,307.2pt" o:allowincell="f" strokeweight=".408mm">
            <w10:wrap anchorx="page" anchory="page"/>
            <w10:anchorlock/>
          </v:line>
        </w:pict>
      </w:r>
      <w:r>
        <w:rPr>
          <w:noProof/>
        </w:rPr>
        <w:pict>
          <v:shape id="_x0000_s1276" type="#_x0000_t202" style="position:absolute;margin-left:32.4pt;margin-top:302.2pt;width:579.6pt;height:6.6pt;z-index:251914240;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77" style="position:absolute;z-index:251915264;mso-position-horizontal-relative:page;mso-position-vertical-relative:page" from="32.4pt,331.2pt" to="572.15pt,331.2pt" o:allowincell="f" strokeweight=".408mm">
            <w10:wrap anchorx="page" anchory="page"/>
            <w10:anchorlock/>
          </v:line>
        </w:pict>
      </w:r>
      <w:r>
        <w:rPr>
          <w:noProof/>
        </w:rPr>
        <w:pict>
          <v:shape id="_x0000_s1278" type="#_x0000_t202" style="position:absolute;margin-left:32.4pt;margin-top:326.2pt;width:579.6pt;height:6.6pt;z-index:251916288;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79" style="position:absolute;z-index:251917312;mso-position-horizontal-relative:page;mso-position-vertical-relative:page" from="32.4pt,367.2pt" to="572.15pt,367.2pt" o:allowincell="f" strokeweight=".408mm">
            <w10:wrap anchorx="page" anchory="page"/>
            <w10:anchorlock/>
          </v:line>
        </w:pict>
      </w:r>
      <w:r>
        <w:rPr>
          <w:noProof/>
        </w:rPr>
        <w:pict>
          <v:shape id="_x0000_s1280" type="#_x0000_t202" style="position:absolute;margin-left:32.4pt;margin-top:362.2pt;width:579.6pt;height:6.6pt;z-index:251918336;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81" style="position:absolute;z-index:251919360;mso-position-horizontal-relative:page;mso-position-vertical-relative:page" from="32.4pt,379.2pt" to="572.15pt,379.2pt" o:allowincell="f" strokeweight=".408mm">
            <w10:wrap anchorx="page" anchory="page"/>
            <w10:anchorlock/>
          </v:line>
        </w:pict>
      </w:r>
      <w:r>
        <w:rPr>
          <w:noProof/>
        </w:rPr>
        <w:pict>
          <v:shape id="_x0000_s1282" type="#_x0000_t202" style="position:absolute;margin-left:32.4pt;margin-top:374.2pt;width:579.6pt;height:6.6pt;z-index:251920384;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83" style="position:absolute;z-index:251921408;mso-position-horizontal-relative:page;mso-position-vertical-relative:page" from="32.4pt,445.2pt" to="572.15pt,445.2pt" o:allowincell="f" strokeweight=".408mm">
            <w10:wrap anchorx="page" anchory="page"/>
            <w10:anchorlock/>
          </v:line>
        </w:pict>
      </w:r>
      <w:r>
        <w:rPr>
          <w:noProof/>
        </w:rPr>
        <w:pict>
          <v:shape id="_x0000_s1284" type="#_x0000_t202" style="position:absolute;margin-left:32.4pt;margin-top:440.2pt;width:579.6pt;height:6.6pt;z-index:251922432;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85" style="position:absolute;z-index:251923456;mso-position-horizontal-relative:page;mso-position-vertical-relative:page" from="32.4pt,481.2pt" to="572.15pt,481.2pt" o:allowincell="f" strokeweight=".408mm">
            <w10:wrap anchorx="page" anchory="page"/>
            <w10:anchorlock/>
          </v:line>
        </w:pict>
      </w:r>
      <w:r>
        <w:rPr>
          <w:noProof/>
        </w:rPr>
        <w:pict>
          <v:shape id="_x0000_s1286" type="#_x0000_t202" style="position:absolute;margin-left:32.4pt;margin-top:476.2pt;width:579.6pt;height:6.6pt;z-index:251924480;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87" style="position:absolute;z-index:251925504;mso-position-horizontal-relative:page;mso-position-vertical-relative:page" from="32.4pt,505.2pt" to="572.15pt,505.2pt" o:allowincell="f" strokeweight=".408mm">
            <w10:wrap anchorx="page" anchory="page"/>
            <w10:anchorlock/>
          </v:line>
        </w:pict>
      </w:r>
      <w:r>
        <w:rPr>
          <w:noProof/>
        </w:rPr>
        <w:pict>
          <v:shape id="_x0000_s1288" type="#_x0000_t202" style="position:absolute;margin-left:32.4pt;margin-top:500.2pt;width:579.6pt;height:6.6pt;z-index:251926528;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89" style="position:absolute;z-index:251927552;mso-position-horizontal-relative:page;mso-position-vertical-relative:page" from="32.4pt,571.2pt" to="572.15pt,571.2pt" o:allowincell="f" strokeweight=".408mm">
            <w10:wrap anchorx="page" anchory="page"/>
            <w10:anchorlock/>
          </v:line>
        </w:pict>
      </w:r>
      <w:r>
        <w:rPr>
          <w:noProof/>
        </w:rPr>
        <w:pict>
          <v:shape id="_x0000_s1290" type="#_x0000_t202" style="position:absolute;margin-left:32.4pt;margin-top:566.2pt;width:579.6pt;height:6.6pt;z-index:251928576;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91" style="position:absolute;z-index:251929600;mso-position-horizontal-relative:page;mso-position-vertical-relative:page" from="32.4pt,583.2pt" to="572.15pt,583.2pt" o:allowincell="f" strokeweight=".408mm">
            <w10:wrap anchorx="page" anchory="page"/>
            <w10:anchorlock/>
          </v:line>
        </w:pict>
      </w:r>
      <w:r>
        <w:rPr>
          <w:noProof/>
        </w:rPr>
        <w:pict>
          <v:shape id="_x0000_s1292" type="#_x0000_t202" style="position:absolute;margin-left:32.4pt;margin-top:578.2pt;width:579.6pt;height:6.6pt;z-index:251930624;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93" style="position:absolute;z-index:251931648;mso-position-horizontal-relative:page;mso-position-vertical-relative:page" from="32.4pt,655.15pt" to="572.15pt,655.15pt" o:allowincell="f" strokeweight=".408mm">
            <w10:wrap anchorx="page" anchory="page"/>
            <w10:anchorlock/>
          </v:line>
        </w:pict>
      </w:r>
      <w:r>
        <w:rPr>
          <w:noProof/>
        </w:rPr>
        <w:pict>
          <v:shape id="_x0000_s1294" type="#_x0000_t202" style="position:absolute;margin-left:32.4pt;margin-top:650.15pt;width:579.6pt;height:6.6pt;z-index:251932672;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95" style="position:absolute;z-index:251933696;mso-position-horizontal-relative:page;mso-position-vertical-relative:page" from="32.4pt,691.15pt" to="572.15pt,691.15pt" o:allowincell="f" strokeweight=".408mm">
            <w10:wrap anchorx="page" anchory="page"/>
            <w10:anchorlock/>
          </v:line>
        </w:pict>
      </w:r>
      <w:r>
        <w:rPr>
          <w:noProof/>
        </w:rPr>
        <w:pict>
          <v:shape id="_x0000_s1296" type="#_x0000_t202" style="position:absolute;margin-left:32.4pt;margin-top:686.15pt;width:579.6pt;height:6.6pt;z-index:251934720;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97" style="position:absolute;z-index:251935744;mso-position-horizontal-relative:page;mso-position-vertical-relative:page" from="302.4pt,66pt" to="572.15pt,66pt" o:allowincell="f" strokeweight=".408mm">
            <w10:wrap anchorx="page" anchory="page"/>
            <w10:anchorlock/>
          </v:line>
        </w:pict>
      </w:r>
      <w:r>
        <w:rPr>
          <w:noProof/>
        </w:rPr>
        <w:pict>
          <v:shape id="_x0000_s1298" type="#_x0000_t202" style="position:absolute;margin-left:302.4pt;margin-top:61pt;width:309.6pt;height:6.6pt;z-index:251936768;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99" style="position:absolute;z-index:251937792;mso-position-horizontal-relative:page;mso-position-vertical-relative:page" from="32.4pt,127.2pt" to="302.15pt,127.2pt" o:allowincell="f" strokeweight=".408mm">
            <w10:wrap anchorx="page" anchory="page"/>
            <w10:anchorlock/>
          </v:line>
        </w:pict>
      </w:r>
      <w:r>
        <w:rPr>
          <w:noProof/>
        </w:rPr>
        <w:pict>
          <v:shape id="_x0000_s1300" type="#_x0000_t202" style="position:absolute;margin-left:32.4pt;margin-top:122.2pt;width:579.6pt;height:6.6pt;z-index:251938816;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01" style="position:absolute;z-index:251939840;mso-position-horizontal-relative:page;mso-position-vertical-relative:page" from="206.4pt,517.2pt" to="302.15pt,517.2pt" o:allowincell="f" strokeweight=".408mm">
            <w10:wrap anchorx="page" anchory="page"/>
            <w10:anchorlock/>
          </v:line>
        </w:pict>
      </w:r>
      <w:r>
        <w:rPr>
          <w:noProof/>
        </w:rPr>
        <w:pict>
          <v:shape id="_x0000_s1302" type="#_x0000_t202" style="position:absolute;margin-left:206.4pt;margin-top:512.2pt;width:405.6pt;height:6.6pt;z-index:251940864;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shape id="_x0000_s1303" type="#_x0000_t202" style="position:absolute;margin-left:206.4pt;margin-top:512.2pt;width:405.6pt;height:6.6pt;z-index:251941888;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04" style="position:absolute;z-index:251942912;mso-position-horizontal-relative:page;mso-position-vertical-relative:page" from="302.4pt,44.4pt" to="302.4pt,141.6pt" o:allowincell="f" strokeweight=".306mm">
            <w10:wrap anchorx="page" anchory="page"/>
            <w10:anchorlock/>
          </v:line>
        </w:pict>
      </w:r>
      <w:r>
        <w:rPr>
          <w:noProof/>
        </w:rPr>
        <w:pict>
          <v:shape id="_x0000_s1305" type="#_x0000_t202" style="position:absolute;margin-left:302.4pt;margin-top:39.4pt;width:309.6pt;height:6.6pt;z-index:251943936;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06" style="position:absolute;z-index:251944960;mso-position-horizontal-relative:page;mso-position-vertical-relative:page" from="302.4pt,481.2pt" to="302.4pt,571.65pt" o:allowincell="f" strokeweight=".306mm">
            <w10:wrap anchorx="page" anchory="page"/>
            <w10:anchorlock/>
          </v:line>
        </w:pict>
      </w:r>
      <w:r>
        <w:rPr>
          <w:noProof/>
        </w:rPr>
        <w:pict>
          <v:line id="_x0000_s1307" style="position:absolute;z-index:251945984;mso-position-horizontal-relative:page;mso-position-vertical-relative:page" from="96pt,175.2pt" to="96pt,241.2pt" o:allowincell="f" strokeweight=".306mm">
            <w10:wrap anchorx="page" anchory="page"/>
            <w10:anchorlock/>
          </v:line>
        </w:pict>
      </w:r>
      <w:r>
        <w:rPr>
          <w:noProof/>
        </w:rPr>
        <w:pict>
          <v:shape id="_x0000_s1308" type="#_x0000_t202" style="position:absolute;margin-left:96pt;margin-top:170.2pt;width:516pt;height:6.6pt;z-index:251947008;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09" style="position:absolute;z-index:251948032;mso-position-horizontal-relative:page;mso-position-vertical-relative:page" from="292.8pt,330.7pt" to="292.8pt,367.15pt" o:allowincell="f" strokeweight=".306mm">
            <w10:wrap anchorx="page" anchory="page"/>
            <w10:anchorlock/>
          </v:line>
        </w:pict>
      </w:r>
      <w:r>
        <w:rPr>
          <w:noProof/>
        </w:rPr>
        <w:pict>
          <v:line id="_x0000_s1310" style="position:absolute;z-index:251949056;mso-position-horizontal-relative:page;mso-position-vertical-relative:page" from="484.8pt,330.7pt" to="484.8pt,367.15pt" o:allowincell="f" strokeweight=".306mm">
            <w10:wrap anchorx="page" anchory="page"/>
            <w10:anchorlock/>
          </v:line>
        </w:pict>
      </w:r>
      <w:r>
        <w:rPr>
          <w:noProof/>
        </w:rPr>
        <w:pict>
          <v:line id="_x0000_s1311" style="position:absolute;z-index:251950080;mso-position-horizontal-relative:page;mso-position-vertical-relative:page" from="302.4pt,583.2pt" to="302.4pt,727.2pt" o:allowincell="f" strokeweight=".306mm">
            <w10:wrap anchorx="page" anchory="page"/>
            <w10:anchorlock/>
          </v:line>
        </w:pict>
      </w:r>
      <w:r>
        <w:rPr>
          <w:noProof/>
        </w:rPr>
        <w:pict>
          <v:shape id="_x0000_s1312" type="#_x0000_t202" style="position:absolute;margin-left:302.4pt;margin-top:578.2pt;width:309.6pt;height:6.6pt;z-index:251951104;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13" style="position:absolute;z-index:251952128;mso-position-horizontal-relative:page;mso-position-vertical-relative:page" from="235.2pt,481.2pt" to="235.2pt,505.2pt" o:allowincell="f" strokeweight=".306mm">
            <w10:wrap anchorx="page" anchory="page"/>
            <w10:anchorlock/>
          </v:line>
        </w:pict>
      </w:r>
      <w:r>
        <w:rPr>
          <w:noProof/>
        </w:rPr>
        <w:pict>
          <v:shape id="_x0000_s1314" type="#_x0000_t202" style="position:absolute;margin-left:235.2pt;margin-top:476.2pt;width:376.8pt;height:6.6pt;z-index:251953152;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15" style="position:absolute;z-index:251954176;mso-position-horizontal-relative:page;mso-position-vertical-relative:page" from="100.8pt,283.2pt" to="100.8pt,331.2pt" o:allowincell="f" strokeweight=".306mm">
            <w10:wrap anchorx="page" anchory="page"/>
            <w10:anchorlock/>
          </v:line>
        </w:pict>
      </w:r>
      <w:r>
        <w:rPr>
          <w:noProof/>
        </w:rPr>
        <w:pict>
          <v:line id="_x0000_s1316" style="position:absolute;z-index:251955200;mso-position-horizontal-relative:page;mso-position-vertical-relative:page" from="148.8pt,283.2pt" to="148.8pt,331.2pt" o:allowincell="f" strokeweight=".306mm">
            <w10:wrap anchorx="page" anchory="page"/>
            <w10:anchorlock/>
          </v:line>
        </w:pict>
      </w:r>
      <w:r>
        <w:rPr>
          <w:noProof/>
        </w:rPr>
        <w:pict>
          <v:line id="_x0000_s1317" style="position:absolute;z-index:251956224;mso-position-horizontal-relative:page;mso-position-vertical-relative:page" from="196.8pt,283.2pt" to="196.8pt,331.2pt" o:allowincell="f" strokeweight=".306mm">
            <w10:wrap anchorx="page" anchory="page"/>
            <w10:anchorlock/>
          </v:line>
        </w:pict>
      </w:r>
      <w:r>
        <w:rPr>
          <w:noProof/>
        </w:rPr>
        <w:pict>
          <v:shape id="_x0000_s1318" type="#_x0000_t202" style="position:absolute;margin-left:196.8pt;margin-top:278.2pt;width:415.2pt;height:6.6pt;z-index:251957248;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19" style="position:absolute;z-index:251958272;mso-position-horizontal-relative:page;mso-position-vertical-relative:page" from="244.8pt,283.2pt" to="244.8pt,331.2pt" o:allowincell="f" strokeweight=".306mm">
            <w10:wrap anchorx="page" anchory="page"/>
            <w10:anchorlock/>
          </v:line>
        </w:pict>
      </w:r>
      <w:r>
        <w:rPr>
          <w:noProof/>
        </w:rPr>
        <w:pict>
          <v:shape id="_x0000_s1320" type="#_x0000_t202" style="position:absolute;margin-left:244.8pt;margin-top:278.2pt;width:367.2pt;height:6.6pt;z-index:251959296;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21" style="position:absolute;z-index:251960320;mso-position-horizontal-relative:page;mso-position-vertical-relative:page" from="292.8pt,283.2pt" to="292.8pt,331.2pt" o:allowincell="f" strokeweight=".306mm">
            <w10:wrap anchorx="page" anchory="page"/>
            <w10:anchorlock/>
          </v:line>
        </w:pict>
      </w:r>
      <w:r>
        <w:rPr>
          <w:noProof/>
        </w:rPr>
        <w:pict>
          <v:shape id="_x0000_s1322" type="#_x0000_t202" style="position:absolute;margin-left:292.8pt;margin-top:278.2pt;width:319.2pt;height:6.6pt;z-index:251961344;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23" style="position:absolute;z-index:251962368;mso-position-horizontal-relative:page;mso-position-vertical-relative:page" from="340.8pt,283.2pt" to="340.8pt,331.2pt" o:allowincell="f" strokeweight=".306mm">
            <w10:wrap anchorx="page" anchory="page"/>
            <w10:anchorlock/>
          </v:line>
        </w:pict>
      </w:r>
      <w:r>
        <w:rPr>
          <w:noProof/>
        </w:rPr>
        <w:pict>
          <v:shape id="_x0000_s1324" type="#_x0000_t202" style="position:absolute;margin-left:340.8pt;margin-top:278.2pt;width:271.2pt;height:6.6pt;z-index:251963392;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25" style="position:absolute;z-index:251964416;mso-position-horizontal-relative:page;mso-position-vertical-relative:page" from="388.75pt,283.2pt" to="388.75pt,331.2pt" o:allowincell="f" strokeweight=".306mm">
            <w10:wrap anchorx="page" anchory="page"/>
            <w10:anchorlock/>
          </v:line>
        </w:pict>
      </w:r>
      <w:r>
        <w:rPr>
          <w:noProof/>
        </w:rPr>
        <w:pict>
          <v:line id="_x0000_s1326" style="position:absolute;z-index:251965440;mso-position-horizontal-relative:page;mso-position-vertical-relative:page" from="436.8pt,283.2pt" to="436.8pt,331.2pt" o:allowincell="f" strokeweight=".306mm">
            <w10:wrap anchorx="page" anchory="page"/>
            <w10:anchorlock/>
          </v:line>
        </w:pict>
      </w:r>
      <w:r>
        <w:rPr>
          <w:noProof/>
        </w:rPr>
        <w:pict>
          <v:line id="_x0000_s1327" style="position:absolute;z-index:251966464;mso-position-horizontal-relative:page;mso-position-vertical-relative:page" from="484.8pt,283.2pt" to="484.8pt,331.2pt" o:allowincell="f" strokeweight=".306mm">
            <w10:wrap anchorx="page" anchory="page"/>
            <w10:anchorlock/>
          </v:line>
        </w:pict>
      </w:r>
      <w:r>
        <w:rPr>
          <w:noProof/>
        </w:rPr>
        <w:pict>
          <v:line id="_x0000_s1328" style="position:absolute;z-index:251967488;mso-position-horizontal-relative:page;mso-position-vertical-relative:page" from="532.8pt,283.2pt" to="532.8pt,331.2pt" o:allowincell="f" strokeweight=".306mm">
            <w10:wrap anchorx="page" anchory="page"/>
            <w10:anchorlock/>
          </v:line>
        </w:pict>
      </w:r>
      <w:r>
        <w:rPr>
          <w:noProof/>
        </w:rPr>
        <w:pict>
          <v:line id="_x0000_s1329" style="position:absolute;z-index:251968512;mso-position-horizontal-relative:page;mso-position-vertical-relative:page" from="206.4pt,505.2pt" to="206.4pt,517.2pt" o:allowincell="f" strokeweight=".306mm">
            <w10:wrap anchorx="page" anchory="page"/>
            <w10:anchorlock/>
          </v:line>
        </w:pict>
      </w:r>
      <w:r>
        <w:rPr>
          <w:noProof/>
        </w:rPr>
        <w:pict>
          <v:shape id="_x0000_s1330" type="#_x0000_t202" style="position:absolute;margin-left:206.4pt;margin-top:500.2pt;width:405.6pt;height:6.6pt;z-index:251969536;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31" style="position:absolute;z-index:251970560;mso-position-horizontal-relative:page;mso-position-vertical-relative:page" from="250.8pt,445.2pt" to="250.8pt,481.2pt" o:allowincell="f" strokeweight=".306mm">
            <w10:wrap anchorx="page" anchory="page"/>
            <w10:anchorlock/>
          </v:line>
        </w:pict>
      </w:r>
      <w:r>
        <w:rPr>
          <w:noProof/>
        </w:rPr>
        <w:pict>
          <v:shape id="_x0000_s1332" type="#_x0000_t202" style="position:absolute;margin-left:250.8pt;margin-top:440.2pt;width:361.2pt;height:6.6pt;z-index:251971584;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33" style="position:absolute;z-index:251972608;mso-position-horizontal-relative:page;mso-position-vertical-relative:page" from="225.6pt,691.15pt" to="225.6pt,727.15pt" o:allowincell="f" strokeweight=".306mm">
            <w10:wrap anchorx="page" anchory="page"/>
            <w10:anchorlock/>
          </v:line>
        </w:pict>
      </w:r>
      <w:r>
        <w:rPr>
          <w:noProof/>
        </w:rPr>
        <w:pict>
          <v:shape id="_x0000_s1334" type="#_x0000_t202" style="position:absolute;margin-left:225.6pt;margin-top:686.15pt;width:386.4pt;height:6.6pt;z-index:251973632;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35" style="position:absolute;z-index:251974656;mso-position-horizontal-relative:page;mso-position-vertical-relative:page" from="495.6pt,691.15pt" to="495.6pt,727.15pt" o:allowincell="f" strokeweight=".306mm">
            <w10:wrap anchorx="page" anchory="page"/>
            <w10:anchorlock/>
          </v:line>
        </w:pict>
      </w:r>
      <w:r>
        <w:rPr>
          <w:noProof/>
        </w:rPr>
        <w:pict>
          <v:shape id="_x0000_s1336" type="#_x0000_t202" style="position:absolute;margin-left:495.6pt;margin-top:686.15pt;width:116.4pt;height:6.6pt;z-index:251975680;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37" style="position:absolute;z-index:251976704;mso-position-horizontal-relative:page;mso-position-vertical-relative:page" from="304.8pt,493.2pt" to="314.15pt,493.2pt" o:allowincell="f" strokeweight=".204mm">
            <w10:wrap anchorx="page" anchory="page"/>
            <w10:anchorlock/>
          </v:line>
        </w:pict>
      </w:r>
      <w:r>
        <w:rPr>
          <w:noProof/>
        </w:rPr>
        <w:pict>
          <v:shape id="_x0000_s1338" type="#_x0000_t202" style="position:absolute;margin-left:304.8pt;margin-top:488.2pt;width:307.2pt;height:6.6pt;z-index:251977728;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39" style="position:absolute;z-index:251978752;mso-position-horizontal-relative:page;mso-position-vertical-relative:page" from="392.4pt,493.2pt" to="401.75pt,493.2pt" o:allowincell="f" strokeweight=".204mm">
            <w10:wrap anchorx="page" anchory="page"/>
            <w10:anchorlock/>
          </v:line>
        </w:pict>
      </w:r>
      <w:r>
        <w:rPr>
          <w:noProof/>
        </w:rPr>
        <w:pict>
          <v:line id="_x0000_s1340" style="position:absolute;z-index:251979776;mso-position-horizontal-relative:page;mso-position-vertical-relative:page" from="480pt,493.2pt" to="489.35pt,493.2pt" o:allowincell="f" strokeweight=".204mm">
            <w10:wrap anchorx="page" anchory="page"/>
            <w10:anchorlock/>
          </v:line>
        </w:pict>
      </w:r>
      <w:r>
        <w:rPr>
          <w:noProof/>
        </w:rPr>
        <w:pict>
          <v:shape id="_x0000_s1341" type="#_x0000_t202" style="position:absolute;margin-left:480pt;margin-top:488.2pt;width:132pt;height:6.6pt;z-index:251980800;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42" style="position:absolute;z-index:251981824;mso-position-horizontal-relative:page;mso-position-vertical-relative:page" from="304.8pt,502.8pt" to="314.6pt,502.8pt" o:allowincell="f" strokeweight=".204mm">
            <w10:wrap anchorx="page" anchory="page"/>
            <w10:anchorlock/>
          </v:line>
        </w:pict>
      </w:r>
      <w:r>
        <w:rPr>
          <w:noProof/>
        </w:rPr>
        <w:pict>
          <v:shape id="_x0000_s1343" type="#_x0000_t202" style="position:absolute;margin-left:304.8pt;margin-top:497.8pt;width:307.2pt;height:6.6pt;z-index:251982848;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44" style="position:absolute;z-index:251983872;mso-position-horizontal-relative:page;mso-position-vertical-relative:page" from="392.4pt,502.8pt" to="402.2pt,502.8pt" o:allowincell="f" strokeweight=".204mm">
            <w10:wrap anchorx="page" anchory="page"/>
            <w10:anchorlock/>
          </v:line>
        </w:pict>
      </w:r>
      <w:r>
        <w:rPr>
          <w:noProof/>
        </w:rPr>
        <w:pict>
          <v:line id="_x0000_s1345" style="position:absolute;z-index:251984896;mso-position-horizontal-relative:page;mso-position-vertical-relative:page" from="480pt,502.8pt" to="489.8pt,502.8pt" o:allowincell="f" strokeweight=".204mm">
            <w10:wrap anchorx="page" anchory="page"/>
            <w10:anchorlock/>
          </v:line>
        </w:pict>
      </w:r>
      <w:r>
        <w:rPr>
          <w:noProof/>
        </w:rPr>
        <w:pict>
          <v:line id="_x0000_s1346" style="position:absolute;z-index:251985920;mso-position-horizontal-relative:page;mso-position-vertical-relative:page" from="304.8pt,493.2pt" to="304.8pt,502.8pt" o:allowincell="f" strokeweight=".102mm">
            <w10:wrap anchorx="page" anchory="page"/>
            <w10:anchorlock/>
          </v:line>
        </w:pict>
      </w:r>
      <w:r>
        <w:rPr>
          <w:noProof/>
        </w:rPr>
        <w:pict>
          <v:shape id="_x0000_s1347" type="#_x0000_t202" style="position:absolute;margin-left:304.8pt;margin-top:488.2pt;width:307.2pt;height:6.6pt;z-index:251986944;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48" style="position:absolute;z-index:251987968;mso-position-horizontal-relative:page;mso-position-vertical-relative:page" from="314.4pt,493.2pt" to="314.4pt,502.8pt" o:allowincell="f" strokeweight=".102mm">
            <w10:wrap anchorx="page" anchory="page"/>
            <w10:anchorlock/>
          </v:line>
        </w:pict>
      </w:r>
      <w:r>
        <w:rPr>
          <w:noProof/>
        </w:rPr>
        <w:pict>
          <v:shape id="_x0000_s1349" type="#_x0000_t202" style="position:absolute;margin-left:314.4pt;margin-top:488.2pt;width:297.6pt;height:6.6pt;z-index:251988992;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50" style="position:absolute;z-index:251990016;mso-position-horizontal-relative:page;mso-position-vertical-relative:page" from="392.4pt,493.2pt" to="392.4pt,502.8pt" o:allowincell="f" strokeweight=".102mm">
            <w10:wrap anchorx="page" anchory="page"/>
            <w10:anchorlock/>
          </v:line>
        </w:pict>
      </w:r>
      <w:r>
        <w:rPr>
          <w:noProof/>
        </w:rPr>
        <w:pict>
          <v:shape id="_x0000_s1351" type="#_x0000_t202" style="position:absolute;margin-left:392.4pt;margin-top:488.2pt;width:219.6pt;height:6.6pt;z-index:251991040;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52" style="position:absolute;z-index:251992064;mso-position-horizontal-relative:page;mso-position-vertical-relative:page" from="402pt,493.2pt" to="402pt,502.8pt" o:allowincell="f" strokeweight=".102mm">
            <w10:wrap anchorx="page" anchory="page"/>
            <w10:anchorlock/>
          </v:line>
        </w:pict>
      </w:r>
      <w:r>
        <w:rPr>
          <w:noProof/>
        </w:rPr>
        <w:pict>
          <v:line id="_x0000_s1353" style="position:absolute;z-index:251993088;mso-position-horizontal-relative:page;mso-position-vertical-relative:page" from="480pt,493.2pt" to="480pt,502.8pt" o:allowincell="f" strokeweight=".102mm">
            <w10:wrap anchorx="page" anchory="page"/>
            <w10:anchorlock/>
          </v:line>
        </w:pict>
      </w:r>
      <w:r>
        <w:rPr>
          <w:noProof/>
        </w:rPr>
        <w:pict>
          <v:line id="_x0000_s1354" style="position:absolute;z-index:251994112;mso-position-horizontal-relative:page;mso-position-vertical-relative:page" from="489.6pt,493.2pt" to="489.6pt,502.8pt" o:allowincell="f" strokeweight=".102mm">
            <w10:wrap anchorx="page" anchory="page"/>
            <w10:anchorlock/>
          </v:line>
        </w:pict>
      </w:r>
      <w:r>
        <w:rPr>
          <w:noProof/>
        </w:rPr>
        <w:pict>
          <v:shape id="_x0000_s1355" type="#_x0000_t202" style="position:absolute;margin-left:489.6pt;margin-top:488.2pt;width:122.4pt;height:6.6pt;z-index:251995136;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56" style="position:absolute;z-index:251996160;mso-position-horizontal-relative:page;mso-position-vertical-relative:page" from="34.8pt,585.6pt" to="44.15pt,585.6pt" o:allowincell="f" strokeweight=".204mm">
            <w10:wrap anchorx="page" anchory="page"/>
            <w10:anchorlock/>
          </v:line>
        </w:pict>
      </w:r>
      <w:r>
        <w:rPr>
          <w:noProof/>
        </w:rPr>
        <w:pict>
          <v:shape id="_x0000_s1357" type="#_x0000_t202" style="position:absolute;margin-left:34.8pt;margin-top:580.6pt;width:577.2pt;height:6.6pt;z-index:251997184;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58" style="position:absolute;z-index:251998208;mso-position-horizontal-relative:page;mso-position-vertical-relative:page" from="304.8pt,585.6pt" to="314.15pt,585.6pt" o:allowincell="f" strokeweight=".204mm">
            <w10:wrap anchorx="page" anchory="page"/>
            <w10:anchorlock/>
          </v:line>
        </w:pict>
      </w:r>
      <w:r>
        <w:rPr>
          <w:noProof/>
        </w:rPr>
        <w:pict>
          <v:shape id="_x0000_s1359" type="#_x0000_t202" style="position:absolute;margin-left:304.8pt;margin-top:580.6pt;width:307.2pt;height:6.6pt;z-index:251999232;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60" style="position:absolute;z-index:252000256;mso-position-horizontal-relative:page;mso-position-vertical-relative:page" from="34.8pt,595.2pt" to="44.6pt,595.2pt" o:allowincell="f" strokeweight=".204mm">
            <w10:wrap anchorx="page" anchory="page"/>
            <w10:anchorlock/>
          </v:line>
        </w:pict>
      </w:r>
      <w:r>
        <w:rPr>
          <w:noProof/>
        </w:rPr>
        <w:pict>
          <v:shape id="_x0000_s1361" type="#_x0000_t202" style="position:absolute;margin-left:34.8pt;margin-top:590.2pt;width:577.2pt;height:6.6pt;z-index:252001280;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62" style="position:absolute;z-index:252002304;mso-position-horizontal-relative:page;mso-position-vertical-relative:page" from="304.8pt,595.2pt" to="314.6pt,595.2pt" o:allowincell="f" strokeweight=".204mm">
            <w10:wrap anchorx="page" anchory="page"/>
            <w10:anchorlock/>
          </v:line>
        </w:pict>
      </w:r>
      <w:r>
        <w:rPr>
          <w:noProof/>
        </w:rPr>
        <w:pict>
          <v:shape id="_x0000_s1363" type="#_x0000_t202" style="position:absolute;margin-left:304.8pt;margin-top:590.2pt;width:307.2pt;height:6.6pt;z-index:252003328;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64" style="position:absolute;z-index:252004352;mso-position-horizontal-relative:page;mso-position-vertical-relative:page" from="34.8pt,585.6pt" to="34.8pt,595.2pt" o:allowincell="f" strokeweight=".102mm">
            <w10:wrap anchorx="page" anchory="page"/>
            <w10:anchorlock/>
          </v:line>
        </w:pict>
      </w:r>
      <w:r>
        <w:rPr>
          <w:noProof/>
        </w:rPr>
        <w:pict>
          <v:shape id="_x0000_s1365" type="#_x0000_t202" style="position:absolute;margin-left:34.8pt;margin-top:580.6pt;width:577.2pt;height:6.6pt;z-index:252005376;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66" style="position:absolute;z-index:252006400;mso-position-horizontal-relative:page;mso-position-vertical-relative:page" from="44.4pt,585.6pt" to="44.4pt,595.2pt" o:allowincell="f" strokeweight=".102mm">
            <w10:wrap anchorx="page" anchory="page"/>
            <w10:anchorlock/>
          </v:line>
        </w:pict>
      </w:r>
      <w:r>
        <w:rPr>
          <w:noProof/>
        </w:rPr>
        <w:pict>
          <v:shape id="_x0000_s1367" type="#_x0000_t202" style="position:absolute;margin-left:44.4pt;margin-top:580.6pt;width:567.6pt;height:6.6pt;z-index:252007424;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68" style="position:absolute;z-index:252008448;mso-position-horizontal-relative:page;mso-position-vertical-relative:page" from="304.8pt,585.6pt" to="304.8pt,595.2pt" o:allowincell="f" strokeweight=".102mm">
            <w10:wrap anchorx="page" anchory="page"/>
            <w10:anchorlock/>
          </v:line>
        </w:pict>
      </w:r>
      <w:r>
        <w:rPr>
          <w:noProof/>
        </w:rPr>
        <w:pict>
          <v:shape id="_x0000_s1369" type="#_x0000_t202" style="position:absolute;margin-left:304.8pt;margin-top:580.6pt;width:307.2pt;height:6.6pt;z-index:252009472;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70" style="position:absolute;z-index:252010496;mso-position-horizontal-relative:page;mso-position-vertical-relative:page" from="314.4pt,585.6pt" to="314.4pt,595.2pt" o:allowincell="f" strokeweight=".102mm">
            <w10:wrap anchorx="page" anchory="page"/>
            <w10:anchorlock/>
          </v:line>
        </w:pict>
      </w:r>
      <w:r>
        <w:rPr>
          <w:noProof/>
        </w:rPr>
        <w:pict>
          <v:shape id="_x0000_s1371" type="#_x0000_t202" style="position:absolute;margin-left:314.4pt;margin-top:580.6pt;width:297.6pt;height:6.6pt;z-index:252011520;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shape id="_x0000_s1372" type="#_x0000_t202" style="position:absolute;margin-left:32.4pt;margin-top:46pt;width:579.6pt;height:8.4pt;z-index:252012544;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14. NAME AND ADDRESS OF OFFEROR</w:t>
                  </w:r>
                </w:p>
              </w:txbxContent>
            </v:textbox>
            <w10:wrap anchorx="page" anchory="page"/>
            <w10:anchorlock/>
          </v:shape>
        </w:pict>
      </w:r>
      <w:r>
        <w:rPr>
          <w:noProof/>
        </w:rPr>
        <w:pict>
          <v:shape id="_x0000_s1373" type="#_x0000_t202" style="position:absolute;margin-left:304.8pt;margin-top:46pt;width:307.2pt;height:8.4pt;z-index:252013568;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15. TELEPHONE NO.</w:t>
                  </w:r>
                </w:p>
              </w:txbxContent>
            </v:textbox>
            <w10:wrap anchorx="page" anchory="page"/>
            <w10:anchorlock/>
          </v:shape>
        </w:pict>
      </w:r>
      <w:r>
        <w:rPr>
          <w:noProof/>
        </w:rPr>
        <w:pict>
          <v:shape id="_x0000_s1374" type="#_x0000_t202" style="position:absolute;margin-left:304.8pt;margin-top:67.6pt;width:307.2pt;height:8.4pt;z-index:252014592;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16. REMITTANCE ADDRESS</w:t>
                  </w:r>
                </w:p>
              </w:txbxContent>
            </v:textbox>
            <w10:wrap anchorx="page" anchory="page"/>
            <w10:anchorlock/>
          </v:shape>
        </w:pict>
      </w:r>
      <w:r>
        <w:rPr>
          <w:noProof/>
        </w:rPr>
        <w:pict>
          <v:shape id="_x0000_s1375" type="#_x0000_t202" style="position:absolute;margin-left:32.4pt;margin-top:130pt;width:579.6pt;height:8.4pt;z-index:252015616;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CODE</w:t>
                  </w:r>
                </w:p>
              </w:txbxContent>
            </v:textbox>
            <w10:wrap anchorx="page" anchory="page"/>
            <w10:anchorlock/>
          </v:shape>
        </w:pict>
      </w:r>
      <w:r>
        <w:rPr>
          <w:noProof/>
        </w:rPr>
        <w:pict>
          <v:shape id="_x0000_s1376" type="#_x0000_t202" style="position:absolute;margin-left:146.4pt;margin-top:130pt;width:465.6pt;height:8.4pt;z-index:252016640;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FACILITY CODE</w:t>
                  </w:r>
                </w:p>
              </w:txbxContent>
            </v:textbox>
            <w10:wrap anchorx="page" anchory="page"/>
            <w10:anchorlock/>
          </v:shape>
        </w:pict>
      </w:r>
      <w:r>
        <w:rPr>
          <w:noProof/>
        </w:rPr>
        <w:pict>
          <v:shape id="_x0000_s1377" type="#_x0000_t202" style="position:absolute;margin-left:32.4pt;margin-top:145.6pt;width:579.6pt;height:8.4pt;z-index:252017664;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 xml:space="preserve">17. The </w:t>
                  </w:r>
                  <w:proofErr w:type="spellStart"/>
                  <w:r>
                    <w:rPr>
                      <w:rFonts w:ascii="Arial" w:hAnsi="Arial" w:cs="Arial"/>
                      <w:sz w:val="15"/>
                      <w:szCs w:val="15"/>
                    </w:rPr>
                    <w:t>offeror</w:t>
                  </w:r>
                  <w:proofErr w:type="spellEnd"/>
                  <w:r>
                    <w:rPr>
                      <w:rFonts w:ascii="Arial" w:hAnsi="Arial" w:cs="Arial"/>
                      <w:sz w:val="15"/>
                      <w:szCs w:val="15"/>
                    </w:rPr>
                    <w:t xml:space="preserve"> agrees to perform the work required at the prices specified below in strict accordance with the terms of the solicitation, if this offer is</w:t>
                  </w:r>
                </w:p>
              </w:txbxContent>
            </v:textbox>
            <w10:wrap anchorx="page" anchory="page"/>
            <w10:anchorlock/>
          </v:shape>
        </w:pict>
      </w:r>
      <w:r>
        <w:rPr>
          <w:noProof/>
        </w:rPr>
        <w:pict>
          <v:shape id="_x0000_s1378" type="#_x0000_t202" style="position:absolute;margin-left:48pt;margin-top:154pt;width:564pt;height:8.4pt;z-index:252018688;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proofErr w:type="gramStart"/>
                  <w:r>
                    <w:rPr>
                      <w:rFonts w:ascii="Arial" w:hAnsi="Arial" w:cs="Arial"/>
                      <w:sz w:val="15"/>
                      <w:szCs w:val="15"/>
                    </w:rPr>
                    <w:t>accepted</w:t>
                  </w:r>
                  <w:proofErr w:type="gramEnd"/>
                  <w:r>
                    <w:rPr>
                      <w:rFonts w:ascii="Arial" w:hAnsi="Arial" w:cs="Arial"/>
                      <w:sz w:val="15"/>
                      <w:szCs w:val="15"/>
                    </w:rPr>
                    <w:t xml:space="preserve"> by the Government in writing within __________ calendar days after the date offers are due.</w:t>
                  </w:r>
                </w:p>
              </w:txbxContent>
            </v:textbox>
            <w10:wrap anchorx="page" anchory="page"/>
            <w10:anchorlock/>
          </v:shape>
        </w:pict>
      </w:r>
      <w:r>
        <w:rPr>
          <w:noProof/>
        </w:rPr>
        <w:pict>
          <v:shape id="_x0000_s1379" type="#_x0000_t202" style="position:absolute;margin-left:32.4pt;margin-top:199.6pt;width:579.6pt;height:8.4pt;z-index:252019712;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AMOUNTS</w:t>
                  </w:r>
                </w:p>
              </w:txbxContent>
            </v:textbox>
            <w10:wrap anchorx="page" anchory="page"/>
            <w10:anchorlock/>
          </v:shape>
        </w:pict>
      </w:r>
      <w:r>
        <w:rPr>
          <w:noProof/>
        </w:rPr>
        <w:pict>
          <v:shape id="_x0000_s1380" type="#_x0000_t202" style="position:absolute;margin-left:32.4pt;margin-top:240.4pt;width:579.6pt;height:8.4pt;z-index:252020736;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 xml:space="preserve">18. The </w:t>
                  </w:r>
                  <w:proofErr w:type="spellStart"/>
                  <w:r>
                    <w:rPr>
                      <w:rFonts w:ascii="Arial" w:hAnsi="Arial" w:cs="Arial"/>
                      <w:sz w:val="15"/>
                      <w:szCs w:val="15"/>
                    </w:rPr>
                    <w:t>offeror</w:t>
                  </w:r>
                  <w:proofErr w:type="spellEnd"/>
                  <w:r>
                    <w:rPr>
                      <w:rFonts w:ascii="Arial" w:hAnsi="Arial" w:cs="Arial"/>
                      <w:sz w:val="15"/>
                      <w:szCs w:val="15"/>
                    </w:rPr>
                    <w:t xml:space="preserve"> agrees to furnish any required performance and payment bonds.</w:t>
                  </w:r>
                </w:p>
              </w:txbxContent>
            </v:textbox>
            <w10:wrap anchorx="page" anchory="page"/>
            <w10:anchorlock/>
          </v:shape>
        </w:pict>
      </w:r>
      <w:r>
        <w:rPr>
          <w:noProof/>
        </w:rPr>
        <w:pict>
          <v:shape id="_x0000_s1381" type="#_x0000_t202" style="position:absolute;margin-left:3in;margin-top:260.8pt;width:396pt;height:8.4pt;z-index:252021760;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19. ACKNOWLEDGMENT OF AMENDMENTS</w:t>
                  </w:r>
                </w:p>
              </w:txbxContent>
            </v:textbox>
            <w10:wrap anchorx="page" anchory="page"/>
            <w10:anchorlock/>
          </v:shape>
        </w:pict>
      </w:r>
      <w:r>
        <w:rPr>
          <w:noProof/>
        </w:rPr>
        <w:pict>
          <v:shape id="_x0000_s1382" type="#_x0000_t202" style="position:absolute;margin-left:32.4pt;margin-top:295.6pt;width:579.6pt;height:8.4pt;z-index:252022784;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proofErr w:type="gramStart"/>
                  <w:r>
                    <w:rPr>
                      <w:rFonts w:ascii="Arial" w:hAnsi="Arial" w:cs="Arial"/>
                      <w:sz w:val="15"/>
                      <w:szCs w:val="15"/>
                    </w:rPr>
                    <w:t>AMENDMENT NO.</w:t>
                  </w:r>
                  <w:proofErr w:type="gramEnd"/>
                </w:p>
              </w:txbxContent>
            </v:textbox>
            <w10:wrap anchorx="page" anchory="page"/>
            <w10:anchorlock/>
          </v:shape>
        </w:pict>
      </w:r>
      <w:r>
        <w:rPr>
          <w:noProof/>
        </w:rPr>
        <w:pict>
          <v:shape id="_x0000_s1383" type="#_x0000_t202" style="position:absolute;margin-left:62.4pt;margin-top:316pt;width:549.6pt;height:8.4pt;z-index:252023808;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DATE</w:t>
                  </w:r>
                </w:p>
              </w:txbxContent>
            </v:textbox>
            <w10:wrap anchorx="page" anchory="page"/>
            <w10:anchorlock/>
          </v:shape>
        </w:pict>
      </w:r>
      <w:r>
        <w:rPr>
          <w:noProof/>
        </w:rPr>
        <w:pict>
          <v:shape id="_x0000_s1384" type="#_x0000_t202" style="position:absolute;margin-left:32.4pt;margin-top:332.8pt;width:579.6pt;height:8.4pt;z-index:252024832;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20A. NAME AND TITLE OF PERSON AUTHORIZED TO SIGN OFFER</w:t>
                  </w:r>
                </w:p>
              </w:txbxContent>
            </v:textbox>
            <w10:wrap anchorx="page" anchory="page"/>
            <w10:anchorlock/>
          </v:shape>
        </w:pict>
      </w:r>
      <w:r>
        <w:rPr>
          <w:noProof/>
        </w:rPr>
        <w:pict>
          <v:shape id="_x0000_s1385" type="#_x0000_t202" style="position:absolute;margin-left:297.6pt;margin-top:332.8pt;width:314.4pt;height:8.4pt;z-index:252025856;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20B. SIGNATURE</w:t>
                  </w:r>
                </w:p>
              </w:txbxContent>
            </v:textbox>
            <w10:wrap anchorx="page" anchory="page"/>
            <w10:anchorlock/>
          </v:shape>
        </w:pict>
      </w:r>
      <w:r>
        <w:rPr>
          <w:noProof/>
        </w:rPr>
        <w:pict>
          <v:shape id="_x0000_s1386" type="#_x0000_t202" style="position:absolute;margin-left:488.4pt;margin-top:332.8pt;width:123.6pt;height:8.4pt;z-index:252026880;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20C. OFFER DATE</w:t>
                  </w:r>
                </w:p>
              </w:txbxContent>
            </v:textbox>
            <w10:wrap anchorx="page" anchory="page"/>
            <w10:anchorlock/>
          </v:shape>
        </w:pict>
      </w:r>
      <w:r>
        <w:rPr>
          <w:noProof/>
        </w:rPr>
        <w:pict>
          <v:shape id="_x0000_s1387" type="#_x0000_t202" style="position:absolute;margin-left:32.4pt;margin-top:380.8pt;width:579.6pt;height:8.4pt;z-index:252027904;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21. ITEMS ACCEPTED:</w:t>
                  </w:r>
                </w:p>
              </w:txbxContent>
            </v:textbox>
            <w10:wrap anchorx="page" anchory="page"/>
            <w10:anchorlock/>
          </v:shape>
        </w:pict>
      </w:r>
      <w:r>
        <w:rPr>
          <w:noProof/>
        </w:rPr>
        <w:pict>
          <v:shape id="_x0000_s1388" type="#_x0000_t202" style="position:absolute;margin-left:32.4pt;margin-top:446.8pt;width:579.6pt;height:8.4pt;z-index:252028928;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22. AMOUNT</w:t>
                  </w:r>
                </w:p>
              </w:txbxContent>
            </v:textbox>
            <w10:wrap anchorx="page" anchory="page"/>
            <w10:anchorlock/>
          </v:shape>
        </w:pict>
      </w:r>
      <w:r>
        <w:rPr>
          <w:noProof/>
        </w:rPr>
        <w:pict>
          <v:shape id="_x0000_s1389" type="#_x0000_t202" style="position:absolute;margin-left:253.2pt;margin-top:446.8pt;width:358.8pt;height:8.4pt;z-index:252029952;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23. ACCOUNTING AND APPROPRIATION DATA</w:t>
                  </w:r>
                </w:p>
              </w:txbxContent>
            </v:textbox>
            <w10:wrap anchorx="page" anchory="page"/>
            <w10:anchorlock/>
          </v:shape>
        </w:pict>
      </w:r>
      <w:r>
        <w:rPr>
          <w:noProof/>
        </w:rPr>
        <w:pict>
          <v:shape id="_x0000_s1390" type="#_x0000_t202" style="position:absolute;margin-left:32.4pt;margin-top:482.8pt;width:579.6pt;height:8.4pt;z-index:252030976;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24. SUBMIT INVOICES TO ADDRESS SHOWN IN</w:t>
                  </w:r>
                </w:p>
              </w:txbxContent>
            </v:textbox>
            <w10:wrap anchorx="page" anchory="page"/>
            <w10:anchorlock/>
          </v:shape>
        </w:pict>
      </w:r>
      <w:r>
        <w:rPr>
          <w:noProof/>
        </w:rPr>
        <w:pict>
          <v:shape id="_x0000_s1391" type="#_x0000_t202" style="position:absolute;margin-left:237.6pt;margin-top:482.8pt;width:374.4pt;height:8.4pt;z-index:252032000;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ITEM</w:t>
                  </w:r>
                </w:p>
              </w:txbxContent>
            </v:textbox>
            <w10:wrap anchorx="page" anchory="page"/>
            <w10:anchorlock/>
          </v:shape>
        </w:pict>
      </w:r>
      <w:r>
        <w:rPr>
          <w:noProof/>
        </w:rPr>
        <w:pict>
          <v:shape id="_x0000_s1392" type="#_x0000_t202" style="position:absolute;margin-left:304.8pt;margin-top:482.8pt;width:307.2pt;height:8.4pt;z-index:252033024;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25. OTHER THAN FULL AND OPEN COMPETITION PURSUANT TO</w:t>
                  </w:r>
                </w:p>
              </w:txbxContent>
            </v:textbox>
            <w10:wrap anchorx="page" anchory="page"/>
            <w10:anchorlock/>
          </v:shape>
        </w:pict>
      </w:r>
      <w:r>
        <w:rPr>
          <w:noProof/>
        </w:rPr>
        <w:pict>
          <v:shape id="_x0000_s1393" type="#_x0000_t202" style="position:absolute;margin-left:315.6pt;margin-top:494.8pt;width:296.4pt;height:8.4pt;z-index:252034048;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10 U.S.C. 2304(c</w:t>
                  </w:r>
                  <w:proofErr w:type="gramStart"/>
                  <w:r>
                    <w:rPr>
                      <w:rFonts w:ascii="Arial" w:hAnsi="Arial" w:cs="Arial"/>
                      <w:sz w:val="15"/>
                      <w:szCs w:val="15"/>
                    </w:rPr>
                    <w:t>)(</w:t>
                  </w:r>
                  <w:proofErr w:type="gramEnd"/>
                </w:p>
              </w:txbxContent>
            </v:textbox>
            <w10:wrap anchorx="page" anchory="page"/>
            <w10:anchorlock/>
          </v:shape>
        </w:pict>
      </w:r>
      <w:r>
        <w:rPr>
          <w:noProof/>
        </w:rPr>
        <w:pict>
          <v:shape id="_x0000_s1394" type="#_x0000_t202" style="position:absolute;margin-left:386.4pt;margin-top:494.8pt;width:225.6pt;height:8.4pt;z-index:252035072;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 xml:space="preserve"> )    </w:t>
                  </w:r>
                </w:p>
              </w:txbxContent>
            </v:textbox>
            <w10:wrap anchorx="page" anchory="page"/>
            <w10:anchorlock/>
          </v:shape>
        </w:pict>
      </w:r>
      <w:r>
        <w:rPr>
          <w:noProof/>
        </w:rPr>
        <w:pict>
          <v:shape id="_x0000_s1395" type="#_x0000_t202" style="position:absolute;margin-left:405.6pt;margin-top:494.8pt;width:206.4pt;height:8.4pt;z-index:252036096;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 xml:space="preserve">41 U.S.C. 253(c) (    </w:t>
                  </w:r>
                </w:p>
              </w:txbxContent>
            </v:textbox>
            <w10:wrap anchorx="page" anchory="page"/>
            <w10:anchorlock/>
          </v:shape>
        </w:pict>
      </w:r>
      <w:r>
        <w:rPr>
          <w:noProof/>
        </w:rPr>
        <w:pict>
          <v:shape id="_x0000_s1396" type="#_x0000_t202" style="position:absolute;margin-left:471.6pt;margin-top:494.8pt;width:140.4pt;height:8.4pt;z-index:252037120;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 xml:space="preserve"> )      </w:t>
                  </w:r>
                </w:p>
              </w:txbxContent>
            </v:textbox>
            <w10:wrap anchorx="page" anchory="page"/>
            <w10:anchorlock/>
          </v:shape>
        </w:pict>
      </w:r>
      <w:r>
        <w:rPr>
          <w:noProof/>
        </w:rPr>
        <w:pict>
          <v:shape id="_x0000_s1397" type="#_x0000_t202" style="position:absolute;margin-left:32.4pt;margin-top:506.8pt;width:579.6pt;height:8.4pt;z-index:252038144;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26. ADMINISTERED BY</w:t>
                  </w:r>
                </w:p>
              </w:txbxContent>
            </v:textbox>
            <w10:wrap anchorx="page" anchory="page"/>
            <w10:anchorlock/>
          </v:shape>
        </w:pict>
      </w:r>
      <w:r>
        <w:rPr>
          <w:noProof/>
        </w:rPr>
        <w:pict>
          <v:shape id="_x0000_s1398" type="#_x0000_t202" style="position:absolute;margin-left:182.4pt;margin-top:506.8pt;width:429.6pt;height:8.4pt;z-index:252039168;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CODE</w:t>
                  </w:r>
                </w:p>
              </w:txbxContent>
            </v:textbox>
            <w10:wrap anchorx="page" anchory="page"/>
            <w10:anchorlock/>
          </v:shape>
        </w:pict>
      </w:r>
      <w:r>
        <w:rPr>
          <w:noProof/>
        </w:rPr>
        <w:pict>
          <v:shape id="_x0000_s1399" type="#_x0000_t202" style="position:absolute;margin-left:304.8pt;margin-top:506.8pt;width:307.2pt;height:8.4pt;z-index:252040192;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27. PAYMENT WILL BE MADE BY</w:t>
                  </w:r>
                </w:p>
              </w:txbxContent>
            </v:textbox>
            <w10:wrap anchorx="page" anchory="page"/>
            <w10:anchorlock/>
          </v:shape>
        </w:pict>
      </w:r>
      <w:r>
        <w:rPr>
          <w:noProof/>
        </w:rPr>
        <w:pict>
          <v:shape id="_x0000_s1400" type="#_x0000_t202" style="position:absolute;margin-left:304.8pt;margin-top:556pt;width:307.2pt;height:8.4pt;z-index:252041216;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PHONE:</w:t>
                  </w:r>
                </w:p>
              </w:txbxContent>
            </v:textbox>
            <w10:wrap anchorx="page" anchory="page"/>
            <w10:anchorlock/>
          </v:shape>
        </w:pict>
      </w:r>
      <w:r>
        <w:rPr>
          <w:noProof/>
        </w:rPr>
        <w:pict>
          <v:shape id="_x0000_s1401" type="#_x0000_t202" style="position:absolute;margin-left:452.4pt;margin-top:556pt;width:159.6pt;height:8.4pt;z-index:252042240;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FAX:</w:t>
                  </w:r>
                </w:p>
              </w:txbxContent>
            </v:textbox>
            <w10:wrap anchorx="page" anchory="page"/>
            <w10:anchorlock/>
          </v:shape>
        </w:pict>
      </w:r>
      <w:r>
        <w:rPr>
          <w:noProof/>
        </w:rPr>
        <w:pict>
          <v:shape id="_x0000_s1402" type="#_x0000_t202" style="position:absolute;margin-left:46.8pt;margin-top:586pt;width:565.2pt;height:8.4pt;z-index:252043264;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28. NEGOTIATED AGREEMENT</w:t>
                  </w:r>
                </w:p>
              </w:txbxContent>
            </v:textbox>
            <w10:wrap anchorx="page" anchory="page"/>
            <w10:anchorlock/>
          </v:shape>
        </w:pict>
      </w:r>
      <w:r>
        <w:rPr>
          <w:noProof/>
        </w:rPr>
        <w:pict>
          <v:shape id="_x0000_s1403" type="#_x0000_t202" style="position:absolute;margin-left:316.75pt;margin-top:586pt;width:295.25pt;height:8.4pt;z-index:252044288;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29. AWARD</w:t>
                  </w:r>
                </w:p>
              </w:txbxContent>
            </v:textbox>
            <w10:wrap anchorx="page" anchory="page"/>
            <w10:anchorlock/>
          </v:shape>
        </w:pict>
      </w:r>
      <w:r>
        <w:rPr>
          <w:noProof/>
        </w:rPr>
        <w:pict>
          <v:shape id="_x0000_s1404" type="#_x0000_t202" style="position:absolute;margin-left:544.8pt;margin-top:586pt;width:67.2pt;height:8.4pt;z-index:252045312;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Your</w:t>
                  </w:r>
                </w:p>
              </w:txbxContent>
            </v:textbox>
            <w10:wrap anchorx="page" anchory="page"/>
            <w10:anchorlock/>
          </v:shape>
        </w:pict>
      </w:r>
      <w:r>
        <w:rPr>
          <w:noProof/>
        </w:rPr>
        <w:pict>
          <v:shape id="_x0000_s1405" type="#_x0000_t202" style="position:absolute;margin-left:232.8pt;margin-top:595.6pt;width:379.2pt;height:8.4pt;z-index:252046336;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Contractor agrees</w:t>
                  </w:r>
                </w:p>
              </w:txbxContent>
            </v:textbox>
            <w10:wrap anchorx="page" anchory="page"/>
            <w10:anchorlock/>
          </v:shape>
        </w:pict>
      </w:r>
      <w:r>
        <w:rPr>
          <w:noProof/>
        </w:rPr>
        <w:pict>
          <v:shape id="_x0000_s1406" type="#_x0000_t202" style="position:absolute;margin-left:304.8pt;margin-top:595.6pt;width:307.2pt;height:8.4pt;z-index:252047360;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proofErr w:type="gramStart"/>
                  <w:r>
                    <w:rPr>
                      <w:rFonts w:ascii="Arial" w:hAnsi="Arial" w:cs="Arial"/>
                      <w:sz w:val="15"/>
                      <w:szCs w:val="15"/>
                    </w:rPr>
                    <w:t>offer</w:t>
                  </w:r>
                  <w:proofErr w:type="gramEnd"/>
                  <w:r>
                    <w:rPr>
                      <w:rFonts w:ascii="Arial" w:hAnsi="Arial" w:cs="Arial"/>
                      <w:sz w:val="15"/>
                      <w:szCs w:val="15"/>
                    </w:rPr>
                    <w:t xml:space="preserve"> on this solicitation, is hereby accepted as to the items listed.  This</w:t>
                  </w:r>
                </w:p>
              </w:txbxContent>
            </v:textbox>
            <w10:wrap anchorx="page" anchory="page"/>
            <w10:anchorlock/>
          </v:shape>
        </w:pict>
      </w:r>
      <w:r>
        <w:rPr>
          <w:noProof/>
        </w:rPr>
        <w:pict>
          <v:shape id="_x0000_s1407" type="#_x0000_t202" style="position:absolute;margin-left:34.8pt;margin-top:604pt;width:577.2pt;height:8.4pt;z-index:252048384;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proofErr w:type="gramStart"/>
                  <w:r>
                    <w:rPr>
                      <w:rFonts w:ascii="Arial" w:hAnsi="Arial" w:cs="Arial"/>
                      <w:sz w:val="15"/>
                      <w:szCs w:val="15"/>
                    </w:rPr>
                    <w:t>to</w:t>
                  </w:r>
                  <w:proofErr w:type="gramEnd"/>
                  <w:r>
                    <w:rPr>
                      <w:rFonts w:ascii="Arial" w:hAnsi="Arial" w:cs="Arial"/>
                      <w:sz w:val="15"/>
                      <w:szCs w:val="15"/>
                    </w:rPr>
                    <w:t xml:space="preserve"> furnish and deliver all items or perform all work, requisitions identified</w:t>
                  </w:r>
                </w:p>
              </w:txbxContent>
            </v:textbox>
            <w10:wrap anchorx="page" anchory="page"/>
            <w10:anchorlock/>
          </v:shape>
        </w:pict>
      </w:r>
      <w:r>
        <w:rPr>
          <w:noProof/>
        </w:rPr>
        <w:pict>
          <v:shape id="_x0000_s1408" type="#_x0000_t202" style="position:absolute;margin-left:304.8pt;margin-top:604pt;width:307.2pt;height:8.4pt;z-index:252049408;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proofErr w:type="gramStart"/>
                  <w:r>
                    <w:rPr>
                      <w:rFonts w:ascii="Arial" w:hAnsi="Arial" w:cs="Arial"/>
                      <w:sz w:val="15"/>
                      <w:szCs w:val="15"/>
                    </w:rPr>
                    <w:t>award</w:t>
                  </w:r>
                  <w:proofErr w:type="gramEnd"/>
                  <w:r>
                    <w:rPr>
                      <w:rFonts w:ascii="Arial" w:hAnsi="Arial" w:cs="Arial"/>
                      <w:sz w:val="15"/>
                      <w:szCs w:val="15"/>
                    </w:rPr>
                    <w:t xml:space="preserve"> consummates the contract. </w:t>
                  </w:r>
                  <w:proofErr w:type="gramStart"/>
                  <w:r>
                    <w:rPr>
                      <w:rFonts w:ascii="Arial" w:hAnsi="Arial" w:cs="Arial"/>
                      <w:sz w:val="15"/>
                      <w:szCs w:val="15"/>
                    </w:rPr>
                    <w:t>which</w:t>
                  </w:r>
                  <w:proofErr w:type="gramEnd"/>
                  <w:r>
                    <w:rPr>
                      <w:rFonts w:ascii="Arial" w:hAnsi="Arial" w:cs="Arial"/>
                      <w:sz w:val="15"/>
                      <w:szCs w:val="15"/>
                    </w:rPr>
                    <w:t xml:space="preserve"> consists of (a) the Government</w:t>
                  </w:r>
                </w:p>
              </w:txbxContent>
            </v:textbox>
            <w10:wrap anchorx="page" anchory="page"/>
            <w10:anchorlock/>
          </v:shape>
        </w:pict>
      </w:r>
      <w:r>
        <w:rPr>
          <w:noProof/>
        </w:rPr>
        <w:pict>
          <v:shape id="_x0000_s1409" type="#_x0000_t202" style="position:absolute;margin-left:34.8pt;margin-top:612.35pt;width:577.2pt;height:8.4pt;z-index:252050432;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proofErr w:type="gramStart"/>
                  <w:r>
                    <w:rPr>
                      <w:rFonts w:ascii="Arial" w:hAnsi="Arial" w:cs="Arial"/>
                      <w:sz w:val="15"/>
                      <w:szCs w:val="15"/>
                    </w:rPr>
                    <w:t>on</w:t>
                  </w:r>
                  <w:proofErr w:type="gramEnd"/>
                  <w:r>
                    <w:rPr>
                      <w:rFonts w:ascii="Arial" w:hAnsi="Arial" w:cs="Arial"/>
                      <w:sz w:val="15"/>
                      <w:szCs w:val="15"/>
                    </w:rPr>
                    <w:t xml:space="preserve"> this form and any continuation sheets for the consideration stated in</w:t>
                  </w:r>
                </w:p>
              </w:txbxContent>
            </v:textbox>
            <w10:wrap anchorx="page" anchory="page"/>
            <w10:anchorlock/>
          </v:shape>
        </w:pict>
      </w:r>
      <w:r>
        <w:rPr>
          <w:noProof/>
        </w:rPr>
        <w:pict>
          <v:shape id="_x0000_s1410" type="#_x0000_t202" style="position:absolute;margin-left:304.8pt;margin-top:612.35pt;width:307.2pt;height:8.4pt;z-index:252051456;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proofErr w:type="gramStart"/>
                  <w:r>
                    <w:rPr>
                      <w:rFonts w:ascii="Arial" w:hAnsi="Arial" w:cs="Arial"/>
                      <w:sz w:val="15"/>
                      <w:szCs w:val="15"/>
                    </w:rPr>
                    <w:t>solicitation</w:t>
                  </w:r>
                  <w:proofErr w:type="gramEnd"/>
                  <w:r>
                    <w:rPr>
                      <w:rFonts w:ascii="Arial" w:hAnsi="Arial" w:cs="Arial"/>
                      <w:sz w:val="15"/>
                      <w:szCs w:val="15"/>
                    </w:rPr>
                    <w:t xml:space="preserve"> and your offer, and (b) this contract award.  No further cont-</w:t>
                  </w:r>
                </w:p>
              </w:txbxContent>
            </v:textbox>
            <w10:wrap anchorx="page" anchory="page"/>
            <w10:anchorlock/>
          </v:shape>
        </w:pict>
      </w:r>
      <w:r>
        <w:rPr>
          <w:noProof/>
        </w:rPr>
        <w:pict>
          <v:shape id="_x0000_s1411" type="#_x0000_t202" style="position:absolute;margin-left:34.8pt;margin-top:620.8pt;width:577.2pt;height:8.4pt;z-index:252052480;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proofErr w:type="gramStart"/>
                  <w:r>
                    <w:rPr>
                      <w:rFonts w:ascii="Arial" w:hAnsi="Arial" w:cs="Arial"/>
                      <w:sz w:val="15"/>
                      <w:szCs w:val="15"/>
                    </w:rPr>
                    <w:t>this</w:t>
                  </w:r>
                  <w:proofErr w:type="gramEnd"/>
                  <w:r>
                    <w:rPr>
                      <w:rFonts w:ascii="Arial" w:hAnsi="Arial" w:cs="Arial"/>
                      <w:sz w:val="15"/>
                      <w:szCs w:val="15"/>
                    </w:rPr>
                    <w:t xml:space="preserve"> contract.  The rights and obligations of the parties to this contract</w:t>
                  </w:r>
                </w:p>
              </w:txbxContent>
            </v:textbox>
            <w10:wrap anchorx="page" anchory="page"/>
            <w10:anchorlock/>
          </v:shape>
        </w:pict>
      </w:r>
      <w:r>
        <w:rPr>
          <w:noProof/>
        </w:rPr>
        <w:pict>
          <v:shape id="_x0000_s1412" type="#_x0000_t202" style="position:absolute;margin-left:304.8pt;margin-top:620.8pt;width:307.2pt;height:8.4pt;z-index:252053504;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proofErr w:type="spellStart"/>
                  <w:proofErr w:type="gramStart"/>
                  <w:r>
                    <w:rPr>
                      <w:rFonts w:ascii="Arial" w:hAnsi="Arial" w:cs="Arial"/>
                      <w:sz w:val="15"/>
                      <w:szCs w:val="15"/>
                    </w:rPr>
                    <w:t>ractual</w:t>
                  </w:r>
                  <w:proofErr w:type="spellEnd"/>
                  <w:proofErr w:type="gramEnd"/>
                  <w:r>
                    <w:rPr>
                      <w:rFonts w:ascii="Arial" w:hAnsi="Arial" w:cs="Arial"/>
                      <w:sz w:val="15"/>
                      <w:szCs w:val="15"/>
                    </w:rPr>
                    <w:t xml:space="preserve"> document is necessary.</w:t>
                  </w:r>
                </w:p>
              </w:txbxContent>
            </v:textbox>
            <w10:wrap anchorx="page" anchory="page"/>
            <w10:anchorlock/>
          </v:shape>
        </w:pict>
      </w:r>
      <w:r>
        <w:rPr>
          <w:noProof/>
        </w:rPr>
        <w:pict>
          <v:shape id="_x0000_s1413" type="#_x0000_t202" style="position:absolute;margin-left:34.8pt;margin-top:629.2pt;width:577.2pt;height:8.4pt;z-index:252054528;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proofErr w:type="gramStart"/>
                  <w:r>
                    <w:rPr>
                      <w:rFonts w:ascii="Arial" w:hAnsi="Arial" w:cs="Arial"/>
                      <w:sz w:val="15"/>
                      <w:szCs w:val="15"/>
                    </w:rPr>
                    <w:t>shall</w:t>
                  </w:r>
                  <w:proofErr w:type="gramEnd"/>
                  <w:r>
                    <w:rPr>
                      <w:rFonts w:ascii="Arial" w:hAnsi="Arial" w:cs="Arial"/>
                      <w:sz w:val="15"/>
                      <w:szCs w:val="15"/>
                    </w:rPr>
                    <w:t xml:space="preserve"> be governed by (a) this contract award, (b) the solicitation, and (c)</w:t>
                  </w:r>
                </w:p>
              </w:txbxContent>
            </v:textbox>
            <w10:wrap anchorx="page" anchory="page"/>
            <w10:anchorlock/>
          </v:shape>
        </w:pict>
      </w:r>
      <w:r>
        <w:rPr>
          <w:noProof/>
        </w:rPr>
        <w:pict>
          <v:shape id="_x0000_s1414" type="#_x0000_t202" style="position:absolute;margin-left:34.8pt;margin-top:637.6pt;width:577.2pt;height:8.4pt;z-index:252055552;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proofErr w:type="gramStart"/>
                  <w:r>
                    <w:rPr>
                      <w:rFonts w:ascii="Arial" w:hAnsi="Arial" w:cs="Arial"/>
                      <w:sz w:val="15"/>
                      <w:szCs w:val="15"/>
                    </w:rPr>
                    <w:t>the</w:t>
                  </w:r>
                  <w:proofErr w:type="gramEnd"/>
                  <w:r>
                    <w:rPr>
                      <w:rFonts w:ascii="Arial" w:hAnsi="Arial" w:cs="Arial"/>
                      <w:sz w:val="15"/>
                      <w:szCs w:val="15"/>
                    </w:rPr>
                    <w:t xml:space="preserve"> clauses, representations, certifications, and specifications incorporated</w:t>
                  </w:r>
                </w:p>
              </w:txbxContent>
            </v:textbox>
            <w10:wrap anchorx="page" anchory="page"/>
            <w10:anchorlock/>
          </v:shape>
        </w:pict>
      </w:r>
      <w:r>
        <w:rPr>
          <w:noProof/>
        </w:rPr>
        <w:pict>
          <v:shape id="_x0000_s1415" type="#_x0000_t202" style="position:absolute;margin-left:34.8pt;margin-top:646pt;width:577.2pt;height:8.4pt;z-index:252056576;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proofErr w:type="gramStart"/>
                  <w:r>
                    <w:rPr>
                      <w:rFonts w:ascii="Arial" w:hAnsi="Arial" w:cs="Arial"/>
                      <w:sz w:val="15"/>
                      <w:szCs w:val="15"/>
                    </w:rPr>
                    <w:t>by</w:t>
                  </w:r>
                  <w:proofErr w:type="gramEnd"/>
                  <w:r>
                    <w:rPr>
                      <w:rFonts w:ascii="Arial" w:hAnsi="Arial" w:cs="Arial"/>
                      <w:sz w:val="15"/>
                      <w:szCs w:val="15"/>
                    </w:rPr>
                    <w:t xml:space="preserve"> reference in or attached to this contract.</w:t>
                  </w:r>
                </w:p>
              </w:txbxContent>
            </v:textbox>
            <w10:wrap anchorx="page" anchory="page"/>
            <w10:anchorlock/>
          </v:shape>
        </w:pict>
      </w:r>
      <w:r>
        <w:rPr>
          <w:noProof/>
        </w:rPr>
        <w:pict>
          <v:shape id="_x0000_s1416" type="#_x0000_t202" style="position:absolute;margin-left:32.4pt;margin-top:656.8pt;width:579.6pt;height:8.4pt;z-index:252057600;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30A. NAME AND TITLE OF CONTRACTOR OR PERSON AUTHORIZED</w:t>
                  </w:r>
                </w:p>
              </w:txbxContent>
            </v:textbox>
            <w10:wrap anchorx="page" anchory="page"/>
            <w10:anchorlock/>
          </v:shape>
        </w:pict>
      </w:r>
      <w:r>
        <w:rPr>
          <w:noProof/>
        </w:rPr>
        <w:pict>
          <v:shape id="_x0000_s1417" type="#_x0000_t202" style="position:absolute;margin-left:304.8pt;margin-top:656.8pt;width:307.2pt;height:8.4pt;z-index:252058624;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31A. NAME OF CONTRACTING OFFICER</w:t>
                  </w:r>
                </w:p>
              </w:txbxContent>
            </v:textbox>
            <w10:wrap anchorx="page" anchory="page"/>
            <w10:anchorlock/>
          </v:shape>
        </w:pict>
      </w:r>
      <w:r>
        <w:rPr>
          <w:noProof/>
        </w:rPr>
        <w:pict>
          <v:shape id="_x0000_s1418" type="#_x0000_t202" style="position:absolute;margin-left:52.8pt;margin-top:666.35pt;width:559.2pt;height:8.4pt;z-index:252059648;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TO SIGN</w:t>
                  </w:r>
                </w:p>
              </w:txbxContent>
            </v:textbox>
            <w10:wrap anchorx="page" anchory="page"/>
            <w10:anchorlock/>
          </v:shape>
        </w:pict>
      </w:r>
      <w:r>
        <w:rPr>
          <w:noProof/>
        </w:rPr>
        <w:pict>
          <v:shape id="_x0000_s1419" type="#_x0000_t202" style="position:absolute;margin-left:32.4pt;margin-top:692.8pt;width:579.6pt;height:8.4pt;z-index:252060672;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30B. SIGNATURE</w:t>
                  </w:r>
                </w:p>
              </w:txbxContent>
            </v:textbox>
            <w10:wrap anchorx="page" anchory="page"/>
            <w10:anchorlock/>
          </v:shape>
        </w:pict>
      </w:r>
      <w:r>
        <w:rPr>
          <w:noProof/>
        </w:rPr>
        <w:pict>
          <v:shape id="_x0000_s1420" type="#_x0000_t202" style="position:absolute;margin-left:228pt;margin-top:692.8pt;width:384pt;height:8.4pt;z-index:252061696;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30C. DATE</w:t>
                  </w:r>
                </w:p>
              </w:txbxContent>
            </v:textbox>
            <w10:wrap anchorx="page" anchory="page"/>
            <w10:anchorlock/>
          </v:shape>
        </w:pict>
      </w:r>
      <w:r>
        <w:rPr>
          <w:noProof/>
        </w:rPr>
        <w:pict>
          <v:shape id="_x0000_s1421" type="#_x0000_t202" style="position:absolute;margin-left:304.8pt;margin-top:692.8pt;width:307.2pt;height:8.4pt;z-index:252062720;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31B. UNITED STATES OF AMERICA</w:t>
                  </w:r>
                </w:p>
              </w:txbxContent>
            </v:textbox>
            <w10:wrap anchorx="page" anchory="page"/>
            <w10:anchorlock/>
          </v:shape>
        </w:pict>
      </w:r>
      <w:r>
        <w:rPr>
          <w:noProof/>
        </w:rPr>
        <w:pict>
          <v:shape id="_x0000_s1422" type="#_x0000_t202" style="position:absolute;margin-left:304.8pt;margin-top:718pt;width:307.2pt;height:8.4pt;z-index:252063744;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BY</w:t>
                  </w:r>
                </w:p>
              </w:txbxContent>
            </v:textbox>
            <w10:wrap anchorx="page" anchory="page"/>
            <w10:anchorlock/>
          </v:shape>
        </w:pict>
      </w:r>
      <w:r>
        <w:rPr>
          <w:noProof/>
        </w:rPr>
        <w:pict>
          <v:shape id="_x0000_s1423" type="#_x0000_t202" style="position:absolute;margin-left:218.4pt;margin-top:33.2pt;width:393.6pt;height:10.4pt;z-index:252064768;mso-wrap-style:tight;mso-position-horizontal-relative:page;mso-position-vertical-relative:page" o:allowincell="f" filled="f" stroked="f" strokeweight="0">
            <v:textbox inset="0,0,0,0">
              <w:txbxContent>
                <w:p w:rsidR="00601355" w:rsidRDefault="00601355">
                  <w:pPr>
                    <w:pStyle w:val="NoWrap"/>
                    <w:rPr>
                      <w:rFonts w:ascii="Arial" w:hAnsi="Arial" w:cs="Arial"/>
                      <w:sz w:val="19"/>
                      <w:szCs w:val="19"/>
                    </w:rPr>
                  </w:pPr>
                  <w:r>
                    <w:rPr>
                      <w:rFonts w:ascii="Arial" w:hAnsi="Arial" w:cs="Arial"/>
                      <w:b/>
                      <w:bCs/>
                      <w:sz w:val="19"/>
                      <w:szCs w:val="19"/>
                    </w:rPr>
                    <w:t>OFFER</w:t>
                  </w:r>
                </w:p>
              </w:txbxContent>
            </v:textbox>
            <w10:wrap anchorx="page" anchory="page"/>
            <w10:anchorlock/>
          </v:shape>
        </w:pict>
      </w:r>
      <w:r>
        <w:rPr>
          <w:noProof/>
        </w:rPr>
        <w:pict>
          <v:shape id="_x0000_s1424" type="#_x0000_t202" style="position:absolute;margin-left:218.4pt;margin-top:368pt;width:393.6pt;height:10.4pt;z-index:252065792;mso-wrap-style:tight;mso-position-horizontal-relative:page;mso-position-vertical-relative:page" o:allowincell="f" filled="f" stroked="f" strokeweight="0">
            <v:textbox inset="0,0,0,0">
              <w:txbxContent>
                <w:p w:rsidR="00601355" w:rsidRDefault="00601355">
                  <w:pPr>
                    <w:pStyle w:val="NoWrap"/>
                    <w:rPr>
                      <w:rFonts w:ascii="Arial" w:hAnsi="Arial" w:cs="Arial"/>
                      <w:sz w:val="19"/>
                      <w:szCs w:val="19"/>
                    </w:rPr>
                  </w:pPr>
                  <w:r>
                    <w:rPr>
                      <w:rFonts w:ascii="Arial" w:hAnsi="Arial" w:cs="Arial"/>
                      <w:b/>
                      <w:bCs/>
                      <w:sz w:val="19"/>
                      <w:szCs w:val="19"/>
                    </w:rPr>
                    <w:t>AWARD</w:t>
                  </w:r>
                </w:p>
              </w:txbxContent>
            </v:textbox>
            <w10:wrap anchorx="page" anchory="page"/>
            <w10:anchorlock/>
          </v:shape>
        </w:pict>
      </w:r>
      <w:r>
        <w:rPr>
          <w:noProof/>
        </w:rPr>
        <w:pict>
          <v:shape id="_x0000_s1425" type="#_x0000_t202" style="position:absolute;margin-left:454.8pt;margin-top:730.8pt;width:157.2pt;height:6.4pt;z-index:252066816;mso-wrap-style:tight;mso-position-horizontal-relative:page;mso-position-vertical-relative:page" o:allowincell="f" filled="f" stroked="f" strokeweight="0">
            <v:textbox inset="0,0,0,0">
              <w:txbxContent>
                <w:p w:rsidR="00601355" w:rsidRDefault="00601355">
                  <w:pPr>
                    <w:pStyle w:val="NoWrap"/>
                    <w:rPr>
                      <w:rFonts w:ascii="Arial" w:hAnsi="Arial" w:cs="Arial"/>
                      <w:sz w:val="11"/>
                      <w:szCs w:val="11"/>
                    </w:rPr>
                  </w:pPr>
                  <w:r>
                    <w:rPr>
                      <w:rFonts w:ascii="Arial" w:hAnsi="Arial" w:cs="Arial"/>
                      <w:b/>
                      <w:bCs/>
                      <w:sz w:val="11"/>
                      <w:szCs w:val="11"/>
                    </w:rPr>
                    <w:t>STANDARD FORM 1442(REV. 4-85</w:t>
                  </w:r>
                  <w:proofErr w:type="gramStart"/>
                  <w:r>
                    <w:rPr>
                      <w:rFonts w:ascii="Arial" w:hAnsi="Arial" w:cs="Arial"/>
                      <w:b/>
                      <w:bCs/>
                      <w:sz w:val="11"/>
                      <w:szCs w:val="11"/>
                    </w:rPr>
                    <w:t>)BACK</w:t>
                  </w:r>
                  <w:proofErr w:type="gramEnd"/>
                  <w:r>
                    <w:rPr>
                      <w:rFonts w:ascii="Arial" w:hAnsi="Arial" w:cs="Arial"/>
                      <w:b/>
                      <w:bCs/>
                      <w:sz w:val="11"/>
                      <w:szCs w:val="11"/>
                    </w:rPr>
                    <w:t xml:space="preserve"> </w:t>
                  </w:r>
                </w:p>
              </w:txbxContent>
            </v:textbox>
            <w10:wrap anchorx="page" anchory="page"/>
            <w10:anchorlock/>
          </v:shape>
        </w:pict>
      </w:r>
      <w:r>
        <w:rPr>
          <w:noProof/>
        </w:rPr>
        <w:pict>
          <v:shape id="_x0000_s1426" type="#_x0000_t202" style="position:absolute;margin-left:180pt;margin-top:46pt;width:6in;height:8.4pt;z-index:252067840;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(Include ZIP Code)</w:t>
                  </w:r>
                </w:p>
              </w:txbxContent>
            </v:textbox>
            <w10:wrap anchorx="page" anchory="page"/>
            <w10:anchorlock/>
          </v:shape>
        </w:pict>
      </w:r>
      <w:r>
        <w:rPr>
          <w:noProof/>
        </w:rPr>
        <w:pict>
          <v:shape id="_x0000_s1427" type="#_x0000_t202" style="position:absolute;margin-left:380.4pt;margin-top:46pt;width:231.6pt;height:8.4pt;z-index:252068864;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(Include area code)</w:t>
                  </w:r>
                </w:p>
              </w:txbxContent>
            </v:textbox>
            <w10:wrap anchorx="page" anchory="page"/>
            <w10:anchorlock/>
          </v:shape>
        </w:pict>
      </w:r>
      <w:r>
        <w:rPr>
          <w:noProof/>
        </w:rPr>
        <w:pict>
          <v:shape id="_x0000_s1428" type="#_x0000_t202" style="position:absolute;margin-left:410.4pt;margin-top:67.6pt;width:201.6pt;height:8.4pt;z-index:252069888;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(Include only if different than Item 14)</w:t>
                  </w:r>
                </w:p>
              </w:txbxContent>
            </v:textbox>
            <w10:wrap anchorx="page" anchory="page"/>
            <w10:anchorlock/>
          </v:shape>
        </w:pict>
      </w:r>
      <w:r>
        <w:rPr>
          <w:noProof/>
        </w:rPr>
        <w:pict>
          <v:shape id="_x0000_s1429" type="#_x0000_t202" style="position:absolute;margin-left:416.4pt;margin-top:154pt;width:195.6pt;height:8.4pt;z-index:252070912;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(Insert any number equal to or greater than</w:t>
                  </w:r>
                </w:p>
              </w:txbxContent>
            </v:textbox>
            <w10:wrap anchorx="page" anchory="page"/>
            <w10:anchorlock/>
          </v:shape>
        </w:pict>
      </w:r>
      <w:r>
        <w:rPr>
          <w:noProof/>
        </w:rPr>
        <w:pict>
          <v:shape id="_x0000_s1430" type="#_x0000_t202" style="position:absolute;margin-left:48pt;margin-top:162.4pt;width:564pt;height:8.4pt;z-index:252071936;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proofErr w:type="gramStart"/>
                  <w:r>
                    <w:rPr>
                      <w:rFonts w:ascii="Arial" w:hAnsi="Arial" w:cs="Arial"/>
                      <w:sz w:val="15"/>
                      <w:szCs w:val="15"/>
                    </w:rPr>
                    <w:t>the</w:t>
                  </w:r>
                  <w:proofErr w:type="gramEnd"/>
                  <w:r>
                    <w:rPr>
                      <w:rFonts w:ascii="Arial" w:hAnsi="Arial" w:cs="Arial"/>
                      <w:sz w:val="15"/>
                      <w:szCs w:val="15"/>
                    </w:rPr>
                    <w:t xml:space="preserve"> minimum requirement stated in Item 13D.  Failure to insert any number means the </w:t>
                  </w:r>
                  <w:proofErr w:type="spellStart"/>
                  <w:r>
                    <w:rPr>
                      <w:rFonts w:ascii="Arial" w:hAnsi="Arial" w:cs="Arial"/>
                      <w:sz w:val="15"/>
                      <w:szCs w:val="15"/>
                    </w:rPr>
                    <w:t>offeror</w:t>
                  </w:r>
                  <w:proofErr w:type="spellEnd"/>
                  <w:r>
                    <w:rPr>
                      <w:rFonts w:ascii="Arial" w:hAnsi="Arial" w:cs="Arial"/>
                      <w:sz w:val="15"/>
                      <w:szCs w:val="15"/>
                    </w:rPr>
                    <w:t xml:space="preserve"> accepts the minimum in Item 13D.)</w:t>
                  </w:r>
                </w:p>
              </w:txbxContent>
            </v:textbox>
            <w10:wrap anchorx="page" anchory="page"/>
            <w10:anchorlock/>
          </v:shape>
        </w:pict>
      </w:r>
      <w:r>
        <w:rPr>
          <w:noProof/>
        </w:rPr>
        <w:pict>
          <v:shape id="_x0000_s1431" type="#_x0000_t202" style="position:absolute;margin-left:121.2pt;margin-top:271.6pt;width:490.8pt;height:8.4pt;z-index:252072960;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 xml:space="preserve">(The </w:t>
                  </w:r>
                  <w:proofErr w:type="spellStart"/>
                  <w:r>
                    <w:rPr>
                      <w:rFonts w:ascii="Arial" w:hAnsi="Arial" w:cs="Arial"/>
                      <w:sz w:val="15"/>
                      <w:szCs w:val="15"/>
                    </w:rPr>
                    <w:t>offeror</w:t>
                  </w:r>
                  <w:proofErr w:type="spellEnd"/>
                  <w:r>
                    <w:rPr>
                      <w:rFonts w:ascii="Arial" w:hAnsi="Arial" w:cs="Arial"/>
                      <w:sz w:val="15"/>
                      <w:szCs w:val="15"/>
                    </w:rPr>
                    <w:t xml:space="preserve"> acknowledges receipt of amendments to the solicitation - give number and date of each)</w:t>
                  </w:r>
                </w:p>
              </w:txbxContent>
            </v:textbox>
            <w10:wrap anchorx="page" anchory="page"/>
            <w10:anchorlock/>
          </v:shape>
        </w:pict>
      </w:r>
      <w:r>
        <w:rPr>
          <w:noProof/>
        </w:rPr>
        <w:pict>
          <v:shape id="_x0000_s1432" type="#_x0000_t202" style="position:absolute;margin-left:52.8pt;margin-top:341.2pt;width:559.2pt;height:8.4pt;z-index:252073984;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(Type or print)</w:t>
                  </w:r>
                </w:p>
              </w:txbxContent>
            </v:textbox>
            <w10:wrap anchorx="page" anchory="page"/>
            <w10:anchorlock/>
          </v:shape>
        </w:pict>
      </w:r>
      <w:r>
        <w:rPr>
          <w:noProof/>
        </w:rPr>
        <w:pict>
          <v:shape id="_x0000_s1433" type="#_x0000_t202" style="position:absolute;margin-left:62.4pt;margin-top:491.2pt;width:549.6pt;height:8.4pt;z-index:252075008;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(4 copies unless otherwise specified)</w:t>
                  </w:r>
                </w:p>
              </w:txbxContent>
            </v:textbox>
            <w10:wrap anchorx="page" anchory="page"/>
            <w10:anchorlock/>
          </v:shape>
        </w:pict>
      </w:r>
      <w:r>
        <w:rPr>
          <w:noProof/>
        </w:rPr>
        <w:pict>
          <v:shape id="_x0000_s1434" type="#_x0000_t202" style="position:absolute;margin-left:88.8pt;margin-top:665.2pt;width:523.2pt;height:8.4pt;z-index:252076032;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(Type or print)</w:t>
                  </w:r>
                </w:p>
              </w:txbxContent>
            </v:textbox>
            <w10:wrap anchorx="page" anchory="page"/>
            <w10:anchorlock/>
          </v:shape>
        </w:pict>
      </w:r>
      <w:r>
        <w:rPr>
          <w:noProof/>
        </w:rPr>
        <w:pict>
          <v:shape id="_x0000_s1435" type="#_x0000_t202" style="position:absolute;margin-left:456pt;margin-top:656.8pt;width:156pt;height:8.4pt;z-index:252077056;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(Type or print)</w:t>
                  </w:r>
                </w:p>
              </w:txbxContent>
            </v:textbox>
            <w10:wrap anchorx="page" anchory="page"/>
            <w10:anchorlock/>
          </v:shape>
        </w:pict>
      </w:r>
      <w:r>
        <w:rPr>
          <w:noProof/>
        </w:rPr>
        <w:pict>
          <v:shape id="_x0000_s1436" type="#_x0000_t202" style="position:absolute;margin-left:162pt;margin-top:586pt;width:450pt;height:8.4pt;z-index:252078080;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(Contractor is required to sign this</w:t>
                  </w:r>
                </w:p>
              </w:txbxContent>
            </v:textbox>
            <w10:wrap anchorx="page" anchory="page"/>
            <w10:anchorlock/>
          </v:shape>
        </w:pict>
      </w:r>
      <w:r>
        <w:rPr>
          <w:noProof/>
        </w:rPr>
        <w:pict>
          <v:shape id="_x0000_s1437" type="#_x0000_t202" style="position:absolute;margin-left:34.8pt;margin-top:595.6pt;width:577.2pt;height:8.4pt;z-index:252079104;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proofErr w:type="gramStart"/>
                  <w:r>
                    <w:rPr>
                      <w:rFonts w:ascii="Arial" w:hAnsi="Arial" w:cs="Arial"/>
                      <w:sz w:val="15"/>
                      <w:szCs w:val="15"/>
                    </w:rPr>
                    <w:t>document</w:t>
                  </w:r>
                  <w:proofErr w:type="gramEnd"/>
                  <w:r>
                    <w:rPr>
                      <w:rFonts w:ascii="Arial" w:hAnsi="Arial" w:cs="Arial"/>
                      <w:sz w:val="15"/>
                      <w:szCs w:val="15"/>
                    </w:rPr>
                    <w:t xml:space="preserve"> and return _______ copies to issuing office.)</w:t>
                  </w:r>
                </w:p>
              </w:txbxContent>
            </v:textbox>
            <w10:wrap anchorx="page" anchory="page"/>
            <w10:anchorlock/>
          </v:shape>
        </w:pict>
      </w:r>
      <w:r>
        <w:rPr>
          <w:noProof/>
        </w:rPr>
        <w:pict>
          <v:shape id="_x0000_s1438" type="#_x0000_t202" style="position:absolute;margin-left:362.4pt;margin-top:586pt;width:249.6pt;height:8.4pt;z-index:252080128;mso-wrap-style:tight;mso-position-horizontal-relative:page;mso-position-vertical-relative:page" o:allowincell="f" filled="f" stroked="f" strokeweight="0">
            <v:textbox inset="0,0,0,0">
              <w:txbxContent>
                <w:p w:rsidR="00601355" w:rsidRDefault="00601355">
                  <w:pPr>
                    <w:pStyle w:val="NoWrap"/>
                    <w:rPr>
                      <w:rFonts w:ascii="Arial" w:hAnsi="Arial" w:cs="Arial"/>
                      <w:sz w:val="15"/>
                      <w:szCs w:val="15"/>
                    </w:rPr>
                  </w:pPr>
                  <w:r>
                    <w:rPr>
                      <w:rFonts w:ascii="Arial" w:hAnsi="Arial" w:cs="Arial"/>
                      <w:sz w:val="15"/>
                      <w:szCs w:val="15"/>
                    </w:rPr>
                    <w:t>(Contractor is not required to sign this document.)</w:t>
                  </w:r>
                </w:p>
              </w:txbxContent>
            </v:textbox>
            <w10:wrap anchorx="page" anchory="page"/>
            <w10:anchorlock/>
          </v:shape>
        </w:pict>
      </w:r>
      <w:r>
        <w:rPr>
          <w:noProof/>
        </w:rPr>
        <w:pict>
          <v:shape id="_x0000_s1439" type="#_x0000_t202" style="position:absolute;margin-left:250.8pt;margin-top:33.2pt;width:361.2pt;height:10.4pt;z-index:252081152;mso-wrap-style:tight;mso-position-horizontal-relative:page;mso-position-vertical-relative:page" o:allowincell="f" filled="f" stroked="f" strokeweight="0">
            <v:textbox inset="0,0,0,0">
              <w:txbxContent>
                <w:p w:rsidR="00601355" w:rsidRDefault="00601355">
                  <w:pPr>
                    <w:pStyle w:val="NoWrap"/>
                    <w:rPr>
                      <w:rFonts w:ascii="Arial" w:hAnsi="Arial" w:cs="Arial"/>
                      <w:sz w:val="19"/>
                      <w:szCs w:val="19"/>
                    </w:rPr>
                  </w:pPr>
                  <w:r>
                    <w:rPr>
                      <w:rFonts w:ascii="Arial" w:hAnsi="Arial" w:cs="Arial"/>
                      <w:b/>
                      <w:bCs/>
                      <w:sz w:val="19"/>
                      <w:szCs w:val="19"/>
                    </w:rPr>
                    <w:t xml:space="preserve">(Must be fully completed by </w:t>
                  </w:r>
                  <w:proofErr w:type="spellStart"/>
                  <w:r>
                    <w:rPr>
                      <w:rFonts w:ascii="Arial" w:hAnsi="Arial" w:cs="Arial"/>
                      <w:b/>
                      <w:bCs/>
                      <w:sz w:val="19"/>
                      <w:szCs w:val="19"/>
                    </w:rPr>
                    <w:t>offeror</w:t>
                  </w:r>
                  <w:proofErr w:type="spellEnd"/>
                  <w:r>
                    <w:rPr>
                      <w:rFonts w:ascii="Arial" w:hAnsi="Arial" w:cs="Arial"/>
                      <w:b/>
                      <w:bCs/>
                      <w:sz w:val="19"/>
                      <w:szCs w:val="19"/>
                    </w:rPr>
                    <w:t>)</w:t>
                  </w:r>
                </w:p>
              </w:txbxContent>
            </v:textbox>
            <w10:wrap anchorx="page" anchory="page"/>
            <w10:anchorlock/>
          </v:shape>
        </w:pict>
      </w:r>
      <w:r>
        <w:rPr>
          <w:noProof/>
        </w:rPr>
        <w:pict>
          <v:shape id="_x0000_s1440" type="#_x0000_t202" style="position:absolute;margin-left:260.4pt;margin-top:368pt;width:351.6pt;height:10.4pt;z-index:252082176;mso-wrap-style:tight;mso-position-horizontal-relative:page;mso-position-vertical-relative:page" o:allowincell="f" filled="f" stroked="f" strokeweight="0">
            <v:textbox inset="0,0,0,0">
              <w:txbxContent>
                <w:p w:rsidR="00601355" w:rsidRDefault="00601355">
                  <w:pPr>
                    <w:pStyle w:val="NoWrap"/>
                    <w:rPr>
                      <w:rFonts w:ascii="Arial" w:hAnsi="Arial" w:cs="Arial"/>
                      <w:sz w:val="19"/>
                      <w:szCs w:val="19"/>
                    </w:rPr>
                  </w:pPr>
                  <w:r>
                    <w:rPr>
                      <w:rFonts w:ascii="Arial" w:hAnsi="Arial" w:cs="Arial"/>
                      <w:b/>
                      <w:bCs/>
                      <w:sz w:val="19"/>
                      <w:szCs w:val="19"/>
                    </w:rPr>
                    <w:t>(To be completed by Government)</w:t>
                  </w:r>
                </w:p>
              </w:txbxContent>
            </v:textbox>
            <w10:wrap anchorx="page" anchory="page"/>
            <w10:anchorlock/>
          </v:shape>
        </w:pict>
      </w:r>
      <w:r>
        <w:rPr>
          <w:noProof/>
        </w:rPr>
        <w:pict>
          <v:shape id="_x0000_s1441" type="#_x0000_t202" style="position:absolute;margin-left:134.4pt;margin-top:572pt;width:477.6pt;height:10.4pt;z-index:252083200;mso-wrap-style:tight;mso-position-horizontal-relative:page;mso-position-vertical-relative:page" o:allowincell="f" filled="f" stroked="f" strokeweight="0">
            <v:textbox inset="0,0,0,0">
              <w:txbxContent>
                <w:p w:rsidR="00601355" w:rsidRDefault="00601355">
                  <w:pPr>
                    <w:pStyle w:val="NoWrap"/>
                    <w:rPr>
                      <w:rFonts w:ascii="Arial" w:hAnsi="Arial" w:cs="Arial"/>
                      <w:sz w:val="19"/>
                      <w:szCs w:val="19"/>
                    </w:rPr>
                  </w:pPr>
                  <w:r>
                    <w:rPr>
                      <w:rFonts w:ascii="Arial" w:hAnsi="Arial" w:cs="Arial"/>
                      <w:b/>
                      <w:bCs/>
                      <w:sz w:val="19"/>
                      <w:szCs w:val="19"/>
                    </w:rPr>
                    <w:t>CONTRACTING OFFICER WILL COMPLETE ITEM 28 OR 29 AS APPLICABLE</w:t>
                  </w:r>
                </w:p>
              </w:txbxContent>
            </v:textbox>
            <w10:wrap anchorx="page" anchory="page"/>
            <w10:anchorlock/>
          </v:shape>
        </w:pict>
      </w:r>
      <w:r>
        <w:rPr>
          <w:noProof/>
        </w:rPr>
        <w:pict>
          <v:shape id="_x0000_s1442" type="#_x0000_t202" style="position:absolute;margin-left:110.4pt;margin-top:186.4pt;width:501.6pt;height:8.4pt;z-index:252084224;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Bid Item I: __________________________________</w:t>
                  </w:r>
                </w:p>
              </w:txbxContent>
            </v:textbox>
            <w10:wrap anchorx="page" anchory="page"/>
            <w10:anchorlock/>
          </v:shape>
        </w:pict>
      </w:r>
      <w:r>
        <w:rPr>
          <w:noProof/>
        </w:rPr>
        <w:pict>
          <v:shape id="_x0000_s1443" type="#_x0000_t202" style="position:absolute;margin-left:32.4pt;margin-top:523.6pt;width:579.6pt;height:8.4pt;z-index:252085248;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Department of Veterans Affairs</w:t>
                  </w:r>
                </w:p>
              </w:txbxContent>
            </v:textbox>
            <w10:wrap anchorx="page" anchory="page"/>
            <w10:anchorlock/>
          </v:shape>
        </w:pict>
      </w:r>
      <w:r>
        <w:rPr>
          <w:noProof/>
        </w:rPr>
        <w:pict>
          <v:shape id="_x0000_s1444" type="#_x0000_t202" style="position:absolute;margin-left:32.4pt;margin-top:532pt;width:579.6pt;height:8.4pt;z-index:252086272;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VISN 9 NCA (90C)</w:t>
                  </w:r>
                </w:p>
              </w:txbxContent>
            </v:textbox>
            <w10:wrap anchorx="page" anchory="page"/>
            <w10:anchorlock/>
          </v:shape>
        </w:pict>
      </w:r>
      <w:r>
        <w:rPr>
          <w:noProof/>
        </w:rPr>
        <w:pict>
          <v:shape id="_x0000_s1445" type="#_x0000_t202" style="position:absolute;margin-left:32.4pt;margin-top:540.4pt;width:579.6pt;height:8.4pt;z-index:252087296;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1639 Medical Center Parkway, Suite 400</w:t>
                  </w:r>
                </w:p>
              </w:txbxContent>
            </v:textbox>
            <w10:wrap anchorx="page" anchory="page"/>
            <w10:anchorlock/>
          </v:shape>
        </w:pict>
      </w:r>
      <w:r>
        <w:rPr>
          <w:noProof/>
        </w:rPr>
        <w:pict>
          <v:shape id="_x0000_s1446" type="#_x0000_t202" style="position:absolute;margin-left:32.4pt;margin-top:557.2pt;width:579.6pt;height:8.4pt;z-index:252088320;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Murfreesboro TN 37129</w:t>
                  </w:r>
                </w:p>
              </w:txbxContent>
            </v:textbox>
            <w10:wrap anchorx="page" anchory="page"/>
            <w10:anchorlock/>
          </v:shape>
        </w:pict>
      </w:r>
      <w:r>
        <w:rPr>
          <w:noProof/>
        </w:rPr>
        <w:pict>
          <v:shape id="_x0000_s1447" type="#_x0000_t202" style="position:absolute;margin-left:338.4pt;margin-top:522.4pt;width:273.6pt;height:8.4pt;z-index:252089344;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Department of Veterans Affairs</w:t>
                  </w:r>
                </w:p>
              </w:txbxContent>
            </v:textbox>
            <w10:wrap anchorx="page" anchory="page"/>
            <w10:anchorlock/>
          </v:shape>
        </w:pict>
      </w:r>
      <w:r>
        <w:rPr>
          <w:noProof/>
        </w:rPr>
        <w:pict>
          <v:shape id="_x0000_s1448" type="#_x0000_t202" style="position:absolute;margin-left:338.4pt;margin-top:530.8pt;width:273.6pt;height:8.4pt;z-index:252090368;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FSC</w:t>
                  </w:r>
                </w:p>
              </w:txbxContent>
            </v:textbox>
            <w10:wrap anchorx="page" anchory="page"/>
            <w10:anchorlock/>
          </v:shape>
        </w:pict>
      </w:r>
      <w:r>
        <w:rPr>
          <w:noProof/>
        </w:rPr>
        <w:pict>
          <v:shape id="_x0000_s1449" type="#_x0000_t202" style="position:absolute;margin-left:338.4pt;margin-top:539.2pt;width:273.6pt;height:8.4pt;z-index:252091392;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P O Box 149971</w:t>
                  </w:r>
                </w:p>
              </w:txbxContent>
            </v:textbox>
            <w10:wrap anchorx="page" anchory="page"/>
            <w10:anchorlock/>
          </v:shape>
        </w:pict>
      </w:r>
      <w:r>
        <w:rPr>
          <w:noProof/>
        </w:rPr>
        <w:pict>
          <v:shape id="_x0000_s1450" type="#_x0000_t202" style="position:absolute;margin-left:338.4pt;margin-top:547.6pt;width:273.6pt;height:8.4pt;z-index:252092416;mso-wrap-style:tight;mso-position-horizontal-relative:page;mso-position-vertical-relative:page" o:allowincell="f" filled="f" stroked="f" strokeweight="0">
            <v:textbox inset="0,0,0,0">
              <w:txbxContent>
                <w:p w:rsidR="00601355" w:rsidRDefault="00601355">
                  <w:pPr>
                    <w:pStyle w:val="NoWrap"/>
                    <w:rPr>
                      <w:sz w:val="15"/>
                      <w:szCs w:val="15"/>
                    </w:rPr>
                  </w:pPr>
                  <w:r>
                    <w:rPr>
                      <w:sz w:val="15"/>
                      <w:szCs w:val="15"/>
                    </w:rPr>
                    <w:t>Austin TX 78714</w:t>
                  </w:r>
                </w:p>
              </w:txbxContent>
            </v:textbox>
            <w10:wrap anchorx="page" anchory="page"/>
            <w10:anchorlock/>
          </v:shape>
        </w:pict>
      </w:r>
      <w:r w:rsidR="00655E47">
        <w:t xml:space="preserve"> </w:t>
      </w:r>
    </w:p>
    <w:p w:rsidR="006E7914" w:rsidRDefault="00655E47">
      <w:pPr>
        <w:pageBreakBefore/>
      </w:pPr>
      <w:bookmarkStart w:id="6" w:name="TABLE_20_OF_20_CONTENTS"/>
      <w:bookmarkEnd w:id="6"/>
      <w:r>
        <w:lastRenderedPageBreak/>
        <w:t xml:space="preserve"> </w:t>
      </w:r>
    </w:p>
    <w:p w:rsidR="006E7914" w:rsidRDefault="00655E47">
      <w:pPr>
        <w:pStyle w:val="TOCHeading"/>
      </w:pPr>
      <w:bookmarkStart w:id="7" w:name="TOC"/>
      <w:bookmarkEnd w:id="7"/>
      <w:r>
        <w:tab/>
        <w:t>Table of Contents</w:t>
      </w:r>
    </w:p>
    <w:p w:rsidR="006E7914" w:rsidRDefault="00655E47">
      <w:pPr>
        <w:pStyle w:val="TOC1"/>
      </w:pPr>
      <w:r>
        <w:t>PA</w:t>
      </w:r>
      <w:r w:rsidR="00601355">
        <w:t xml:space="preserve">RT I - THE SCHEDULE            </w:t>
      </w:r>
      <w:r>
        <w:tab/>
      </w:r>
      <w:fldSimple w:instr=" PAGEREF PARA_S0001_P00002 \*MERGEFORMAT ">
        <w:r w:rsidR="00601355">
          <w:rPr>
            <w:noProof/>
          </w:rPr>
          <w:t>1</w:t>
        </w:r>
      </w:fldSimple>
    </w:p>
    <w:p w:rsidR="006E7914" w:rsidRDefault="00655E47">
      <w:pPr>
        <w:pStyle w:val="TOC1"/>
      </w:pPr>
      <w:r>
        <w:t>SECTION A - SOLICITATION/CONTRACT FORM</w:t>
      </w:r>
      <w:r>
        <w:tab/>
      </w:r>
      <w:fldSimple w:instr=" PAGEREF PARA_S0001_P00003 \*MERGEFORMAT ">
        <w:r w:rsidR="00601355">
          <w:rPr>
            <w:noProof/>
          </w:rPr>
          <w:t>1</w:t>
        </w:r>
      </w:fldSimple>
    </w:p>
    <w:p w:rsidR="006E7914" w:rsidRDefault="00655E47">
      <w:pPr>
        <w:pStyle w:val="TOC2"/>
      </w:pPr>
      <w:r>
        <w:t>SF 1442  SOLICITATION, OFFER, AND AWARD (Construction, Alteration, or Repair)</w:t>
      </w:r>
      <w:r>
        <w:tab/>
      </w:r>
      <w:fldSimple w:instr=" PAGEREF PARA_S0001_P00004 \*MERGEFORMAT ">
        <w:r w:rsidR="00601355">
          <w:rPr>
            <w:noProof/>
          </w:rPr>
          <w:t>1</w:t>
        </w:r>
      </w:fldSimple>
    </w:p>
    <w:p w:rsidR="006E7914" w:rsidRDefault="00655E47">
      <w:pPr>
        <w:pStyle w:val="TOC1"/>
      </w:pPr>
      <w:r>
        <w:t>INFORMATION REGARDING BIDDING MATERIAL, BID GUARANTEE AND BONDS</w:t>
      </w:r>
      <w:r>
        <w:tab/>
      </w:r>
      <w:fldSimple w:instr=" PAGEREF PARA_S0005_P00002 \*MERGEFORMAT ">
        <w:r w:rsidR="00601355">
          <w:rPr>
            <w:noProof/>
          </w:rPr>
          <w:t>6</w:t>
        </w:r>
      </w:fldSimple>
    </w:p>
    <w:p w:rsidR="006E7914" w:rsidRDefault="00655E47">
      <w:pPr>
        <w:pStyle w:val="TOC1"/>
      </w:pPr>
      <w:r>
        <w:t>INSTRUCTIONS, CONDITIONS AND OTHER STATEMENTS TO BIDDERS/OFFERORS</w:t>
      </w:r>
      <w:r>
        <w:tab/>
      </w:r>
      <w:fldSimple w:instr=" PAGEREF PARA_S0007_P00002 \*MERGEFORMAT ">
        <w:r w:rsidR="00601355">
          <w:rPr>
            <w:noProof/>
          </w:rPr>
          <w:t>7</w:t>
        </w:r>
      </w:fldSimple>
    </w:p>
    <w:p w:rsidR="006E7914" w:rsidRDefault="00655E47">
      <w:pPr>
        <w:pStyle w:val="TOC2"/>
      </w:pPr>
      <w:r>
        <w:t>2.1  52.216-1  TYPE OF CONTRACT  (APR 1984)</w:t>
      </w:r>
      <w:r>
        <w:tab/>
      </w:r>
      <w:fldSimple w:instr=" PAGEREF PARA_S0008_P00002 \*MERGEFORMAT ">
        <w:r w:rsidR="00601355">
          <w:rPr>
            <w:noProof/>
          </w:rPr>
          <w:t>7</w:t>
        </w:r>
      </w:fldSimple>
    </w:p>
    <w:p w:rsidR="006E7914" w:rsidRDefault="00655E47">
      <w:pPr>
        <w:pStyle w:val="TOC2"/>
      </w:pPr>
      <w:r>
        <w:t>2.2  52.222-5  DAVIS-BACON ACT--SECONDARY SITE OF THE WORK (JUL 2005)</w:t>
      </w:r>
      <w:r>
        <w:tab/>
      </w:r>
      <w:fldSimple w:instr=" PAGEREF PARA_S0009_P00001 \*MERGEFORMAT ">
        <w:r w:rsidR="00601355">
          <w:rPr>
            <w:noProof/>
          </w:rPr>
          <w:t>7</w:t>
        </w:r>
      </w:fldSimple>
    </w:p>
    <w:p w:rsidR="006E7914" w:rsidRDefault="00655E47">
      <w:pPr>
        <w:pStyle w:val="TOC2"/>
      </w:pPr>
      <w:r>
        <w:t>2.3  52.222-23  NOTICE OF REQUIREMENT FOR AFFIRMATIVE ACTION TO ENSURE EQUAL EMPLOYMENT OPPORTUNITY FOR CONSTRUCTION (FEB 1999)</w:t>
      </w:r>
      <w:r>
        <w:tab/>
      </w:r>
      <w:fldSimple w:instr=" PAGEREF PARA_S0010_P00002 \*MERGEFORMAT ">
        <w:r w:rsidR="00601355">
          <w:rPr>
            <w:noProof/>
          </w:rPr>
          <w:t>7</w:t>
        </w:r>
      </w:fldSimple>
    </w:p>
    <w:p w:rsidR="006E7914" w:rsidRDefault="00655E47">
      <w:pPr>
        <w:pStyle w:val="TOC2"/>
      </w:pPr>
      <w:r>
        <w:t>2.4  52.225-10  NOTICE OF BUY AMERICAN ACT REQUIREMENT --CONSTRUCTION MATERIALS (FEB 2009)</w:t>
      </w:r>
      <w:r>
        <w:tab/>
      </w:r>
      <w:fldSimple w:instr=" PAGEREF PARA_S0011_P00002 \*MERGEFORMAT ">
        <w:r w:rsidR="00601355">
          <w:rPr>
            <w:noProof/>
          </w:rPr>
          <w:t>8</w:t>
        </w:r>
      </w:fldSimple>
    </w:p>
    <w:p w:rsidR="006E7914" w:rsidRDefault="00655E47">
      <w:pPr>
        <w:pStyle w:val="TOC2"/>
      </w:pPr>
      <w:r>
        <w:t>2.5  52.228-1  BID GUARANTEE  (SEP 1996)</w:t>
      </w:r>
      <w:r>
        <w:tab/>
      </w:r>
      <w:fldSimple w:instr=" PAGEREF PARA_S0012_P00002 \*MERGEFORMAT ">
        <w:r w:rsidR="00601355">
          <w:rPr>
            <w:noProof/>
          </w:rPr>
          <w:t>9</w:t>
        </w:r>
      </w:fldSimple>
    </w:p>
    <w:p w:rsidR="006E7914" w:rsidRDefault="00655E47">
      <w:pPr>
        <w:pStyle w:val="TOC2"/>
      </w:pPr>
      <w:r>
        <w:t>2.6  52.233-2  SERVICE OF PROTEST  (SEP 2006)</w:t>
      </w:r>
      <w:r>
        <w:tab/>
      </w:r>
      <w:fldSimple w:instr=" PAGEREF PARA_S0013_P00002 \*MERGEFORMAT ">
        <w:r w:rsidR="00601355">
          <w:rPr>
            <w:noProof/>
          </w:rPr>
          <w:t>10</w:t>
        </w:r>
      </w:fldSimple>
    </w:p>
    <w:p w:rsidR="006E7914" w:rsidRDefault="00655E47">
      <w:pPr>
        <w:pStyle w:val="TOC2"/>
      </w:pPr>
      <w:r>
        <w:t>2.7  52.236-27  SITE VISIT (CONSTRUCTION)  (FEB 1995) ALTERNATE I  (FEB 1995)</w:t>
      </w:r>
      <w:r>
        <w:tab/>
      </w:r>
      <w:fldSimple w:instr=" PAGEREF PARA_S0014_P00003 \*MERGEFORMAT ">
        <w:r w:rsidR="00601355">
          <w:rPr>
            <w:noProof/>
          </w:rPr>
          <w:t>10</w:t>
        </w:r>
      </w:fldSimple>
    </w:p>
    <w:p w:rsidR="006E7914" w:rsidRDefault="00655E47">
      <w:pPr>
        <w:pStyle w:val="TOC2"/>
      </w:pPr>
      <w:r>
        <w:t xml:space="preserve">2.8  </w:t>
      </w:r>
      <w:r w:rsidR="00601355">
        <w:t xml:space="preserve">VAAR </w:t>
      </w:r>
      <w:r>
        <w:t>852.211-72  TECHNICAL INDUSTRY STANDARDS (JAN 2008)</w:t>
      </w:r>
      <w:r>
        <w:tab/>
      </w:r>
      <w:fldSimple w:instr=" PAGEREF PARA_S0015_P00002 \*MERGEFORMAT ">
        <w:r w:rsidR="00601355">
          <w:rPr>
            <w:noProof/>
          </w:rPr>
          <w:t>11</w:t>
        </w:r>
      </w:fldSimple>
    </w:p>
    <w:p w:rsidR="006E7914" w:rsidRDefault="00655E47">
      <w:pPr>
        <w:pStyle w:val="TOC2"/>
      </w:pPr>
      <w:r>
        <w:t>2.9  VAAR 852.233-70  PROTEST CONTENT/ALTERNATIVE DISPUTE RESOLUTION (JAN 2008)</w:t>
      </w:r>
      <w:r>
        <w:tab/>
      </w:r>
      <w:fldSimple w:instr=" PAGEREF PARA_S0016_P00002 \*MERGEFORMAT ">
        <w:r w:rsidR="00601355">
          <w:rPr>
            <w:noProof/>
          </w:rPr>
          <w:t>11</w:t>
        </w:r>
      </w:fldSimple>
    </w:p>
    <w:p w:rsidR="006E7914" w:rsidRDefault="00655E47">
      <w:pPr>
        <w:pStyle w:val="TOC2"/>
      </w:pPr>
      <w:r>
        <w:t>2.10  VAAR 852.233-71  ALTERNATE PROTEST PROCEDURE (JAN 1998)</w:t>
      </w:r>
      <w:r>
        <w:tab/>
      </w:r>
      <w:fldSimple w:instr=" PAGEREF PARA_S0017_P00002 \*MERGEFORMAT ">
        <w:r w:rsidR="00601355">
          <w:rPr>
            <w:noProof/>
          </w:rPr>
          <w:t>11</w:t>
        </w:r>
      </w:fldSimple>
    </w:p>
    <w:p w:rsidR="006E7914" w:rsidRDefault="00655E47">
      <w:pPr>
        <w:pStyle w:val="TOC2"/>
      </w:pPr>
      <w:r>
        <w:t>2.11  VAAR 852.270-1  REPRESENTATIVES OF CONTRACTING OFFICERS (JAN 2008)</w:t>
      </w:r>
      <w:r>
        <w:tab/>
      </w:r>
      <w:fldSimple w:instr=" PAGEREF PARA_S0019_P00002 \*MERGEFORMAT ">
        <w:r w:rsidR="00601355">
          <w:rPr>
            <w:noProof/>
          </w:rPr>
          <w:t>12</w:t>
        </w:r>
      </w:fldSimple>
    </w:p>
    <w:p w:rsidR="006E7914" w:rsidRDefault="00655E47">
      <w:pPr>
        <w:pStyle w:val="TOC2"/>
      </w:pPr>
      <w:r>
        <w:t>2.12  PARTNERING</w:t>
      </w:r>
      <w:r>
        <w:tab/>
      </w:r>
      <w:fldSimple w:instr=" PAGEREF PARA_S0020_P00001 \*MERGEFORMAT ">
        <w:r w:rsidR="00601355">
          <w:rPr>
            <w:noProof/>
          </w:rPr>
          <w:t>12</w:t>
        </w:r>
      </w:fldSimple>
    </w:p>
    <w:p w:rsidR="006E7914" w:rsidRDefault="00655E47">
      <w:pPr>
        <w:pStyle w:val="TOC2"/>
      </w:pPr>
      <w:r>
        <w:t>2.13  52.252-1  SOLICITATION PROVISIONS INCORPORATED BY REFERENCE  (FEB 1998)</w:t>
      </w:r>
      <w:r>
        <w:tab/>
      </w:r>
      <w:fldSimple w:instr=" PAGEREF PARA_S0021_P00002 \*MERGEFORMAT ">
        <w:r w:rsidR="00601355">
          <w:rPr>
            <w:noProof/>
          </w:rPr>
          <w:t>12</w:t>
        </w:r>
      </w:fldSimple>
    </w:p>
    <w:p w:rsidR="006E7914" w:rsidRDefault="00655E47">
      <w:pPr>
        <w:pStyle w:val="TOC1"/>
      </w:pPr>
      <w:r>
        <w:t>REPRESENTATIONS AND CERTIFICATIONS</w:t>
      </w:r>
      <w:r>
        <w:tab/>
      </w:r>
      <w:fldSimple w:instr=" PAGEREF PARA_S0024_P00002 \*MERGEFORMAT ">
        <w:r w:rsidR="00601355">
          <w:rPr>
            <w:noProof/>
          </w:rPr>
          <w:t>14</w:t>
        </w:r>
      </w:fldSimple>
    </w:p>
    <w:p w:rsidR="006E7914" w:rsidRDefault="00655E47">
      <w:pPr>
        <w:pStyle w:val="TOC2"/>
      </w:pPr>
      <w:r>
        <w:t>3.1  52.204-8  ANNUAL REPRESENTATIONS AND CERTIFICATIONS (FEB 2012)</w:t>
      </w:r>
      <w:r>
        <w:tab/>
      </w:r>
      <w:fldSimple w:instr=" PAGEREF PARA_S0025_P00002 \*MERGEFORMAT ">
        <w:r w:rsidR="00601355">
          <w:rPr>
            <w:noProof/>
          </w:rPr>
          <w:t>14</w:t>
        </w:r>
      </w:fldSimple>
    </w:p>
    <w:p w:rsidR="006E7914" w:rsidRDefault="00655E47">
      <w:pPr>
        <w:pStyle w:val="TOC1"/>
      </w:pPr>
      <w:r>
        <w:t>GENERAL CONDITIONS</w:t>
      </w:r>
      <w:r>
        <w:tab/>
      </w:r>
      <w:fldSimple w:instr=" PAGEREF PARA_S0026_P00002 \*MERGEFORMAT ">
        <w:r w:rsidR="00601355">
          <w:rPr>
            <w:noProof/>
          </w:rPr>
          <w:t>18</w:t>
        </w:r>
      </w:fldSimple>
    </w:p>
    <w:p w:rsidR="006E7914" w:rsidRDefault="00655E47">
      <w:pPr>
        <w:pStyle w:val="TOC2"/>
      </w:pPr>
      <w:r>
        <w:t>4.1  52.211-10  COMMENCEMENT, PROSECUTION, AND COMPLETION OF WORK  (APR 1984)  ALTERNATE I  (APR 1984)</w:t>
      </w:r>
      <w:r>
        <w:tab/>
      </w:r>
      <w:fldSimple w:instr=" PAGEREF PARA_S0027_P00002 \*MERGEFORMAT ">
        <w:r w:rsidR="00601355">
          <w:rPr>
            <w:noProof/>
          </w:rPr>
          <w:t>18</w:t>
        </w:r>
      </w:fldSimple>
    </w:p>
    <w:p w:rsidR="006E7914" w:rsidRDefault="00655E47">
      <w:pPr>
        <w:pStyle w:val="TOC2"/>
      </w:pPr>
      <w:r>
        <w:t>4.2  52.219-28  POST-AWARD SMALL BUSINESS PROGRAM REREPRESENTATION (APR 2009)</w:t>
      </w:r>
      <w:r>
        <w:tab/>
      </w:r>
      <w:fldSimple w:instr=" PAGEREF PARA_S0028_P00002 \*MERGEFORMAT ">
        <w:r w:rsidR="00601355">
          <w:rPr>
            <w:noProof/>
          </w:rPr>
          <w:t>18</w:t>
        </w:r>
      </w:fldSimple>
    </w:p>
    <w:p w:rsidR="006E7914" w:rsidRDefault="00655E47">
      <w:pPr>
        <w:pStyle w:val="TOC2"/>
      </w:pPr>
      <w:r>
        <w:t>4.3  52.222-40  NOTIFICATION OF EMPLOYEE RIGHTS UNDER THE NATIONAL LABOR RELATIONS ACT (DEC 2010)</w:t>
      </w:r>
      <w:r>
        <w:tab/>
      </w:r>
      <w:fldSimple w:instr=" PAGEREF PARA_S0029_P00002 \*MERGEFORMAT ">
        <w:r w:rsidR="00601355">
          <w:rPr>
            <w:noProof/>
          </w:rPr>
          <w:t>19</w:t>
        </w:r>
      </w:fldSimple>
    </w:p>
    <w:p w:rsidR="006E7914" w:rsidRDefault="00655E47">
      <w:pPr>
        <w:pStyle w:val="TOC2"/>
      </w:pPr>
      <w:r>
        <w:t>4.4  52.223-15  ENERGY EFFICIENCY IN ENERGY-CONSUMING PRODUCTS (DEC 2007)</w:t>
      </w:r>
      <w:r>
        <w:tab/>
      </w:r>
      <w:fldSimple w:instr=" PAGEREF PARA_S0030_P00002 \*MERGEFORMAT ">
        <w:r w:rsidR="00601355">
          <w:rPr>
            <w:noProof/>
          </w:rPr>
          <w:t>21</w:t>
        </w:r>
      </w:fldSimple>
    </w:p>
    <w:p w:rsidR="006E7914" w:rsidRDefault="00655E47">
      <w:pPr>
        <w:pStyle w:val="TOC2"/>
      </w:pPr>
      <w:r>
        <w:t>4.5  52.225-9  BUY AMERICAN ACT--CONSTRUCTION MATERIALS (SEP 2010)</w:t>
      </w:r>
      <w:r>
        <w:tab/>
      </w:r>
      <w:fldSimple w:instr=" PAGEREF PARA_S0031_P00002 \*MERGEFORMAT ">
        <w:r w:rsidR="00601355">
          <w:rPr>
            <w:noProof/>
          </w:rPr>
          <w:t>22</w:t>
        </w:r>
      </w:fldSimple>
    </w:p>
    <w:p w:rsidR="006E7914" w:rsidRDefault="00655E47">
      <w:pPr>
        <w:pStyle w:val="TOC2"/>
      </w:pPr>
      <w:r>
        <w:t>4.6  52.228-5  INSURANCE - WORK ON A GOVERNMENT INSTALLATION (JAN 1997)</w:t>
      </w:r>
      <w:r>
        <w:tab/>
      </w:r>
      <w:fldSimple w:instr=" PAGEREF PARA_S0032_P00002 \*MERGEFORMAT ">
        <w:r w:rsidR="00601355">
          <w:rPr>
            <w:noProof/>
          </w:rPr>
          <w:t>25</w:t>
        </w:r>
      </w:fldSimple>
    </w:p>
    <w:p w:rsidR="006E7914" w:rsidRDefault="00655E47">
      <w:pPr>
        <w:pStyle w:val="TOC2"/>
      </w:pPr>
      <w:r>
        <w:t>4.7   SUPPLEMENTAL INSURANCE REQUIREMENTS</w:t>
      </w:r>
      <w:r>
        <w:tab/>
      </w:r>
      <w:fldSimple w:instr=" PAGEREF PARA_S0033_P00002 \*MERGEFORMAT ">
        <w:r w:rsidR="00601355">
          <w:rPr>
            <w:noProof/>
          </w:rPr>
          <w:t>25</w:t>
        </w:r>
      </w:fldSimple>
    </w:p>
    <w:p w:rsidR="006E7914" w:rsidRDefault="00655E47">
      <w:pPr>
        <w:pStyle w:val="TOC2"/>
      </w:pPr>
      <w:r>
        <w:t>4.8  VAAR 852.203-70 COMMERCIAL ADVERTISING (JAN 2008)</w:t>
      </w:r>
      <w:r>
        <w:tab/>
      </w:r>
      <w:fldSimple w:instr=" PAGEREF PARA_S0034_P00002 \*MERGEFORMAT ">
        <w:r w:rsidR="00601355">
          <w:rPr>
            <w:noProof/>
          </w:rPr>
          <w:t>26</w:t>
        </w:r>
      </w:fldSimple>
    </w:p>
    <w:p w:rsidR="006E7914" w:rsidRDefault="00655E47">
      <w:pPr>
        <w:pStyle w:val="TOC2"/>
      </w:pPr>
      <w:r>
        <w:t>4.9  VAAR 852.219-10  VA NOTICE OF TOTAL SERVICE-DISABLED VETERAN-OWNED SMALL BUSINESS SET-ASIDE (DEC 2009)</w:t>
      </w:r>
      <w:r>
        <w:tab/>
      </w:r>
      <w:fldSimple w:instr=" PAGEREF PARA_S0036_P00002 \*MERGEFORMAT ">
        <w:r w:rsidR="00601355">
          <w:rPr>
            <w:noProof/>
          </w:rPr>
          <w:t>26</w:t>
        </w:r>
      </w:fldSimple>
    </w:p>
    <w:p w:rsidR="006E7914" w:rsidRDefault="00655E47">
      <w:pPr>
        <w:pStyle w:val="TOC2"/>
      </w:pPr>
      <w:r>
        <w:t>4.10  VAAR 852.228-70  BOND PREMIUM ADJUSTMENT (JAN 2008)</w:t>
      </w:r>
      <w:r>
        <w:tab/>
      </w:r>
      <w:fldSimple w:instr=" PAGEREF PARA_S0037_P00002 \*MERGEFORMAT ">
        <w:r w:rsidR="00601355">
          <w:rPr>
            <w:noProof/>
          </w:rPr>
          <w:t>27</w:t>
        </w:r>
      </w:fldSimple>
    </w:p>
    <w:p w:rsidR="006E7914" w:rsidRDefault="00655E47">
      <w:pPr>
        <w:pStyle w:val="TOC2"/>
      </w:pPr>
      <w:r>
        <w:t>4.11  VAAR 852.228-72  ASSISTING SERVICE-DISABLED VETERAN-OWNED AND VETERAN-OWNED SMALL BUSINESSES IN OBTAINING BONDS (DEC 2009)</w:t>
      </w:r>
      <w:r>
        <w:tab/>
      </w:r>
      <w:fldSimple w:instr=" PAGEREF PARA_S0038_P00002 \*MERGEFORMAT ">
        <w:r w:rsidR="00601355">
          <w:rPr>
            <w:noProof/>
          </w:rPr>
          <w:t>28</w:t>
        </w:r>
      </w:fldSimple>
    </w:p>
    <w:p w:rsidR="006E7914" w:rsidRDefault="00655E47">
      <w:pPr>
        <w:pStyle w:val="TOC2"/>
      </w:pPr>
      <w:r>
        <w:t>4.12  VAAR 852.236-71  SPECIFICATIONS AND DRAWINGS FOR CONSTRUCTION (JUL 2002)</w:t>
      </w:r>
      <w:r>
        <w:tab/>
      </w:r>
      <w:fldSimple w:instr=" PAGEREF PARA_S0039_P00002 \*MERGEFORMAT ">
        <w:r w:rsidR="00601355">
          <w:rPr>
            <w:noProof/>
          </w:rPr>
          <w:t>28</w:t>
        </w:r>
      </w:fldSimple>
    </w:p>
    <w:p w:rsidR="006E7914" w:rsidRDefault="00655E47">
      <w:pPr>
        <w:pStyle w:val="TOC2"/>
      </w:pPr>
      <w:r>
        <w:lastRenderedPageBreak/>
        <w:t>4.13  VAAR 852.236-74  INSPECTION OF CONSTRUCTION (JUL 2002)</w:t>
      </w:r>
      <w:r>
        <w:tab/>
      </w:r>
      <w:fldSimple w:instr=" PAGEREF PARA_S0040_P00001 \*MERGEFORMAT ">
        <w:r w:rsidR="00601355">
          <w:rPr>
            <w:noProof/>
          </w:rPr>
          <w:t>28</w:t>
        </w:r>
      </w:fldSimple>
    </w:p>
    <w:p w:rsidR="006E7914" w:rsidRDefault="00655E47">
      <w:pPr>
        <w:pStyle w:val="TOC2"/>
      </w:pPr>
      <w:r>
        <w:t>4.14  VAAR 852.236-76  CORRESPONDENCE (APR 1984)</w:t>
      </w:r>
      <w:r>
        <w:tab/>
      </w:r>
      <w:fldSimple w:instr=" PAGEREF PARA_S0041_P00002 \*MERGEFORMAT ">
        <w:r w:rsidR="00601355">
          <w:rPr>
            <w:noProof/>
          </w:rPr>
          <w:t>28</w:t>
        </w:r>
      </w:fldSimple>
    </w:p>
    <w:p w:rsidR="006E7914" w:rsidRDefault="00655E47">
      <w:pPr>
        <w:pStyle w:val="TOC2"/>
      </w:pPr>
      <w:r>
        <w:t>4.15  VAAR 852.236-77 REFERENCE TO "STANDARDS" (JUL 2002)</w:t>
      </w:r>
      <w:r>
        <w:tab/>
      </w:r>
      <w:fldSimple w:instr=" PAGEREF PARA_S0042_P00001 \*MERGEFORMAT ">
        <w:r w:rsidR="00601355">
          <w:rPr>
            <w:noProof/>
          </w:rPr>
          <w:t>29</w:t>
        </w:r>
      </w:fldSimple>
    </w:p>
    <w:p w:rsidR="006E7914" w:rsidRDefault="00655E47">
      <w:pPr>
        <w:pStyle w:val="TOC2"/>
      </w:pPr>
      <w:r>
        <w:t>4.16  VAAR 852.236-78 GOVERNMENT SUPERVISION (APR 1984)</w:t>
      </w:r>
      <w:r>
        <w:tab/>
      </w:r>
      <w:fldSimple w:instr=" PAGEREF PARA_S0043_P00002 \*MERGEFORMAT ">
        <w:r w:rsidR="00601355">
          <w:rPr>
            <w:noProof/>
          </w:rPr>
          <w:t>29</w:t>
        </w:r>
      </w:fldSimple>
    </w:p>
    <w:p w:rsidR="006E7914" w:rsidRDefault="00655E47">
      <w:pPr>
        <w:pStyle w:val="TOC2"/>
      </w:pPr>
      <w:r>
        <w:t>4.17  VAAR 852.236-79 DAILY REPORT OF WORKERS AND MATERIAL (APR 1984)</w:t>
      </w:r>
      <w:r>
        <w:tab/>
      </w:r>
      <w:fldSimple w:instr=" PAGEREF PARA_S0044_P00001 \*MERGEFORMAT ">
        <w:r w:rsidR="00601355">
          <w:rPr>
            <w:noProof/>
          </w:rPr>
          <w:t>29</w:t>
        </w:r>
      </w:fldSimple>
    </w:p>
    <w:p w:rsidR="006E7914" w:rsidRDefault="00655E47">
      <w:pPr>
        <w:pStyle w:val="TOC2"/>
      </w:pPr>
      <w:r>
        <w:t>4.18  VAAR 852.236-80 SUBCONTRACTS AND WORK COORDINATION (APR 1984)</w:t>
      </w:r>
      <w:r>
        <w:tab/>
      </w:r>
      <w:fldSimple w:instr=" PAGEREF PARA_S0045_P00002 \*MERGEFORMAT ">
        <w:r w:rsidR="00601355">
          <w:rPr>
            <w:noProof/>
          </w:rPr>
          <w:t>29</w:t>
        </w:r>
      </w:fldSimple>
    </w:p>
    <w:p w:rsidR="006E7914" w:rsidRDefault="00655E47">
      <w:pPr>
        <w:pStyle w:val="TOC2"/>
      </w:pPr>
      <w:r>
        <w:t>4.19  VAAR 852.236-82  PAYMENTS UNDER FIXED-PRICE CONSTRUCTION CONTRACTS (WITHOUT NAS) (APR 1984)</w:t>
      </w:r>
      <w:r>
        <w:tab/>
      </w:r>
      <w:fldSimple w:instr=" PAGEREF PARA_S0046_P00002 \*MERGEFORMAT ">
        <w:r w:rsidR="00601355">
          <w:rPr>
            <w:noProof/>
          </w:rPr>
          <w:t>30</w:t>
        </w:r>
      </w:fldSimple>
    </w:p>
    <w:p w:rsidR="006E7914" w:rsidRDefault="00655E47">
      <w:pPr>
        <w:pStyle w:val="TOC2"/>
      </w:pPr>
      <w:r>
        <w:t>4.20  VAAR 852.236-84  SCHEDULE OF WORK PROGRESS (NOV 1984)</w:t>
      </w:r>
      <w:r>
        <w:tab/>
      </w:r>
      <w:fldSimple w:instr=" PAGEREF PARA_S0047_P00002 \*MERGEFORMAT ">
        <w:r w:rsidR="00601355">
          <w:rPr>
            <w:noProof/>
          </w:rPr>
          <w:t>33</w:t>
        </w:r>
      </w:fldSimple>
    </w:p>
    <w:p w:rsidR="006E7914" w:rsidRDefault="00655E47">
      <w:pPr>
        <w:pStyle w:val="TOC2"/>
      </w:pPr>
      <w:r>
        <w:t>4.21  VAAR 852.236-85 SUPPLEMENTARY LABOR STANDARDS PROVISIONS (APR 1984)</w:t>
      </w:r>
      <w:r>
        <w:tab/>
      </w:r>
      <w:fldSimple w:instr=" PAGEREF PARA_S0048_P00002 \*MERGEFORMAT ">
        <w:r w:rsidR="00601355">
          <w:rPr>
            <w:noProof/>
          </w:rPr>
          <w:t>33</w:t>
        </w:r>
      </w:fldSimple>
    </w:p>
    <w:p w:rsidR="006E7914" w:rsidRDefault="00655E47">
      <w:pPr>
        <w:pStyle w:val="TOC2"/>
      </w:pPr>
      <w:r>
        <w:t>4.22  VAAR 852.236-86 WORKER'S COMPENSATION (JAN 2008)</w:t>
      </w:r>
      <w:r>
        <w:tab/>
      </w:r>
      <w:fldSimple w:instr=" PAGEREF PARA_S0049_P00002 \*MERGEFORMAT ">
        <w:r w:rsidR="00601355">
          <w:rPr>
            <w:noProof/>
          </w:rPr>
          <w:t>33</w:t>
        </w:r>
      </w:fldSimple>
    </w:p>
    <w:p w:rsidR="006E7914" w:rsidRDefault="00655E47">
      <w:pPr>
        <w:pStyle w:val="TOC2"/>
      </w:pPr>
      <w:r>
        <w:t>4.23  VAAR 852.236-87  ACCIDENT PREVENTION (SEP 1993)</w:t>
      </w:r>
      <w:r>
        <w:tab/>
      </w:r>
      <w:fldSimple w:instr=" PAGEREF PARA_S0050_P00001 \*MERGEFORMAT ">
        <w:r w:rsidR="00601355">
          <w:rPr>
            <w:noProof/>
          </w:rPr>
          <w:t>34</w:t>
        </w:r>
      </w:fldSimple>
    </w:p>
    <w:p w:rsidR="006E7914" w:rsidRDefault="00655E47">
      <w:pPr>
        <w:pStyle w:val="TOC2"/>
      </w:pPr>
      <w:r>
        <w:t>4.24  VAAR 852.236-88   CONTRACT CHANGES--SUPPLEMENT (JUL 2002)</w:t>
      </w:r>
      <w:r>
        <w:tab/>
      </w:r>
      <w:fldSimple w:instr=" PAGEREF PARA_S0051_P00002 \*MERGEFORMAT ">
        <w:r w:rsidR="00601355">
          <w:rPr>
            <w:noProof/>
          </w:rPr>
          <w:t>34</w:t>
        </w:r>
      </w:fldSimple>
    </w:p>
    <w:p w:rsidR="006E7914" w:rsidRDefault="00655E47">
      <w:pPr>
        <w:pStyle w:val="TOC2"/>
      </w:pPr>
      <w:r>
        <w:t>4.25  VAAR 852.236-89 BUY AMERICAN ACT (JAN 2008)</w:t>
      </w:r>
      <w:r>
        <w:tab/>
      </w:r>
      <w:fldSimple w:instr=" PAGEREF PARA_S0052_P00002 \*MERGEFORMAT ">
        <w:r w:rsidR="00601355">
          <w:rPr>
            <w:noProof/>
          </w:rPr>
          <w:t>36</w:t>
        </w:r>
      </w:fldSimple>
    </w:p>
    <w:p w:rsidR="006E7914" w:rsidRDefault="00655E47">
      <w:pPr>
        <w:pStyle w:val="TOC2"/>
      </w:pPr>
      <w:r>
        <w:t>4.26  VAAR 852.236-91  SPECIAL NOTES (JUL 2002)</w:t>
      </w:r>
      <w:r>
        <w:tab/>
      </w:r>
      <w:fldSimple w:instr=" PAGEREF PARA_S0053_P00002 \*MERGEFORMAT ">
        <w:r w:rsidR="00601355">
          <w:rPr>
            <w:noProof/>
          </w:rPr>
          <w:t>36</w:t>
        </w:r>
      </w:fldSimple>
    </w:p>
    <w:p w:rsidR="006E7914" w:rsidRDefault="00655E47">
      <w:pPr>
        <w:pStyle w:val="TOC2"/>
      </w:pPr>
      <w:r>
        <w:t>4.27  VAAR 852.246-74  SPECIAL WARRANTIES (JAN 2008)</w:t>
      </w:r>
      <w:r>
        <w:tab/>
      </w:r>
      <w:fldSimple w:instr=" PAGEREF PARA_S0054_P00002 \*MERGEFORMAT ">
        <w:r w:rsidR="00601355">
          <w:rPr>
            <w:noProof/>
          </w:rPr>
          <w:t>37</w:t>
        </w:r>
      </w:fldSimple>
    </w:p>
    <w:p w:rsidR="006E7914" w:rsidRDefault="00655E47">
      <w:pPr>
        <w:pStyle w:val="TOC2"/>
      </w:pPr>
      <w:r>
        <w:t>4.28  VAAR 852.273-76 ELECTRONIC INVOICE SUBMISSION (Interim - October 2008)</w:t>
      </w:r>
      <w:r>
        <w:tab/>
      </w:r>
      <w:fldSimple w:instr=" PAGEREF PARA_S0055_P00002 \*MERGEFORMAT ">
        <w:r w:rsidR="00601355">
          <w:rPr>
            <w:noProof/>
          </w:rPr>
          <w:t>37</w:t>
        </w:r>
      </w:fldSimple>
    </w:p>
    <w:p w:rsidR="006E7914" w:rsidRDefault="00655E47">
      <w:pPr>
        <w:pStyle w:val="TOC1"/>
      </w:pPr>
      <w:r>
        <w:t>DESIGN BUILD SPECIFICATIONS</w:t>
      </w:r>
      <w:r>
        <w:tab/>
      </w:r>
      <w:fldSimple w:instr=" PAGEREF PARA_S0056_P00002 \*MERGEFORMAT ">
        <w:r w:rsidR="00601355">
          <w:rPr>
            <w:noProof/>
          </w:rPr>
          <w:t>38</w:t>
        </w:r>
      </w:fldSimple>
    </w:p>
    <w:p w:rsidR="006E7914" w:rsidRDefault="00655E47">
      <w:pPr>
        <w:pStyle w:val="TOC2"/>
      </w:pPr>
      <w:r>
        <w:t>4.29  SCHEDULE OF PAYMENTS FOR DESIGN SERVICES</w:t>
      </w:r>
      <w:r>
        <w:tab/>
      </w:r>
      <w:fldSimple w:instr=" PAGEREF PARA_S0057_P00001 \*MERGEFORMAT ">
        <w:r w:rsidR="00601355">
          <w:rPr>
            <w:noProof/>
          </w:rPr>
          <w:t>38</w:t>
        </w:r>
      </w:fldSimple>
    </w:p>
    <w:p w:rsidR="006E7914" w:rsidRDefault="00655E47">
      <w:pPr>
        <w:pStyle w:val="TOC2"/>
      </w:pPr>
      <w:r>
        <w:t>4.30  OWNERSHIP OF ORIGINAL DOCUMENTS</w:t>
      </w:r>
      <w:r>
        <w:tab/>
      </w:r>
      <w:fldSimple w:instr=" PAGEREF PARA_S0058_P00001 \*MERGEFORMAT ">
        <w:r w:rsidR="00601355">
          <w:rPr>
            <w:noProof/>
          </w:rPr>
          <w:t>38</w:t>
        </w:r>
      </w:fldSimple>
    </w:p>
    <w:p w:rsidR="006E7914" w:rsidRDefault="00655E47">
      <w:pPr>
        <w:pStyle w:val="TOC2"/>
      </w:pPr>
      <w:r>
        <w:t>4.31  RETENTION OF REVIEW DOCUMENTS</w:t>
      </w:r>
      <w:r>
        <w:tab/>
      </w:r>
      <w:fldSimple w:instr=" PAGEREF PARA_S0059_P00001 \*MERGEFORMAT ">
        <w:r w:rsidR="00601355">
          <w:rPr>
            <w:noProof/>
          </w:rPr>
          <w:t>38</w:t>
        </w:r>
      </w:fldSimple>
    </w:p>
    <w:p w:rsidR="006E7914" w:rsidRDefault="00655E47">
      <w:pPr>
        <w:pStyle w:val="TOC2"/>
      </w:pPr>
      <w:r>
        <w:t>4.32  CONTRACT DRAWINGS AND SPECIFICATIONS GOVERNMENT FURNISHED PLANNING INFORMATION</w:t>
      </w:r>
      <w:r>
        <w:tab/>
      </w:r>
      <w:fldSimple w:instr=" PAGEREF PARA_S0060_P00001 \*MERGEFORMAT ">
        <w:r w:rsidR="00601355">
          <w:rPr>
            <w:noProof/>
          </w:rPr>
          <w:t>38</w:t>
        </w:r>
      </w:fldSimple>
    </w:p>
    <w:p w:rsidR="006E7914" w:rsidRDefault="00655E47">
      <w:pPr>
        <w:pStyle w:val="TOC2"/>
      </w:pPr>
      <w:r>
        <w:t>4.33  COORDINATION WITH MEDICAL CENTER</w:t>
      </w:r>
      <w:r>
        <w:tab/>
      </w:r>
      <w:fldSimple w:instr=" PAGEREF PARA_S0061_P00001 \*MERGEFORMAT ">
        <w:r w:rsidR="00601355">
          <w:rPr>
            <w:noProof/>
          </w:rPr>
          <w:t>39</w:t>
        </w:r>
      </w:fldSimple>
    </w:p>
    <w:p w:rsidR="006E7914" w:rsidRDefault="00655E47">
      <w:pPr>
        <w:pStyle w:val="TOC2"/>
      </w:pPr>
      <w:r>
        <w:t>4.34  RESPONSIBILITY OF THE DESIGN-BUILD CONTRACTOR</w:t>
      </w:r>
      <w:r>
        <w:tab/>
      </w:r>
      <w:fldSimple w:instr=" PAGEREF PARA_S0062_P00001 \*MERGEFORMAT ">
        <w:r w:rsidR="00601355">
          <w:rPr>
            <w:noProof/>
          </w:rPr>
          <w:t>39</w:t>
        </w:r>
      </w:fldSimple>
    </w:p>
    <w:p w:rsidR="006E7914" w:rsidRDefault="00655E47">
      <w:pPr>
        <w:pStyle w:val="TOC2"/>
      </w:pPr>
      <w:r>
        <w:t>ATTACHMENT 1 - RELEASE OF CLAIMS</w:t>
      </w:r>
      <w:r>
        <w:tab/>
      </w:r>
      <w:fldSimple w:instr=" PAGEREF PARA_S0063_P00001 \*MERGEFORMAT ">
        <w:r w:rsidR="00601355">
          <w:rPr>
            <w:noProof/>
          </w:rPr>
          <w:t>39</w:t>
        </w:r>
      </w:fldSimple>
    </w:p>
    <w:p w:rsidR="006E7914" w:rsidRDefault="00655E47">
      <w:pPr>
        <w:pStyle w:val="TOC2"/>
      </w:pPr>
      <w:r>
        <w:t>4.35  52.252-2  CLAUSES INCORPORATED BY REFERENCE  (FEB 1998)</w:t>
      </w:r>
      <w:r>
        <w:tab/>
      </w:r>
      <w:fldSimple w:instr=" PAGEREF PARA_S0064_P00002 \*MERGEFORMAT ">
        <w:r w:rsidR="00601355">
          <w:rPr>
            <w:noProof/>
          </w:rPr>
          <w:t>40</w:t>
        </w:r>
      </w:fldSimple>
    </w:p>
    <w:p w:rsidR="006E7914" w:rsidRDefault="00655E47">
      <w:pPr>
        <w:pStyle w:val="TOC1"/>
      </w:pPr>
      <w:r>
        <w:t>ATTACHMENTS</w:t>
      </w:r>
      <w:r>
        <w:tab/>
      </w:r>
      <w:fldSimple w:instr=" PAGEREF PARA_S0150_P00002 \*MERGEFORMAT ">
        <w:r w:rsidR="00601355">
          <w:rPr>
            <w:noProof/>
          </w:rPr>
          <w:t>43</w:t>
        </w:r>
      </w:fldSimple>
    </w:p>
    <w:p w:rsidR="00655E47" w:rsidRDefault="00655E47" w:rsidP="00601355">
      <w:pPr>
        <w:rPr>
          <w:rFonts w:eastAsia="Times New Roman"/>
          <w:b/>
          <w:bCs/>
          <w:spacing w:val="-6"/>
          <w:w w:val="105"/>
          <w:sz w:val="24"/>
          <w:szCs w:val="24"/>
        </w:rPr>
      </w:pPr>
      <w:r>
        <w:br w:type="page"/>
      </w:r>
      <w:bookmarkStart w:id="8" w:name="ACCESS_20_RECORDS_20_LANGUAGE_20_SDVOSB_"/>
      <w:bookmarkEnd w:id="8"/>
      <w:r>
        <w:rPr>
          <w:rFonts w:eastAsia="Times New Roman"/>
          <w:b/>
          <w:bCs/>
          <w:spacing w:val="-6"/>
          <w:w w:val="105"/>
          <w:sz w:val="24"/>
          <w:szCs w:val="24"/>
        </w:rPr>
        <w:lastRenderedPageBreak/>
        <w:t>CONTRACT ADMINISTRATION</w:t>
      </w:r>
    </w:p>
    <w:p w:rsidR="00655E47" w:rsidRDefault="00655E47" w:rsidP="00601355">
      <w:pPr>
        <w:jc w:val="center"/>
        <w:rPr>
          <w:rFonts w:eastAsia="Times New Roman"/>
          <w:b/>
          <w:bCs/>
          <w:spacing w:val="-6"/>
          <w:w w:val="105"/>
          <w:sz w:val="24"/>
          <w:szCs w:val="24"/>
        </w:rPr>
      </w:pPr>
    </w:p>
    <w:p w:rsidR="00655E47" w:rsidRDefault="00655E47" w:rsidP="00601355">
      <w:pPr>
        <w:jc w:val="center"/>
        <w:rPr>
          <w:rFonts w:eastAsia="Times New Roman"/>
          <w:b/>
          <w:bCs/>
          <w:spacing w:val="-6"/>
          <w:w w:val="105"/>
          <w:sz w:val="24"/>
          <w:szCs w:val="24"/>
        </w:rPr>
      </w:pPr>
    </w:p>
    <w:p w:rsidR="00655E47" w:rsidRDefault="00655E47" w:rsidP="00601355">
      <w:pPr>
        <w:jc w:val="center"/>
        <w:rPr>
          <w:rFonts w:eastAsia="Times New Roman"/>
          <w:b/>
          <w:bCs/>
          <w:spacing w:val="-6"/>
          <w:w w:val="105"/>
          <w:sz w:val="24"/>
          <w:szCs w:val="24"/>
        </w:rPr>
      </w:pPr>
      <w:r w:rsidRPr="009330E0">
        <w:rPr>
          <w:rFonts w:eastAsia="Times New Roman"/>
          <w:b/>
          <w:bCs/>
          <w:spacing w:val="-6"/>
          <w:w w:val="105"/>
          <w:sz w:val="24"/>
          <w:szCs w:val="24"/>
        </w:rPr>
        <w:t>Access Records Language</w:t>
      </w:r>
    </w:p>
    <w:p w:rsidR="00655E47" w:rsidRPr="000D309D" w:rsidRDefault="00655E47" w:rsidP="00601355">
      <w:pPr>
        <w:spacing w:before="324"/>
        <w:ind w:left="720"/>
        <w:rPr>
          <w:rFonts w:eastAsia="Times New Roman"/>
          <w:spacing w:val="1"/>
        </w:rPr>
      </w:pPr>
      <w:r w:rsidRPr="000D309D">
        <w:rPr>
          <w:rFonts w:eastAsia="Times New Roman"/>
          <w:spacing w:val="1"/>
        </w:rPr>
        <w:t>Limitations on Subcontracting - Monitoring and Compliance</w:t>
      </w:r>
    </w:p>
    <w:p w:rsidR="00655E47" w:rsidRDefault="00655E47" w:rsidP="00601355">
      <w:pPr>
        <w:tabs>
          <w:tab w:val="right" w:leader="underscore" w:pos="9216"/>
        </w:tabs>
        <w:spacing w:before="252"/>
        <w:ind w:left="720"/>
        <w:rPr>
          <w:rFonts w:eastAsia="Times New Roman"/>
          <w:spacing w:val="-6"/>
          <w:w w:val="105"/>
        </w:rPr>
      </w:pPr>
      <w:r w:rsidRPr="000D309D">
        <w:rPr>
          <w:rFonts w:eastAsia="Times New Roman"/>
          <w:spacing w:val="3"/>
        </w:rPr>
        <w:t xml:space="preserve">This solicitation includes </w:t>
      </w:r>
      <w:r w:rsidRPr="000D309D">
        <w:rPr>
          <w:rFonts w:eastAsia="Times New Roman"/>
          <w:i/>
          <w:iCs/>
          <w:spacing w:val="-6"/>
          <w:w w:val="105"/>
        </w:rPr>
        <w:t xml:space="preserve">(VAAR) 852.219-10 (for SDVOSB). </w:t>
      </w:r>
      <w:r w:rsidRPr="000D309D">
        <w:rPr>
          <w:rFonts w:eastAsia="Times New Roman"/>
          <w:i/>
          <w:iCs/>
          <w:spacing w:val="-5"/>
          <w:w w:val="105"/>
        </w:rPr>
        <w:t xml:space="preserve"> </w:t>
      </w:r>
      <w:r w:rsidRPr="000D309D">
        <w:rPr>
          <w:rFonts w:eastAsia="Times New Roman"/>
          <w:spacing w:val="-5"/>
        </w:rPr>
        <w:t xml:space="preserve">Accordingly, any contract </w:t>
      </w:r>
      <w:r w:rsidRPr="000D309D">
        <w:rPr>
          <w:rFonts w:eastAsia="Times New Roman"/>
        </w:rPr>
        <w:t xml:space="preserve">resulting from this solicitation will include this clause. </w:t>
      </w:r>
      <w:r w:rsidRPr="000D309D">
        <w:rPr>
          <w:rFonts w:eastAsia="Times New Roman"/>
          <w:spacing w:val="-1"/>
        </w:rPr>
        <w:t xml:space="preserve">The contractor is advised in performing contract administration functions, the CO may use </w:t>
      </w:r>
      <w:r w:rsidRPr="000D309D">
        <w:rPr>
          <w:rFonts w:eastAsia="Times New Roman"/>
        </w:rPr>
        <w:t xml:space="preserve">the services of a support contractor(s) retained by VA to assist in </w:t>
      </w:r>
      <w:r w:rsidRPr="000D309D">
        <w:rPr>
          <w:rFonts w:eastAsia="Times New Roman"/>
          <w:spacing w:val="-4"/>
          <w:w w:val="105"/>
        </w:rPr>
        <w:t xml:space="preserve">assessing the contractor's compliance with the limitations on subcontracting or </w:t>
      </w:r>
      <w:r w:rsidRPr="000D309D">
        <w:rPr>
          <w:rFonts w:eastAsia="Times New Roman"/>
          <w:spacing w:val="-5"/>
          <w:w w:val="105"/>
        </w:rPr>
        <w:t xml:space="preserve">percentage of work performance requirements specified in the clause. To that end, </w:t>
      </w:r>
      <w:r w:rsidRPr="000D309D">
        <w:rPr>
          <w:rFonts w:eastAsia="Times New Roman"/>
          <w:spacing w:val="-4"/>
          <w:w w:val="105"/>
        </w:rPr>
        <w:t xml:space="preserve">the support contractor(s) may require access to contractor's offices where </w:t>
      </w:r>
      <w:r w:rsidRPr="000D309D">
        <w:rPr>
          <w:rFonts w:eastAsia="Times New Roman"/>
          <w:spacing w:val="-1"/>
          <w:w w:val="105"/>
        </w:rPr>
        <w:t xml:space="preserve">the contractor's business records or other proprietary data are retained and to </w:t>
      </w:r>
      <w:r w:rsidRPr="000D309D">
        <w:rPr>
          <w:rFonts w:eastAsia="Times New Roman"/>
          <w:spacing w:val="-4"/>
          <w:w w:val="105"/>
        </w:rPr>
        <w:t xml:space="preserve">review such business records regarding the contractor's compliance with this </w:t>
      </w:r>
      <w:r w:rsidRPr="000D309D">
        <w:rPr>
          <w:rFonts w:eastAsia="Times New Roman"/>
          <w:spacing w:val="-7"/>
          <w:w w:val="105"/>
        </w:rPr>
        <w:t xml:space="preserve">requirement. All support contractors conducting this review on behalf of VA will be </w:t>
      </w:r>
      <w:r w:rsidRPr="000D309D">
        <w:rPr>
          <w:rFonts w:eastAsia="Times New Roman"/>
          <w:spacing w:val="-6"/>
          <w:w w:val="105"/>
        </w:rPr>
        <w:t xml:space="preserve">required to sign an “Information Protection and Non-Disclosure and Disclosure of </w:t>
      </w:r>
      <w:r w:rsidRPr="000D309D">
        <w:rPr>
          <w:rFonts w:eastAsia="Times New Roman"/>
          <w:spacing w:val="-1"/>
          <w:w w:val="105"/>
        </w:rPr>
        <w:t xml:space="preserve">Conflicts of Interest Agreement” to ensure the contractor's business records or </w:t>
      </w:r>
      <w:r w:rsidRPr="000D309D">
        <w:rPr>
          <w:rFonts w:eastAsia="Times New Roman"/>
          <w:spacing w:val="-4"/>
          <w:w w:val="105"/>
        </w:rPr>
        <w:t xml:space="preserve">other proprietary data reviewed or obtained in the course of assisting the CO in </w:t>
      </w:r>
      <w:r w:rsidRPr="000D309D">
        <w:rPr>
          <w:rFonts w:eastAsia="Times New Roman"/>
          <w:spacing w:val="-5"/>
          <w:w w:val="105"/>
        </w:rPr>
        <w:t xml:space="preserve">assessing the contractor for compliance are protected to ensure information or data </w:t>
      </w:r>
      <w:r w:rsidRPr="000D309D">
        <w:rPr>
          <w:rFonts w:eastAsia="Times New Roman"/>
          <w:spacing w:val="-2"/>
          <w:w w:val="105"/>
        </w:rPr>
        <w:t xml:space="preserve">is not improperly disclosed or other impropriety occurs. Furthermore, if VA </w:t>
      </w:r>
      <w:r w:rsidRPr="000D309D">
        <w:rPr>
          <w:rFonts w:eastAsia="Times New Roman"/>
          <w:spacing w:val="-4"/>
          <w:w w:val="105"/>
        </w:rPr>
        <w:t xml:space="preserve">determines any services the support contractor(s) will perform in assessing </w:t>
      </w:r>
      <w:r w:rsidRPr="000D309D">
        <w:rPr>
          <w:rFonts w:eastAsia="Times New Roman"/>
          <w:spacing w:val="-3"/>
          <w:w w:val="105"/>
        </w:rPr>
        <w:t xml:space="preserve">compliance are advisory and assistance services as defined in FAR 2.101, </w:t>
      </w:r>
      <w:r w:rsidRPr="000D309D">
        <w:rPr>
          <w:rFonts w:eastAsia="Times New Roman"/>
          <w:spacing w:val="-4"/>
          <w:w w:val="105"/>
        </w:rPr>
        <w:t xml:space="preserve">Definitions, the support contractor(s) must also enter into an agreement with the </w:t>
      </w:r>
      <w:r w:rsidRPr="000D309D">
        <w:rPr>
          <w:rFonts w:eastAsia="Times New Roman"/>
          <w:spacing w:val="-5"/>
          <w:w w:val="105"/>
        </w:rPr>
        <w:t xml:space="preserve">contractor to protect proprietary information as required by FAR 9.505-4, </w:t>
      </w:r>
      <w:proofErr w:type="gramStart"/>
      <w:r w:rsidRPr="000D309D">
        <w:rPr>
          <w:rFonts w:eastAsia="Times New Roman"/>
          <w:spacing w:val="-5"/>
          <w:w w:val="105"/>
        </w:rPr>
        <w:t>Obtaining</w:t>
      </w:r>
      <w:proofErr w:type="gramEnd"/>
      <w:r w:rsidRPr="000D309D">
        <w:rPr>
          <w:rFonts w:eastAsia="Times New Roman"/>
          <w:spacing w:val="-5"/>
          <w:w w:val="105"/>
        </w:rPr>
        <w:t xml:space="preserve"> </w:t>
      </w:r>
      <w:r w:rsidRPr="000D309D">
        <w:rPr>
          <w:rFonts w:eastAsia="Times New Roman"/>
          <w:spacing w:val="-4"/>
          <w:w w:val="105"/>
        </w:rPr>
        <w:t xml:space="preserve">access to proprietary information, paragraph (b). The contractor is required to </w:t>
      </w:r>
      <w:r w:rsidRPr="000D309D">
        <w:rPr>
          <w:rFonts w:eastAsia="Times New Roman"/>
          <w:spacing w:val="-5"/>
          <w:w w:val="105"/>
        </w:rPr>
        <w:t xml:space="preserve">cooperate fully and make available any records as may be required to enable the </w:t>
      </w:r>
      <w:r w:rsidRPr="000D309D">
        <w:rPr>
          <w:rFonts w:eastAsia="Times New Roman"/>
          <w:spacing w:val="-9"/>
          <w:w w:val="105"/>
        </w:rPr>
        <w:t xml:space="preserve">CO to assess the contractor's compliance with the limitations on subcontracting or </w:t>
      </w:r>
      <w:r w:rsidRPr="000D309D">
        <w:rPr>
          <w:rFonts w:eastAsia="Times New Roman"/>
          <w:spacing w:val="-6"/>
          <w:w w:val="105"/>
        </w:rPr>
        <w:t>percentage of work performance requirement.</w:t>
      </w:r>
    </w:p>
    <w:p w:rsidR="00655E47" w:rsidRDefault="00655E47" w:rsidP="00601355">
      <w:pPr>
        <w:tabs>
          <w:tab w:val="right" w:leader="underscore" w:pos="9216"/>
        </w:tabs>
        <w:spacing w:before="252"/>
        <w:ind w:left="720"/>
        <w:rPr>
          <w:rFonts w:eastAsia="Times New Roman"/>
          <w:spacing w:val="-6"/>
          <w:w w:val="105"/>
        </w:rPr>
      </w:pPr>
    </w:p>
    <w:p w:rsidR="00655E47" w:rsidRPr="008B7C48" w:rsidRDefault="00655E47" w:rsidP="00601355">
      <w:pPr>
        <w:tabs>
          <w:tab w:val="right" w:leader="underscore" w:pos="9216"/>
        </w:tabs>
        <w:spacing w:before="252"/>
        <w:ind w:left="720"/>
        <w:rPr>
          <w:rFonts w:eastAsia="Times New Roman"/>
          <w:b/>
          <w:bCs/>
          <w:spacing w:val="-6"/>
          <w:w w:val="105"/>
          <w:sz w:val="24"/>
          <w:szCs w:val="24"/>
        </w:rPr>
      </w:pPr>
      <w:r>
        <w:rPr>
          <w:rFonts w:eastAsia="Times New Roman"/>
          <w:b/>
          <w:spacing w:val="-6"/>
          <w:w w:val="105"/>
        </w:rPr>
        <w:t>NOTE:  Only verified Service Disabled Veteran Owned Small Business (SDVOSB) and Veteran Owned Small Business (VOSB) firms are eligible to submit an offer or receive award of a VA contract that is set-aside for SDVOSB’s or VOSB in accordance with VA Acquisition Regulations (VAAR) Part 819.  All SDVOSB’s or VOSB’s must apply for and receive verified status in accordance with 38 CFR Part 74 and be listed in Veteran Information Pages (VIP) prior to submitting a bid or offer on an acquisition conducted in accordance with VAAR Part 819.  The VIP will be checked both upon receipt of an offer and prior to award.</w:t>
      </w:r>
    </w:p>
    <w:p w:rsidR="00655E47" w:rsidRDefault="00655E47" w:rsidP="00601355">
      <w:pPr>
        <w:jc w:val="center"/>
        <w:rPr>
          <w:rFonts w:eastAsia="Times New Roman"/>
          <w:sz w:val="24"/>
          <w:szCs w:val="24"/>
        </w:rPr>
      </w:pPr>
    </w:p>
    <w:p w:rsidR="00655E47" w:rsidRDefault="00655E47" w:rsidP="00601355">
      <w:pPr>
        <w:jc w:val="center"/>
        <w:rPr>
          <w:rFonts w:eastAsia="Times New Roman"/>
          <w:sz w:val="24"/>
          <w:szCs w:val="24"/>
        </w:rPr>
      </w:pPr>
    </w:p>
    <w:p w:rsidR="00655E47" w:rsidRPr="009330E0" w:rsidRDefault="00655E47" w:rsidP="00601355">
      <w:pPr>
        <w:jc w:val="center"/>
        <w:rPr>
          <w:rFonts w:eastAsia="Times New Roman"/>
          <w:sz w:val="24"/>
          <w:szCs w:val="24"/>
        </w:rPr>
      </w:pPr>
    </w:p>
    <w:p w:rsidR="006E7914" w:rsidRDefault="006E7914">
      <w:pPr>
        <w:sectPr w:rsidR="006E7914" w:rsidSect="00601355">
          <w:headerReference w:type="default" r:id="rId7"/>
          <w:pgSz w:w="12240" w:h="15840"/>
          <w:pgMar w:top="1440" w:right="1440" w:bottom="1440" w:left="1440" w:header="288" w:footer="720" w:gutter="0"/>
          <w:cols w:space="720"/>
          <w:noEndnote/>
          <w:docGrid w:linePitch="299"/>
        </w:sectPr>
      </w:pPr>
    </w:p>
    <w:p w:rsidR="006E7914" w:rsidRDefault="00655E47">
      <w:pPr>
        <w:pageBreakBefore/>
      </w:pPr>
      <w:r>
        <w:lastRenderedPageBreak/>
        <w:t xml:space="preserve"> </w:t>
      </w:r>
    </w:p>
    <w:p w:rsidR="006E7914" w:rsidRDefault="006E7914">
      <w:pPr>
        <w:sectPr w:rsidR="006E7914" w:rsidSect="00601355">
          <w:headerReference w:type="default" r:id="rId8"/>
          <w:footerReference w:type="default" r:id="rId9"/>
          <w:type w:val="continuous"/>
          <w:pgSz w:w="12240" w:h="15840"/>
          <w:pgMar w:top="1440" w:right="1440" w:bottom="1440" w:left="1440" w:header="288" w:footer="720" w:gutter="0"/>
          <w:cols w:space="720"/>
          <w:noEndnote/>
          <w:docGrid w:linePitch="299"/>
        </w:sectPr>
      </w:pPr>
      <w:bookmarkStart w:id="9" w:name="BID_20_INFO"/>
      <w:bookmarkEnd w:id="9"/>
    </w:p>
    <w:p w:rsidR="006E7914" w:rsidRDefault="00655E47">
      <w:bookmarkStart w:id="10" w:name="BM1"/>
      <w:bookmarkEnd w:id="10"/>
      <w:r>
        <w:lastRenderedPageBreak/>
        <w:t xml:space="preserve"> </w:t>
      </w:r>
    </w:p>
    <w:p w:rsidR="006E7914" w:rsidRDefault="00655E47">
      <w:pPr>
        <w:pStyle w:val="Heading1"/>
      </w:pPr>
      <w:bookmarkStart w:id="11" w:name="PARA_S0005_P00002"/>
      <w:bookmarkEnd w:id="11"/>
      <w:r>
        <w:t xml:space="preserve"> INFORMATION REGARDING BIDDING MATERIAL, BID GUARANTEE AND BONDS</w:t>
      </w:r>
    </w:p>
    <w:p w:rsidR="00601355" w:rsidRPr="00601355" w:rsidRDefault="00601355" w:rsidP="00601355"/>
    <w:p w:rsidR="006E7914" w:rsidRDefault="00655E47">
      <w:bookmarkStart w:id="12" w:name="VACL110"/>
      <w:bookmarkEnd w:id="12"/>
      <w:r>
        <w:t xml:space="preserve"> </w:t>
      </w:r>
    </w:p>
    <w:p w:rsidR="00601355" w:rsidRDefault="00601355" w:rsidP="00601355">
      <w:pPr>
        <w:pStyle w:val="ListParagraph"/>
        <w:numPr>
          <w:ilvl w:val="1"/>
          <w:numId w:val="1"/>
        </w:numPr>
        <w:rPr>
          <w:sz w:val="22"/>
          <w:szCs w:val="22"/>
        </w:rPr>
      </w:pPr>
      <w:r>
        <w:rPr>
          <w:sz w:val="22"/>
          <w:szCs w:val="22"/>
        </w:rPr>
        <w:t xml:space="preserve">Bidding material consisting of drawings, specifications, and contract forms will be available for download from the website </w:t>
      </w:r>
      <w:hyperlink r:id="rId10" w:history="1">
        <w:r>
          <w:rPr>
            <w:rStyle w:val="Hyperlink"/>
            <w:rFonts w:eastAsiaTheme="majorEastAsia"/>
            <w:sz w:val="22"/>
            <w:szCs w:val="22"/>
          </w:rPr>
          <w:t>www.fbo.gov</w:t>
        </w:r>
      </w:hyperlink>
      <w:r>
        <w:rPr>
          <w:sz w:val="22"/>
          <w:szCs w:val="22"/>
        </w:rPr>
        <w:t xml:space="preserve">.  In order to receive e-mail notification of any amendments that have been issued and posted, bidders must be registered to receive notification.  Bidders are responsible for obtaining all documents from the website and acknowledging all amendments to this solicitation prior to the date and time set for bid opening. </w:t>
      </w:r>
    </w:p>
    <w:p w:rsidR="00601355" w:rsidRDefault="00601355" w:rsidP="00601355">
      <w:pPr>
        <w:ind w:left="450"/>
      </w:pPr>
    </w:p>
    <w:p w:rsidR="00601355" w:rsidRDefault="00601355" w:rsidP="00601355">
      <w:pPr>
        <w:pStyle w:val="ListParagraph"/>
        <w:numPr>
          <w:ilvl w:val="1"/>
          <w:numId w:val="1"/>
        </w:numPr>
        <w:rPr>
          <w:sz w:val="22"/>
          <w:szCs w:val="22"/>
        </w:rPr>
      </w:pPr>
      <w:r>
        <w:rPr>
          <w:sz w:val="22"/>
          <w:szCs w:val="22"/>
        </w:rPr>
        <w:t xml:space="preserve">If the contract will exceed $100,000 (see FAR 28.102-1 for lesser amount), the bidder to whom award is made will be required to furnish two bonds, a Payment Bond, SF 25A, and a Performance Bond, SF 25, each in the penal sum as noted in the General Conditions of the Specification. Copies of SFs 25 and 25A may be obtained upon application to the issuing office. </w:t>
      </w:r>
    </w:p>
    <w:p w:rsidR="00601355" w:rsidRDefault="00601355" w:rsidP="00601355">
      <w:r>
        <w:t xml:space="preserve">  </w:t>
      </w:r>
    </w:p>
    <w:p w:rsidR="00601355" w:rsidRDefault="00601355" w:rsidP="00601355">
      <w:r>
        <w:t xml:space="preserve"> </w:t>
      </w:r>
      <w:r>
        <w:rPr>
          <w:b/>
        </w:rPr>
        <w:t>1.3</w:t>
      </w:r>
      <w:r>
        <w:t xml:space="preserve"> Cost Range: $100,000.00 to $250,000.00.</w:t>
      </w:r>
    </w:p>
    <w:p w:rsidR="00601355" w:rsidRDefault="00601355" w:rsidP="00601355">
      <w:r>
        <w:t xml:space="preserve"> </w:t>
      </w:r>
    </w:p>
    <w:p w:rsidR="006E7914" w:rsidRDefault="00655E47">
      <w:r>
        <w:t xml:space="preserve"> </w:t>
      </w:r>
    </w:p>
    <w:p w:rsidR="006E7914" w:rsidRDefault="00655E47">
      <w:r>
        <w:t xml:space="preserve">                             (End of Clause)</w:t>
      </w:r>
    </w:p>
    <w:p w:rsidR="006E7914" w:rsidRDefault="006E7914">
      <w:pPr>
        <w:sectPr w:rsidR="006E7914">
          <w:headerReference w:type="default" r:id="rId11"/>
          <w:footerReference w:type="default" r:id="rId12"/>
          <w:type w:val="continuous"/>
          <w:pgSz w:w="12240" w:h="15840"/>
          <w:pgMar w:top="1440" w:right="1440" w:bottom="1440" w:left="1440" w:header="720" w:footer="720" w:gutter="0"/>
          <w:cols w:space="720"/>
          <w:noEndnote/>
        </w:sectPr>
      </w:pPr>
      <w:bookmarkStart w:id="13" w:name="CON100"/>
      <w:bookmarkEnd w:id="13"/>
    </w:p>
    <w:p w:rsidR="006E7914" w:rsidRDefault="00655E47">
      <w:pPr>
        <w:pageBreakBefore/>
      </w:pPr>
      <w:bookmarkStart w:id="14" w:name="BM2"/>
      <w:bookmarkEnd w:id="14"/>
      <w:r>
        <w:lastRenderedPageBreak/>
        <w:t xml:space="preserve"> </w:t>
      </w:r>
    </w:p>
    <w:p w:rsidR="006E7914" w:rsidRDefault="00655E47">
      <w:pPr>
        <w:pStyle w:val="Heading1"/>
      </w:pPr>
      <w:bookmarkStart w:id="15" w:name="PARA_S0007_P00002"/>
      <w:bookmarkEnd w:id="15"/>
      <w:r>
        <w:t xml:space="preserve"> INSTRUCTIONS, CONDITIONS AND OTHER STATEMENTS TO BIDDERS/OFFERORS</w:t>
      </w:r>
    </w:p>
    <w:p w:rsidR="006E7914" w:rsidRDefault="00655E47">
      <w:bookmarkStart w:id="16" w:name="BM522161"/>
      <w:bookmarkEnd w:id="16"/>
      <w:r>
        <w:t xml:space="preserve"> </w:t>
      </w:r>
    </w:p>
    <w:p w:rsidR="006E7914" w:rsidRDefault="00655E47">
      <w:pPr>
        <w:pStyle w:val="Heading2"/>
      </w:pPr>
      <w:bookmarkStart w:id="17" w:name="PARA_S0008_P00002"/>
      <w:bookmarkEnd w:id="17"/>
      <w:r>
        <w:t xml:space="preserve"> </w:t>
      </w:r>
      <w:proofErr w:type="gramStart"/>
      <w:r>
        <w:t>2.1  52.216</w:t>
      </w:r>
      <w:proofErr w:type="gramEnd"/>
      <w:r>
        <w:t>-1  TYPE OF CONTRACT  (APR 1984)</w:t>
      </w:r>
    </w:p>
    <w:p w:rsidR="006E7914" w:rsidRDefault="00655E47">
      <w:r>
        <w:t xml:space="preserve"> </w:t>
      </w:r>
    </w:p>
    <w:p w:rsidR="006E7914" w:rsidRDefault="00655E47">
      <w:r>
        <w:t xml:space="preserve">   The Government contemplates award of a Firm Fixed Price contract resulting from this solicitation.</w:t>
      </w:r>
    </w:p>
    <w:p w:rsidR="006E7914" w:rsidRDefault="00655E47">
      <w:r>
        <w:t xml:space="preserve"> </w:t>
      </w:r>
    </w:p>
    <w:p w:rsidR="006E7914" w:rsidRDefault="00655E47">
      <w:r>
        <w:t xml:space="preserve">                          (End of Provision)</w:t>
      </w:r>
    </w:p>
    <w:p w:rsidR="00601355" w:rsidRDefault="00601355"/>
    <w:p w:rsidR="006E7914" w:rsidRDefault="00655E47">
      <w:pPr>
        <w:pStyle w:val="Heading2"/>
      </w:pPr>
      <w:bookmarkStart w:id="18" w:name="BM522225"/>
      <w:bookmarkStart w:id="19" w:name="PARA_S0009_P00001"/>
      <w:bookmarkEnd w:id="18"/>
      <w:bookmarkEnd w:id="19"/>
      <w:r>
        <w:t xml:space="preserve"> </w:t>
      </w:r>
      <w:proofErr w:type="gramStart"/>
      <w:r>
        <w:t>2.2  52.222</w:t>
      </w:r>
      <w:proofErr w:type="gramEnd"/>
      <w:r>
        <w:t>-5  DAVIS-BACON ACT--SECONDARY SITE OF THE WORK (JUL 2005)</w:t>
      </w:r>
    </w:p>
    <w:p w:rsidR="006E7914" w:rsidRDefault="00655E47">
      <w:r>
        <w:t xml:space="preserve"> </w:t>
      </w:r>
    </w:p>
    <w:p w:rsidR="006E7914" w:rsidRDefault="00655E47">
      <w:r>
        <w:t xml:space="preserve">     (a)(1) The </w:t>
      </w:r>
      <w:proofErr w:type="spellStart"/>
      <w:r>
        <w:t>offeror</w:t>
      </w:r>
      <w:proofErr w:type="spellEnd"/>
      <w:r>
        <w:t xml:space="preserve"> shall notify the Government if the </w:t>
      </w:r>
      <w:proofErr w:type="spellStart"/>
      <w:r>
        <w:t>offeror</w:t>
      </w:r>
      <w:proofErr w:type="spellEnd"/>
      <w:r>
        <w:t xml:space="preserve"> intends to perform work at any secondary site of the work, as defined in paragraph (a)(1)(ii) of the FAR clause at 52.222-6, Davis-Bacon Act, of this solicitation.</w:t>
      </w:r>
    </w:p>
    <w:p w:rsidR="006E7914" w:rsidRDefault="00655E47">
      <w:r>
        <w:t xml:space="preserve"> </w:t>
      </w:r>
    </w:p>
    <w:p w:rsidR="006E7914" w:rsidRDefault="00655E47">
      <w:r>
        <w:t xml:space="preserve">     (2) If the </w:t>
      </w:r>
      <w:proofErr w:type="spellStart"/>
      <w:r>
        <w:t>offeror</w:t>
      </w:r>
      <w:proofErr w:type="spellEnd"/>
      <w:r>
        <w:t xml:space="preserve"> is unsure if a planned work site satisfies the criteria for a secondary site of the work, the </w:t>
      </w:r>
      <w:proofErr w:type="spellStart"/>
      <w:r>
        <w:t>offeror</w:t>
      </w:r>
      <w:proofErr w:type="spellEnd"/>
      <w:r>
        <w:t xml:space="preserve"> shall request a determination from the Contracting Officer.</w:t>
      </w:r>
    </w:p>
    <w:p w:rsidR="006E7914" w:rsidRDefault="00655E47">
      <w:r>
        <w:t xml:space="preserve"> </w:t>
      </w:r>
    </w:p>
    <w:p w:rsidR="006E7914" w:rsidRDefault="00655E47">
      <w:r>
        <w:t xml:space="preserve">     (b)(1) If the wage determination provided by the Government for work at the primary site of the work is not applicable to the secondary site of the work, the </w:t>
      </w:r>
      <w:proofErr w:type="spellStart"/>
      <w:r>
        <w:t>offeror</w:t>
      </w:r>
      <w:proofErr w:type="spellEnd"/>
      <w:r>
        <w:t xml:space="preserve"> shall request a wage determination from the Contracting Officer.</w:t>
      </w:r>
    </w:p>
    <w:p w:rsidR="006E7914" w:rsidRDefault="00655E47">
      <w:r>
        <w:t xml:space="preserve"> </w:t>
      </w:r>
    </w:p>
    <w:p w:rsidR="006E7914" w:rsidRDefault="00655E47">
      <w:r>
        <w:t xml:space="preserve">     (2) The due date for receipt of offers will not be extended as a result of an </w:t>
      </w:r>
      <w:proofErr w:type="spellStart"/>
      <w:r>
        <w:t>offeror's</w:t>
      </w:r>
      <w:proofErr w:type="spellEnd"/>
      <w:r>
        <w:t xml:space="preserve"> request for a wage determination for a secondary site of the work.</w:t>
      </w:r>
    </w:p>
    <w:p w:rsidR="006E7914" w:rsidRDefault="00655E47">
      <w:r>
        <w:t xml:space="preserve"> </w:t>
      </w:r>
    </w:p>
    <w:p w:rsidR="006E7914" w:rsidRDefault="00655E47">
      <w:r>
        <w:t xml:space="preserve">                            (End of Provision)</w:t>
      </w:r>
    </w:p>
    <w:p w:rsidR="006E7914" w:rsidRDefault="00655E47">
      <w:bookmarkStart w:id="20" w:name="BM5222223"/>
      <w:bookmarkEnd w:id="20"/>
      <w:r>
        <w:t xml:space="preserve"> </w:t>
      </w:r>
    </w:p>
    <w:p w:rsidR="006E7914" w:rsidRDefault="00655E47">
      <w:pPr>
        <w:pStyle w:val="Heading2"/>
      </w:pPr>
      <w:bookmarkStart w:id="21" w:name="PARA_S0010_P00002"/>
      <w:bookmarkEnd w:id="21"/>
      <w:r>
        <w:t xml:space="preserve"> </w:t>
      </w:r>
      <w:proofErr w:type="gramStart"/>
      <w:r>
        <w:t>2.3  52.222</w:t>
      </w:r>
      <w:proofErr w:type="gramEnd"/>
      <w:r>
        <w:t>-23  NOTICE OF REQUIREMENT FOR AFFIRMATIVE ACTION TO ENSURE EQUAL EMPLOYMENT OPPORTUNITY FOR CONSTRUCTION (FEB 1999)</w:t>
      </w:r>
    </w:p>
    <w:p w:rsidR="006E7914" w:rsidRDefault="00655E47">
      <w:r>
        <w:t xml:space="preserve"> </w:t>
      </w:r>
    </w:p>
    <w:p w:rsidR="006E7914" w:rsidRDefault="00655E47">
      <w:r>
        <w:t xml:space="preserve">   (a) The </w:t>
      </w:r>
      <w:proofErr w:type="spellStart"/>
      <w:r>
        <w:t>offeror's</w:t>
      </w:r>
      <w:proofErr w:type="spellEnd"/>
      <w:r>
        <w:t xml:space="preserve"> attention is called to the Equal Opportunity clause and the Affirmative Action Compliance Requirements for Construction clause of this solicitation.</w:t>
      </w:r>
    </w:p>
    <w:p w:rsidR="006E7914" w:rsidRDefault="00655E47">
      <w:r>
        <w:t xml:space="preserve"> </w:t>
      </w:r>
    </w:p>
    <w:p w:rsidR="006E7914" w:rsidRDefault="00655E47">
      <w:r>
        <w:t xml:space="preserve">   (b) The goals for minority and female participation, expressed in percentage terms for the Contractor's aggregate workforce in each trade on all construction work in the covered area, are as follows:</w:t>
      </w:r>
    </w:p>
    <w:p w:rsidR="006E7914" w:rsidRDefault="00655E47">
      <w:pPr>
        <w:pStyle w:val="NoWrap"/>
      </w:pPr>
      <w:r>
        <w:t xml:space="preserve"> ____________________________________________________________________</w:t>
      </w:r>
    </w:p>
    <w:p w:rsidR="006E7914" w:rsidRDefault="00655E47">
      <w:pPr>
        <w:pStyle w:val="NoWrap"/>
      </w:pPr>
      <w:r>
        <w:t xml:space="preserve"> Goals for minority participation | Goals for female participation</w:t>
      </w:r>
    </w:p>
    <w:p w:rsidR="006E7914" w:rsidRDefault="00655E47">
      <w:pPr>
        <w:pStyle w:val="NoWrap"/>
      </w:pPr>
      <w:r>
        <w:t xml:space="preserve"> </w:t>
      </w:r>
      <w:proofErr w:type="gramStart"/>
      <w:r>
        <w:t>for</w:t>
      </w:r>
      <w:proofErr w:type="gramEnd"/>
      <w:r>
        <w:t xml:space="preserve"> each trade                   | for each trade</w:t>
      </w:r>
    </w:p>
    <w:p w:rsidR="006E7914" w:rsidRDefault="00655E47">
      <w:pPr>
        <w:pStyle w:val="NoWrap"/>
      </w:pPr>
      <w:r>
        <w:t xml:space="preserve"> ________________________________ | __________________________________</w:t>
      </w:r>
    </w:p>
    <w:p w:rsidR="006E7914" w:rsidRDefault="00655E47">
      <w:pPr>
        <w:pStyle w:val="NoWrap"/>
      </w:pPr>
      <w:r>
        <w:t xml:space="preserve">                                  |</w:t>
      </w:r>
    </w:p>
    <w:p w:rsidR="006E7914" w:rsidRDefault="00655E47">
      <w:pPr>
        <w:pStyle w:val="NoWrap"/>
      </w:pPr>
      <w:r>
        <w:t xml:space="preserve">           15.8 %                 |            6.9 %</w:t>
      </w:r>
    </w:p>
    <w:p w:rsidR="006E7914" w:rsidRDefault="00655E47">
      <w:pPr>
        <w:pStyle w:val="NoWrap"/>
      </w:pPr>
      <w:r>
        <w:t xml:space="preserve"> ________________________________ | __________________________________</w:t>
      </w:r>
    </w:p>
    <w:p w:rsidR="006E7914" w:rsidRDefault="00655E47">
      <w:pPr>
        <w:pStyle w:val="NoWrap"/>
      </w:pPr>
      <w:r>
        <w:t xml:space="preserve"> </w:t>
      </w:r>
    </w:p>
    <w:p w:rsidR="006E7914" w:rsidRDefault="00655E47">
      <w:r>
        <w:t xml:space="preserve"> </w:t>
      </w:r>
    </w:p>
    <w:p w:rsidR="006E7914" w:rsidRDefault="00655E47">
      <w:r>
        <w:t xml:space="preserve">   These goals are applicable to </w:t>
      </w:r>
      <w:proofErr w:type="gramStart"/>
      <w:r>
        <w:t>all the</w:t>
      </w:r>
      <w:proofErr w:type="gramEnd"/>
      <w:r>
        <w:t xml:space="preserve"> Contractor's construction work performed in the covered area.  If the Contractor performs construction work in a geographical area located outside of the covered area, the Contractor shall apply the goals established for the geographical area where the work is actually performed.  </w:t>
      </w:r>
      <w:r>
        <w:lastRenderedPageBreak/>
        <w:t>Goals are published periodically in the Federal Register in notice form, and these notices may be obtained from any Office of Federal Contract Compliance Programs office.</w:t>
      </w:r>
    </w:p>
    <w:p w:rsidR="006E7914" w:rsidRDefault="00655E47">
      <w:r>
        <w:t xml:space="preserve"> </w:t>
      </w:r>
    </w:p>
    <w:p w:rsidR="006E7914" w:rsidRDefault="00655E47">
      <w:r>
        <w:t xml:space="preserve">   (c) The Contractor's compliance with Executive Order 11246, as amended, and the regulations in 41 CFR 60-4 shall be based on (1) its implementation of the Equal Opportunity clause, (2) specific affirmative action obligations required by the clause entitled "Affirmative Action Compliance Requirements for Construction," and (3) its efforts to meet the goals.  The hours of minority and female employment and training must be substantially uniform throughout the length of the contract, and in each trade.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Executive Order 11246, as amended, and the regulations in 41 CFR 60-4.  Compliance with the goals will be measured against the total work hours performed.</w:t>
      </w:r>
    </w:p>
    <w:p w:rsidR="006E7914" w:rsidRDefault="00655E47">
      <w:r>
        <w:t xml:space="preserve"> </w:t>
      </w:r>
    </w:p>
    <w:p w:rsidR="006E7914" w:rsidRDefault="00655E47">
      <w:r>
        <w:t xml:space="preserve">   (d)  The Contractor shall provide written notification to the Deputy Assistant Secretary for Federal Contract Compliance, U.S. Department of Labor</w:t>
      </w:r>
      <w:proofErr w:type="gramStart"/>
      <w:r>
        <w:t>,  within</w:t>
      </w:r>
      <w:proofErr w:type="gramEnd"/>
      <w:r>
        <w:t xml:space="preserve"> 10 working days following award of any construction subcontract in excess of $10,000 at any tier for construction work under the contract resulting from this solicitation. The notification shall list the--</w:t>
      </w:r>
    </w:p>
    <w:p w:rsidR="006E7914" w:rsidRDefault="00655E47">
      <w:r>
        <w:t xml:space="preserve"> </w:t>
      </w:r>
    </w:p>
    <w:p w:rsidR="006E7914" w:rsidRDefault="00655E47">
      <w:r>
        <w:t xml:space="preserve">     (1) Name, address, and telephone number of the subcontractor;</w:t>
      </w:r>
    </w:p>
    <w:p w:rsidR="006E7914" w:rsidRDefault="00655E47">
      <w:r>
        <w:t xml:space="preserve"> </w:t>
      </w:r>
    </w:p>
    <w:p w:rsidR="006E7914" w:rsidRDefault="00655E47">
      <w:r>
        <w:t xml:space="preserve">     (2) Employer's identification number of the subcontractor;</w:t>
      </w:r>
    </w:p>
    <w:p w:rsidR="006E7914" w:rsidRDefault="00655E47">
      <w:r>
        <w:t xml:space="preserve"> </w:t>
      </w:r>
    </w:p>
    <w:p w:rsidR="006E7914" w:rsidRDefault="00655E47">
      <w:r>
        <w:t xml:space="preserve">     (3) Estimated dollar amount of the subcontract;</w:t>
      </w:r>
    </w:p>
    <w:p w:rsidR="006E7914" w:rsidRDefault="00655E47">
      <w:r>
        <w:t xml:space="preserve"> </w:t>
      </w:r>
    </w:p>
    <w:p w:rsidR="006E7914" w:rsidRDefault="00655E47">
      <w:r>
        <w:t xml:space="preserve">     (4) Estimated starting and completion dates of the subcontract; and</w:t>
      </w:r>
    </w:p>
    <w:p w:rsidR="006E7914" w:rsidRDefault="00655E47">
      <w:r>
        <w:t xml:space="preserve"> </w:t>
      </w:r>
    </w:p>
    <w:p w:rsidR="006E7914" w:rsidRDefault="00655E47">
      <w:r>
        <w:t xml:space="preserve">     (5) Geographical area in which the subcontract is to be performed.</w:t>
      </w:r>
    </w:p>
    <w:p w:rsidR="006E7914" w:rsidRDefault="00655E47">
      <w:r>
        <w:t xml:space="preserve"> </w:t>
      </w:r>
    </w:p>
    <w:p w:rsidR="006E7914" w:rsidRDefault="00655E47">
      <w:r>
        <w:t xml:space="preserve">   (e) As used in this Notice, and in any contract resulting from this solicitation, the "covered area" is</w:t>
      </w:r>
    </w:p>
    <w:p w:rsidR="006E7914" w:rsidRDefault="00655E47">
      <w:r>
        <w:t xml:space="preserve"> </w:t>
      </w:r>
    </w:p>
    <w:p w:rsidR="006E7914" w:rsidRDefault="00655E47">
      <w:r>
        <w:t xml:space="preserve"> </w:t>
      </w:r>
    </w:p>
    <w:p w:rsidR="006E7914" w:rsidRDefault="00655E47">
      <w:r>
        <w:t xml:space="preserve">                            (End of Provision)</w:t>
      </w:r>
    </w:p>
    <w:p w:rsidR="006E7914" w:rsidRDefault="00655E47">
      <w:bookmarkStart w:id="22" w:name="BM5222510"/>
      <w:bookmarkEnd w:id="22"/>
      <w:r>
        <w:t xml:space="preserve"> </w:t>
      </w:r>
    </w:p>
    <w:p w:rsidR="006E7914" w:rsidRDefault="00655E47">
      <w:pPr>
        <w:pStyle w:val="Heading2"/>
      </w:pPr>
      <w:bookmarkStart w:id="23" w:name="PARA_S0011_P00002"/>
      <w:bookmarkEnd w:id="23"/>
      <w:r>
        <w:t xml:space="preserve"> </w:t>
      </w:r>
      <w:proofErr w:type="gramStart"/>
      <w:r>
        <w:t>2.4  52.225</w:t>
      </w:r>
      <w:proofErr w:type="gramEnd"/>
      <w:r>
        <w:t>-10  NOTICE OF BUY AMERICAN ACT REQUIREMENT --CONSTRUCTION MATERIALS (FEB 2009)</w:t>
      </w:r>
    </w:p>
    <w:p w:rsidR="006E7914" w:rsidRDefault="00655E47">
      <w:r>
        <w:t xml:space="preserve"> </w:t>
      </w:r>
    </w:p>
    <w:p w:rsidR="006E7914" w:rsidRDefault="00655E47">
      <w:r>
        <w:t xml:space="preserve">   (a) Definitions. "Commercially available off-the-shelf (COTS) item," "construction material," "domestic construction material," and "foreign construction material," as used in this provision, are defined in the clause of this solicitation entitled "Buy American Act--Construction Materials" (Federal Acquisition Regulation (FAR) clause 52.225-9).</w:t>
      </w:r>
    </w:p>
    <w:p w:rsidR="006E7914" w:rsidRDefault="00655E47">
      <w:r>
        <w:t xml:space="preserve"> </w:t>
      </w:r>
    </w:p>
    <w:p w:rsidR="006E7914" w:rsidRDefault="00655E47">
      <w:r>
        <w:t xml:space="preserve">   (b) Requests for determinations of inapplicability. An </w:t>
      </w:r>
      <w:proofErr w:type="spellStart"/>
      <w:r>
        <w:t>offeror</w:t>
      </w:r>
      <w:proofErr w:type="spellEnd"/>
      <w:r>
        <w:t xml:space="preserve"> requesting a determination regarding the inapplicability of the Buy American Act should submit the request to the Contracting Officer in time to allow a determination before submission of offers. The </w:t>
      </w:r>
      <w:proofErr w:type="spellStart"/>
      <w:r>
        <w:t>offeror</w:t>
      </w:r>
      <w:proofErr w:type="spellEnd"/>
      <w:r>
        <w:t xml:space="preserve"> shall include the information and applicable supporting data required by paragraphs (c) and (d) of the clause at FAR 52.225-9 in the request. If an </w:t>
      </w:r>
      <w:proofErr w:type="spellStart"/>
      <w:r>
        <w:t>offeror</w:t>
      </w:r>
      <w:proofErr w:type="spellEnd"/>
      <w:r>
        <w:t xml:space="preserve"> has not requested a determination regarding the inapplicability of the Buy American Act before submitting its offer, or has not received a response to a previous request, the </w:t>
      </w:r>
      <w:proofErr w:type="spellStart"/>
      <w:r>
        <w:t>offeror</w:t>
      </w:r>
      <w:proofErr w:type="spellEnd"/>
      <w:r>
        <w:t xml:space="preserve"> shall include the information and supporting data in the offer.</w:t>
      </w:r>
    </w:p>
    <w:p w:rsidR="006E7914" w:rsidRDefault="00655E47">
      <w:r>
        <w:t xml:space="preserve"> </w:t>
      </w:r>
    </w:p>
    <w:p w:rsidR="006E7914" w:rsidRDefault="00655E47">
      <w:r>
        <w:lastRenderedPageBreak/>
        <w:t xml:space="preserve">   (c) Evaluation of offers. (1) The Government will evaluate an offer requesting exception to the requirements of the Buy American Act, based on claimed unreasonable cost of domestic construction material, by adding to the offered price the appropriate percentage of the cost of such foreign construction material, as specified in paragraph (b)(3)(</w:t>
      </w:r>
      <w:proofErr w:type="spellStart"/>
      <w:r>
        <w:t>i</w:t>
      </w:r>
      <w:proofErr w:type="spellEnd"/>
      <w:r>
        <w:t>) of the clause at FAR 52.225-9.</w:t>
      </w:r>
    </w:p>
    <w:p w:rsidR="006E7914" w:rsidRDefault="00655E47">
      <w:r>
        <w:t xml:space="preserve"> </w:t>
      </w:r>
    </w:p>
    <w:p w:rsidR="006E7914" w:rsidRDefault="00655E47">
      <w:r>
        <w:t xml:space="preserve">     (2) If evaluation results in a tie between an </w:t>
      </w:r>
      <w:proofErr w:type="spellStart"/>
      <w:r>
        <w:t>offeror</w:t>
      </w:r>
      <w:proofErr w:type="spellEnd"/>
      <w:r>
        <w:t xml:space="preserve"> that requested the substitution of foreign construction material based on unreasonable cost and an </w:t>
      </w:r>
      <w:proofErr w:type="spellStart"/>
      <w:r>
        <w:t>offeror</w:t>
      </w:r>
      <w:proofErr w:type="spellEnd"/>
      <w:r>
        <w:t xml:space="preserve"> that did not request an exception, the Contracting Officer will award to the </w:t>
      </w:r>
      <w:proofErr w:type="spellStart"/>
      <w:r>
        <w:t>offeror</w:t>
      </w:r>
      <w:proofErr w:type="spellEnd"/>
      <w:r>
        <w:t xml:space="preserve"> that did not request an exception based on unreasonable cost.</w:t>
      </w:r>
    </w:p>
    <w:p w:rsidR="006E7914" w:rsidRDefault="00655E47">
      <w:r>
        <w:t xml:space="preserve"> </w:t>
      </w:r>
    </w:p>
    <w:p w:rsidR="006E7914" w:rsidRDefault="00655E47">
      <w:r>
        <w:t xml:space="preserve">   (d) Alternate offers. (1) When an offer includes foreign solicitation in paragraph (b</w:t>
      </w:r>
      <w:proofErr w:type="gramStart"/>
      <w:r>
        <w:t>)(</w:t>
      </w:r>
      <w:proofErr w:type="gramEnd"/>
      <w:r>
        <w:t xml:space="preserve">2) of the clause at FAR 52.225-9, the </w:t>
      </w:r>
      <w:proofErr w:type="spellStart"/>
      <w:r>
        <w:t>offeror</w:t>
      </w:r>
      <w:proofErr w:type="spellEnd"/>
      <w:r>
        <w:t xml:space="preserve"> also may submit an alternate offer based on use of equivalent domestic construction material.</w:t>
      </w:r>
    </w:p>
    <w:p w:rsidR="006E7914" w:rsidRDefault="00655E47">
      <w:r>
        <w:t xml:space="preserve"> </w:t>
      </w:r>
    </w:p>
    <w:p w:rsidR="006E7914" w:rsidRDefault="00655E47">
      <w:r>
        <w:t xml:space="preserve">     (2) If an alternate offer is submitted, the </w:t>
      </w:r>
      <w:proofErr w:type="spellStart"/>
      <w:r>
        <w:t>offeror</w:t>
      </w:r>
      <w:proofErr w:type="spellEnd"/>
      <w:r>
        <w:t xml:space="preserve"> shall submit a separate Standard Form 1442 for the alternate offer, and a separate price comparison table prepared in accordance with paragraphs (c) and (d) of the clause at FAR 52.225-9 for the offer that is based on the use of any foreign construction material for which the Government has not yet determined an exception applies.</w:t>
      </w:r>
    </w:p>
    <w:p w:rsidR="006E7914" w:rsidRDefault="00655E47">
      <w:r>
        <w:t xml:space="preserve"> </w:t>
      </w:r>
    </w:p>
    <w:p w:rsidR="006E7914" w:rsidRDefault="00655E47">
      <w:r>
        <w:t xml:space="preserve">     (3) If the Government determines that a particular exception requested in accordance with paragraph (c) of the clause at FAR 52.225-9 does not apply, the Government will evaluate only those offers based on use of the equivalent domestic construction material, and the </w:t>
      </w:r>
      <w:proofErr w:type="spellStart"/>
      <w:r>
        <w:t>offeror</w:t>
      </w:r>
      <w:proofErr w:type="spellEnd"/>
      <w:r>
        <w:t xml:space="preserve"> shall be required to furnish such domestic construction material. An offer based on use of the foreign construction material for which an exception was requested--</w:t>
      </w:r>
    </w:p>
    <w:p w:rsidR="006E7914" w:rsidRDefault="00655E47">
      <w:r>
        <w:t xml:space="preserve"> </w:t>
      </w:r>
    </w:p>
    <w:p w:rsidR="006E7914" w:rsidRDefault="00655E47">
      <w:r>
        <w:t xml:space="preserve">       (</w:t>
      </w:r>
      <w:proofErr w:type="spellStart"/>
      <w:r>
        <w:t>i</w:t>
      </w:r>
      <w:proofErr w:type="spellEnd"/>
      <w:r>
        <w:t>) Will be rejected as nonresponsive if this acquisition is conducted by sealed bidding; or</w:t>
      </w:r>
    </w:p>
    <w:p w:rsidR="006E7914" w:rsidRDefault="00655E47">
      <w:r>
        <w:t xml:space="preserve"> </w:t>
      </w:r>
    </w:p>
    <w:p w:rsidR="006E7914" w:rsidRDefault="00655E47">
      <w:r>
        <w:t xml:space="preserve">       (ii) May be accepted if revised during negotiations.</w:t>
      </w:r>
    </w:p>
    <w:p w:rsidR="006E7914" w:rsidRDefault="00655E47">
      <w:r>
        <w:t xml:space="preserve"> </w:t>
      </w:r>
    </w:p>
    <w:p w:rsidR="006E7914" w:rsidRDefault="00655E47">
      <w:r>
        <w:t xml:space="preserve">                            (End of Provision)</w:t>
      </w:r>
    </w:p>
    <w:p w:rsidR="006E7914" w:rsidRDefault="00655E47">
      <w:bookmarkStart w:id="24" w:name="BM522281"/>
      <w:bookmarkEnd w:id="24"/>
      <w:r>
        <w:t xml:space="preserve"> </w:t>
      </w:r>
    </w:p>
    <w:p w:rsidR="006E7914" w:rsidRDefault="00655E47">
      <w:pPr>
        <w:pStyle w:val="Heading2"/>
      </w:pPr>
      <w:bookmarkStart w:id="25" w:name="PARA_S0012_P00002"/>
      <w:bookmarkEnd w:id="25"/>
      <w:r>
        <w:t xml:space="preserve"> </w:t>
      </w:r>
      <w:proofErr w:type="gramStart"/>
      <w:r>
        <w:t>2.5  52.228</w:t>
      </w:r>
      <w:proofErr w:type="gramEnd"/>
      <w:r>
        <w:t>-1  BID GUARANTEE  (SEP 1996)</w:t>
      </w:r>
    </w:p>
    <w:p w:rsidR="006E7914" w:rsidRDefault="00655E47">
      <w:r>
        <w:t xml:space="preserve"> </w:t>
      </w:r>
    </w:p>
    <w:p w:rsidR="006E7914" w:rsidRDefault="00655E47">
      <w:r>
        <w:t xml:space="preserve">   (a) Failure to furnish a bid guarantee in the proper form and amount, by the time set for opening of bids, may be cause for rejection of the bid.</w:t>
      </w:r>
    </w:p>
    <w:p w:rsidR="006E7914" w:rsidRDefault="00655E47">
      <w:r>
        <w:t xml:space="preserve"> </w:t>
      </w:r>
    </w:p>
    <w:p w:rsidR="006E7914" w:rsidRDefault="00655E47">
      <w:r>
        <w:t xml:space="preserve">   (b) The bidder shall furnish a bid guarantee in the form of a firm commitment, e.g., bid bond supported by good and sufficient surety or sureties acceptable to the Government, postal money order, certified check, cashier's check, irrevocable letter of credit, or, under Treasury Department regulations, certain bonds or notes of the United States. The Contracting Officer will return bid guarantees, other than bid bonds, (1) to unsuccessful bidders as soon as practicable after the opening of bids, and (2) to the successful bidder upon execution of contractual documents and bonds (including any necessary coinsurance or reinsurance agreements), as required by the bid as accepted.-</w:t>
      </w:r>
    </w:p>
    <w:p w:rsidR="006E7914" w:rsidRDefault="00655E47">
      <w:r>
        <w:t xml:space="preserve"> </w:t>
      </w:r>
    </w:p>
    <w:p w:rsidR="006E7914" w:rsidRDefault="00655E47">
      <w:r>
        <w:t xml:space="preserve">   (c) The amount of the bid guarantee shall be 20% percent of the bid price or $3,000,000.00, whichever is less.-</w:t>
      </w:r>
    </w:p>
    <w:p w:rsidR="006E7914" w:rsidRDefault="00655E47">
      <w:r>
        <w:t xml:space="preserve"> </w:t>
      </w:r>
    </w:p>
    <w:p w:rsidR="006E7914" w:rsidRDefault="00655E47">
      <w:r>
        <w:t xml:space="preserve">   (d) If the successful bidder, upon acceptance of its bid by the Government within the period specified for acceptance, fails to execute all contractual documents or furnish executed bond(s) within 10 days after receipt of the forms by the bidder, the Contracting Officer may terminate the contract for default.</w:t>
      </w:r>
    </w:p>
    <w:p w:rsidR="006E7914" w:rsidRDefault="00655E47">
      <w:r>
        <w:t xml:space="preserve"> </w:t>
      </w:r>
    </w:p>
    <w:p w:rsidR="006E7914" w:rsidRDefault="00655E47">
      <w:r>
        <w:lastRenderedPageBreak/>
        <w:t xml:space="preserve">   (e) In the event the contract is terminated for default, the bidder is liable for any cost of acquiring the work that exceeds the amount of its bid, and the bid guarantee is available to offset the difference.</w:t>
      </w:r>
    </w:p>
    <w:p w:rsidR="006E7914" w:rsidRDefault="00655E47">
      <w:r>
        <w:t xml:space="preserve"> </w:t>
      </w:r>
    </w:p>
    <w:p w:rsidR="006E7914" w:rsidRDefault="00655E47">
      <w:r>
        <w:t xml:space="preserve">                            (End of Provision)</w:t>
      </w:r>
    </w:p>
    <w:p w:rsidR="006E7914" w:rsidRDefault="00655E47">
      <w:bookmarkStart w:id="26" w:name="BM522332"/>
      <w:bookmarkEnd w:id="26"/>
      <w:r>
        <w:t xml:space="preserve"> </w:t>
      </w:r>
    </w:p>
    <w:p w:rsidR="006E7914" w:rsidRDefault="00655E47">
      <w:pPr>
        <w:pStyle w:val="Heading2"/>
      </w:pPr>
      <w:bookmarkStart w:id="27" w:name="PARA_S0013_P00002"/>
      <w:bookmarkEnd w:id="27"/>
      <w:r>
        <w:t xml:space="preserve"> </w:t>
      </w:r>
      <w:proofErr w:type="gramStart"/>
      <w:r>
        <w:t>2.6  52.233</w:t>
      </w:r>
      <w:proofErr w:type="gramEnd"/>
      <w:r>
        <w:t>-2  SERVICE OF PROTEST  (SEP 2006)</w:t>
      </w:r>
    </w:p>
    <w:p w:rsidR="006E7914" w:rsidRDefault="00655E47">
      <w:r>
        <w:t xml:space="preserve"> </w:t>
      </w:r>
    </w:p>
    <w:p w:rsidR="006E7914" w:rsidRDefault="00655E47">
      <w:r>
        <w:t xml:space="preserve">   (a)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 Dana Dixon</w:t>
      </w:r>
      <w:r w:rsidR="00601355">
        <w:t xml:space="preserve">, </w:t>
      </w:r>
      <w:r>
        <w:t>Contract Specialist</w:t>
      </w:r>
    </w:p>
    <w:p w:rsidR="006E7914" w:rsidRDefault="00655E47">
      <w:r>
        <w:t xml:space="preserve"> </w:t>
      </w:r>
    </w:p>
    <w:p w:rsidR="006E7914" w:rsidRDefault="00655E47">
      <w:r>
        <w:t xml:space="preserve">      Hand-Carried Address:</w:t>
      </w:r>
    </w:p>
    <w:p w:rsidR="006E7914" w:rsidRDefault="00655E47">
      <w:r>
        <w:t xml:space="preserve"> </w:t>
      </w:r>
    </w:p>
    <w:p w:rsidR="006E7914" w:rsidRDefault="00655E47">
      <w:r>
        <w:t xml:space="preserve">      Department of Veterans Affairs</w:t>
      </w:r>
    </w:p>
    <w:p w:rsidR="006E7914" w:rsidRDefault="00655E47">
      <w:r>
        <w:t xml:space="preserve">      VISN 9 ASC (90C)</w:t>
      </w:r>
    </w:p>
    <w:p w:rsidR="006E7914" w:rsidRDefault="00655E47">
      <w:r>
        <w:t xml:space="preserve">      1639 Medical Center Parkway, Suite 420 </w:t>
      </w:r>
    </w:p>
    <w:p w:rsidR="006E7914" w:rsidRDefault="00655E47">
      <w:r>
        <w:t xml:space="preserve">      Murfreesboro TN  37129</w:t>
      </w:r>
    </w:p>
    <w:p w:rsidR="006E7914" w:rsidRDefault="00655E47">
      <w:r>
        <w:t xml:space="preserve"> </w:t>
      </w:r>
    </w:p>
    <w:p w:rsidR="006E7914" w:rsidRDefault="00655E47">
      <w:r>
        <w:t xml:space="preserve"> </w:t>
      </w:r>
    </w:p>
    <w:p w:rsidR="006E7914" w:rsidRDefault="00655E47">
      <w:r>
        <w:t xml:space="preserve">      Mailing Address:</w:t>
      </w:r>
    </w:p>
    <w:p w:rsidR="006E7914" w:rsidRDefault="00655E47">
      <w:r>
        <w:t xml:space="preserve"> </w:t>
      </w:r>
    </w:p>
    <w:p w:rsidR="006E7914" w:rsidRDefault="00655E47">
      <w:r>
        <w:t xml:space="preserve">      Department of Veterans Affairs</w:t>
      </w:r>
    </w:p>
    <w:p w:rsidR="006E7914" w:rsidRDefault="00655E47">
      <w:r>
        <w:t xml:space="preserve">      VISN 9 ASC (90C)</w:t>
      </w:r>
    </w:p>
    <w:p w:rsidR="006E7914" w:rsidRDefault="00655E47">
      <w:r>
        <w:t xml:space="preserve">      1639 Medical Center Parkway, Suite 420 </w:t>
      </w:r>
    </w:p>
    <w:p w:rsidR="006E7914" w:rsidRDefault="00655E47">
      <w:r>
        <w:t xml:space="preserve">      Murfreesboro TN  37129</w:t>
      </w:r>
    </w:p>
    <w:p w:rsidR="006E7914" w:rsidRDefault="00655E47">
      <w:r>
        <w:t xml:space="preserve"> </w:t>
      </w:r>
    </w:p>
    <w:p w:rsidR="006E7914" w:rsidRDefault="00655E47">
      <w:r>
        <w:t xml:space="preserve">   (b) The copy of any protest shall be received in the office designated above within one day of filing a protest with the GAO.</w:t>
      </w:r>
    </w:p>
    <w:p w:rsidR="006E7914" w:rsidRDefault="00655E47">
      <w:r>
        <w:t xml:space="preserve"> </w:t>
      </w:r>
    </w:p>
    <w:p w:rsidR="006E7914" w:rsidRDefault="00655E47">
      <w:r>
        <w:t xml:space="preserve">                            (End of Provision)</w:t>
      </w:r>
    </w:p>
    <w:p w:rsidR="006E7914" w:rsidRDefault="00655E47">
      <w:bookmarkStart w:id="28" w:name="BM5223627A"/>
      <w:bookmarkEnd w:id="28"/>
      <w:r>
        <w:t xml:space="preserve"> </w:t>
      </w:r>
    </w:p>
    <w:p w:rsidR="006E7914" w:rsidRDefault="00655E47">
      <w:r>
        <w:t xml:space="preserve"> </w:t>
      </w:r>
    </w:p>
    <w:p w:rsidR="006E7914" w:rsidRDefault="00655E47">
      <w:pPr>
        <w:pStyle w:val="Heading2"/>
      </w:pPr>
      <w:bookmarkStart w:id="29" w:name="PARA_S0014_P00003"/>
      <w:bookmarkEnd w:id="29"/>
      <w:r>
        <w:t xml:space="preserve"> </w:t>
      </w:r>
      <w:proofErr w:type="gramStart"/>
      <w:r>
        <w:t>2.7  52.236</w:t>
      </w:r>
      <w:proofErr w:type="gramEnd"/>
      <w:r>
        <w:t>-27  SITE VISIT (CONSTRUCTION)  (FEB 1995) ALTERNATE I  (FEB 1995)</w:t>
      </w:r>
    </w:p>
    <w:p w:rsidR="006E7914" w:rsidRDefault="00655E47">
      <w:r>
        <w:t xml:space="preserve"> </w:t>
      </w:r>
    </w:p>
    <w:p w:rsidR="006E7914" w:rsidRDefault="00655E47">
      <w:r>
        <w:t xml:space="preserve">    (a) The clauses at 52.236-2, Differing Site Conditions, and 52.236-3, Site Investigations and Conditions Affecting the Work, will be included in any contract awarded as a result of this solicitation. Accordingly, </w:t>
      </w:r>
      <w:proofErr w:type="spellStart"/>
      <w:r>
        <w:t>offerors</w:t>
      </w:r>
      <w:proofErr w:type="spellEnd"/>
      <w:r>
        <w:t xml:space="preserve"> or </w:t>
      </w:r>
      <w:proofErr w:type="spellStart"/>
      <w:r>
        <w:t>quoters</w:t>
      </w:r>
      <w:proofErr w:type="spellEnd"/>
      <w:r>
        <w:t xml:space="preserve"> are urged and expected to inspect the site where the work will be performed.</w:t>
      </w:r>
    </w:p>
    <w:p w:rsidR="006E7914" w:rsidRDefault="00655E47">
      <w:r>
        <w:t xml:space="preserve"> </w:t>
      </w:r>
    </w:p>
    <w:p w:rsidR="006E7914" w:rsidRDefault="00655E47">
      <w:r>
        <w:t xml:space="preserve">    (b) An organized site visit has been scheduled for-</w:t>
      </w:r>
    </w:p>
    <w:p w:rsidR="006E7914" w:rsidRDefault="00655E47">
      <w:r>
        <w:t xml:space="preserve"> </w:t>
      </w:r>
    </w:p>
    <w:p w:rsidR="006E7914" w:rsidRDefault="00655E47">
      <w:r>
        <w:t xml:space="preserve">        March 5, 2012 and March 6, 2012 10:00 </w:t>
      </w:r>
      <w:proofErr w:type="gramStart"/>
      <w:r>
        <w:t>AM</w:t>
      </w:r>
      <w:proofErr w:type="gramEnd"/>
      <w:r>
        <w:t xml:space="preserve"> CST</w:t>
      </w:r>
    </w:p>
    <w:p w:rsidR="006E7914" w:rsidRDefault="00655E47">
      <w:r>
        <w:t xml:space="preserve"> </w:t>
      </w:r>
    </w:p>
    <w:p w:rsidR="006E7914" w:rsidRDefault="00655E47">
      <w:r>
        <w:t xml:space="preserve">    (c) Participants will meet at</w:t>
      </w:r>
      <w:r w:rsidR="00601355">
        <w:t xml:space="preserve"> </w:t>
      </w:r>
      <w:r>
        <w:t>- Bldg. 6 2nd floor room 245 (engineering conference room)</w:t>
      </w:r>
    </w:p>
    <w:p w:rsidR="006E7914" w:rsidRDefault="00655E47">
      <w:r>
        <w:t xml:space="preserve"> </w:t>
      </w:r>
    </w:p>
    <w:p w:rsidR="006E7914" w:rsidRDefault="00655E47">
      <w:r>
        <w:t xml:space="preserve">                            (End of Provision)</w:t>
      </w:r>
    </w:p>
    <w:p w:rsidR="006E7914" w:rsidRDefault="00655E47">
      <w:bookmarkStart w:id="30" w:name="BM85221172"/>
      <w:bookmarkEnd w:id="30"/>
      <w:r>
        <w:t xml:space="preserve"> </w:t>
      </w:r>
    </w:p>
    <w:p w:rsidR="00601355" w:rsidRDefault="00655E47">
      <w:pPr>
        <w:pStyle w:val="Heading2"/>
      </w:pPr>
      <w:bookmarkStart w:id="31" w:name="PARA_S0015_P00002"/>
      <w:bookmarkEnd w:id="31"/>
      <w:r>
        <w:t xml:space="preserve"> </w:t>
      </w:r>
    </w:p>
    <w:p w:rsidR="00601355" w:rsidRDefault="00601355">
      <w:pPr>
        <w:pStyle w:val="Heading2"/>
      </w:pPr>
    </w:p>
    <w:p w:rsidR="006E7914" w:rsidRDefault="00655E47">
      <w:pPr>
        <w:pStyle w:val="Heading2"/>
      </w:pPr>
      <w:proofErr w:type="gramStart"/>
      <w:r>
        <w:lastRenderedPageBreak/>
        <w:t>2.8  852.211</w:t>
      </w:r>
      <w:proofErr w:type="gramEnd"/>
      <w:r>
        <w:t>-72  TECHNICAL INDUSTRY STANDARDS (JAN 2008)</w:t>
      </w:r>
    </w:p>
    <w:p w:rsidR="006E7914" w:rsidRDefault="00655E47">
      <w:r>
        <w:t xml:space="preserve"> </w:t>
      </w:r>
    </w:p>
    <w:p w:rsidR="006E7914" w:rsidRDefault="00655E47">
      <w:r>
        <w:t xml:space="preserve">   The supplies or equipment required by this invitation for bid or request for proposal must conform to the standards of the applicable specifications located at http://www.cfm.va </w:t>
      </w:r>
      <w:proofErr w:type="spellStart"/>
      <w:r>
        <w:t>gov</w:t>
      </w:r>
      <w:proofErr w:type="spellEnd"/>
      <w:r>
        <w:t>/</w:t>
      </w:r>
      <w:proofErr w:type="spellStart"/>
      <w:r>
        <w:t>til</w:t>
      </w:r>
      <w:proofErr w:type="spellEnd"/>
      <w:r>
        <w:t xml:space="preserve">/spec.asp </w:t>
      </w:r>
      <w:r w:rsidR="00601355">
        <w:t xml:space="preserve">and </w:t>
      </w:r>
      <w:r>
        <w:t>as to</w:t>
      </w:r>
      <w:r w:rsidR="00601355">
        <w:t xml:space="preserve"> prior</w:t>
      </w:r>
      <w:r>
        <w:t xml:space="preserve">. The successful bidder or </w:t>
      </w:r>
      <w:proofErr w:type="spellStart"/>
      <w:r>
        <w:t>offeror</w:t>
      </w:r>
      <w:proofErr w:type="spellEnd"/>
      <w:r>
        <w:t xml:space="preserve"> will be required to submit proof that the item(s) he/she furnishes conforms to this requirement. This proof may be in the form of a label or seal affixed to the equipment or supplies, warranting that they have been tested in accordance with and conform to the specified standards. Proof may also be furnished in the form of a certificate from one of the above listed organizations certifying that the item(s) furnished have been tested in accordance with and conform to the specified standards.</w:t>
      </w:r>
    </w:p>
    <w:p w:rsidR="006E7914" w:rsidRDefault="00655E47">
      <w:r>
        <w:t xml:space="preserve"> </w:t>
      </w:r>
    </w:p>
    <w:p w:rsidR="006E7914" w:rsidRDefault="00655E47">
      <w:r>
        <w:t xml:space="preserve">                            (End of Provision)</w:t>
      </w:r>
    </w:p>
    <w:p w:rsidR="006E7914" w:rsidRDefault="00655E47">
      <w:bookmarkStart w:id="32" w:name="BM85223370"/>
      <w:bookmarkEnd w:id="32"/>
      <w:r>
        <w:t xml:space="preserve"> </w:t>
      </w:r>
    </w:p>
    <w:p w:rsidR="006E7914" w:rsidRDefault="00655E47">
      <w:pPr>
        <w:pStyle w:val="Heading2"/>
      </w:pPr>
      <w:bookmarkStart w:id="33" w:name="PARA_S0016_P00002"/>
      <w:bookmarkEnd w:id="33"/>
      <w:r>
        <w:t xml:space="preserve"> </w:t>
      </w:r>
      <w:proofErr w:type="gramStart"/>
      <w:r>
        <w:t>2.9  VAAR</w:t>
      </w:r>
      <w:proofErr w:type="gramEnd"/>
      <w:r>
        <w:t xml:space="preserve"> 852.233-70  PROTEST CONTENT/ALTERNATIVE DISPUTE RESOLUTION (JAN 2008)</w:t>
      </w:r>
    </w:p>
    <w:p w:rsidR="006E7914" w:rsidRDefault="00655E47">
      <w:r>
        <w:t xml:space="preserve"> </w:t>
      </w:r>
    </w:p>
    <w:p w:rsidR="006E7914" w:rsidRDefault="00655E47">
      <w:r>
        <w:t xml:space="preserve">   (a) Any protest filed by an interested party shall:</w:t>
      </w:r>
    </w:p>
    <w:p w:rsidR="006E7914" w:rsidRDefault="00655E47">
      <w:r>
        <w:t xml:space="preserve"> </w:t>
      </w:r>
    </w:p>
    <w:p w:rsidR="006E7914" w:rsidRDefault="00655E47">
      <w:r>
        <w:t xml:space="preserve">     (1) Include the name, address, fax number, and telephone number of the protester;</w:t>
      </w:r>
    </w:p>
    <w:p w:rsidR="006E7914" w:rsidRDefault="00655E47">
      <w:r>
        <w:t xml:space="preserve"> </w:t>
      </w:r>
    </w:p>
    <w:p w:rsidR="006E7914" w:rsidRDefault="00655E47">
      <w:r>
        <w:t xml:space="preserve">     (2) Identify the solicitation and/or contract number;</w:t>
      </w:r>
    </w:p>
    <w:p w:rsidR="006E7914" w:rsidRDefault="00655E47">
      <w:r>
        <w:t xml:space="preserve"> </w:t>
      </w:r>
    </w:p>
    <w:p w:rsidR="006E7914" w:rsidRDefault="00655E47">
      <w:r>
        <w:t xml:space="preserve">     (3) </w:t>
      </w:r>
      <w:proofErr w:type="gramStart"/>
      <w:r>
        <w:t>Include</w:t>
      </w:r>
      <w:proofErr w:type="gramEnd"/>
      <w:r>
        <w:t xml:space="preserve"> an original signed by the protester or the protester's representative and at least one copy;</w:t>
      </w:r>
    </w:p>
    <w:p w:rsidR="006E7914" w:rsidRDefault="00655E47">
      <w:r>
        <w:t xml:space="preserve"> </w:t>
      </w:r>
    </w:p>
    <w:p w:rsidR="006E7914" w:rsidRDefault="00655E47">
      <w:r>
        <w:t xml:space="preserve">     (4) Set forth a detailed statement of the legal and factual grounds of the protest, including a description of resulting prejudice to the protester, and provide copies of relevant documents;</w:t>
      </w:r>
    </w:p>
    <w:p w:rsidR="006E7914" w:rsidRDefault="00655E47">
      <w:r>
        <w:t xml:space="preserve"> </w:t>
      </w:r>
    </w:p>
    <w:p w:rsidR="006E7914" w:rsidRDefault="00655E47">
      <w:r>
        <w:t xml:space="preserve">     (5) Specifically request a ruling of the individual upon whom the protest is served;</w:t>
      </w:r>
    </w:p>
    <w:p w:rsidR="006E7914" w:rsidRDefault="00655E47">
      <w:r>
        <w:t xml:space="preserve"> </w:t>
      </w:r>
    </w:p>
    <w:p w:rsidR="006E7914" w:rsidRDefault="00655E47">
      <w:r>
        <w:t xml:space="preserve">     (6) State the form of relief requested; and</w:t>
      </w:r>
    </w:p>
    <w:p w:rsidR="006E7914" w:rsidRDefault="00655E47">
      <w:r>
        <w:t xml:space="preserve"> </w:t>
      </w:r>
    </w:p>
    <w:p w:rsidR="006E7914" w:rsidRDefault="00655E47">
      <w:r>
        <w:t xml:space="preserve">     (7) Provide all information establishing the timeliness of the protest.</w:t>
      </w:r>
    </w:p>
    <w:p w:rsidR="006E7914" w:rsidRDefault="00655E47">
      <w:r>
        <w:t xml:space="preserve"> </w:t>
      </w:r>
    </w:p>
    <w:p w:rsidR="006E7914" w:rsidRDefault="00655E47">
      <w:r>
        <w:t xml:space="preserve">   (b) Failure to comply with the above may result in dismissal of the protest without further consideration.</w:t>
      </w:r>
    </w:p>
    <w:p w:rsidR="006E7914" w:rsidRDefault="00655E47">
      <w:r>
        <w:t xml:space="preserve"> </w:t>
      </w:r>
    </w:p>
    <w:p w:rsidR="006E7914" w:rsidRDefault="00655E47">
      <w:r>
        <w:t xml:space="preserve">   (c) Bidders/</w:t>
      </w:r>
      <w:proofErr w:type="spellStart"/>
      <w:r>
        <w:t>offerors</w:t>
      </w:r>
      <w:proofErr w:type="spellEnd"/>
      <w:r>
        <w:t xml:space="preserve">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rsidR="006E7914" w:rsidRDefault="00655E47">
      <w:r>
        <w:t xml:space="preserve"> </w:t>
      </w:r>
    </w:p>
    <w:p w:rsidR="006E7914" w:rsidRDefault="00655E47">
      <w:r>
        <w:t xml:space="preserve">                            (End of Provision)</w:t>
      </w:r>
    </w:p>
    <w:p w:rsidR="006E7914" w:rsidRDefault="00655E47">
      <w:bookmarkStart w:id="34" w:name="BM85223371"/>
      <w:bookmarkEnd w:id="34"/>
      <w:r>
        <w:t xml:space="preserve"> </w:t>
      </w:r>
    </w:p>
    <w:p w:rsidR="006E7914" w:rsidRDefault="00655E47">
      <w:pPr>
        <w:pStyle w:val="Heading2"/>
      </w:pPr>
      <w:bookmarkStart w:id="35" w:name="PARA_S0017_P00002"/>
      <w:bookmarkEnd w:id="35"/>
      <w:r>
        <w:t xml:space="preserve"> </w:t>
      </w:r>
      <w:proofErr w:type="gramStart"/>
      <w:r>
        <w:t>2.10  VAAR</w:t>
      </w:r>
      <w:proofErr w:type="gramEnd"/>
      <w:r>
        <w:t xml:space="preserve"> 852.233-71  ALTERNATE PROTEST PROCEDURE (JAN 1998)</w:t>
      </w:r>
    </w:p>
    <w:p w:rsidR="006E7914" w:rsidRDefault="00655E47">
      <w:r>
        <w:t xml:space="preserve"> </w:t>
      </w:r>
    </w:p>
    <w:p w:rsidR="006E7914" w:rsidRDefault="00655E47">
      <w:r>
        <w:t xml:space="preserve">     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Facilities Management, the Director, Office of Construction and Facilities Management, 810 Vermont Avenue, NW., Washington, DC 20420. The protest will not be considered if the interested party has a protest on the same or similar issues pending with the contracting officer.</w:t>
      </w:r>
    </w:p>
    <w:p w:rsidR="006E7914" w:rsidRDefault="00655E47">
      <w:r>
        <w:lastRenderedPageBreak/>
        <w:t xml:space="preserve"> </w:t>
      </w:r>
    </w:p>
    <w:p w:rsidR="006E7914" w:rsidRDefault="00655E47">
      <w:r>
        <w:t xml:space="preserve">                            (End of Provision)</w:t>
      </w:r>
    </w:p>
    <w:p w:rsidR="006E7914" w:rsidRDefault="00655E47">
      <w:bookmarkStart w:id="36" w:name="BM85223371NOTE"/>
      <w:bookmarkEnd w:id="36"/>
      <w:r>
        <w:t xml:space="preserve"> </w:t>
      </w:r>
    </w:p>
    <w:p w:rsidR="006E7914" w:rsidRDefault="00655E47">
      <w:r>
        <w:t xml:space="preserve">   PLEASE NOTE: The correct mailing information for filing alternate protests is as follows:</w:t>
      </w:r>
    </w:p>
    <w:p w:rsidR="006E7914" w:rsidRDefault="00655E47">
      <w:r>
        <w:t xml:space="preserve"> </w:t>
      </w:r>
    </w:p>
    <w:p w:rsidR="006E7914" w:rsidRDefault="00655E47">
      <w:pPr>
        <w:tabs>
          <w:tab w:val="left" w:pos="675"/>
        </w:tabs>
      </w:pPr>
      <w:r>
        <w:tab/>
        <w:t>Deputy Assistant Secretary for Acquisition and Logistics,</w:t>
      </w:r>
    </w:p>
    <w:p w:rsidR="006E7914" w:rsidRDefault="00655E47">
      <w:pPr>
        <w:tabs>
          <w:tab w:val="left" w:pos="675"/>
        </w:tabs>
      </w:pPr>
      <w:r>
        <w:tab/>
        <w:t>Risk Management Team, Department of Veterans Affairs</w:t>
      </w:r>
    </w:p>
    <w:p w:rsidR="006E7914" w:rsidRDefault="00655E47">
      <w:pPr>
        <w:tabs>
          <w:tab w:val="left" w:pos="675"/>
        </w:tabs>
      </w:pPr>
      <w:r>
        <w:tab/>
        <w:t>810 Vermont Avenue, N.W.</w:t>
      </w:r>
    </w:p>
    <w:p w:rsidR="006E7914" w:rsidRDefault="00655E47">
      <w:pPr>
        <w:tabs>
          <w:tab w:val="left" w:pos="675"/>
        </w:tabs>
      </w:pPr>
      <w:r>
        <w:tab/>
        <w:t>Washington, DC 20420</w:t>
      </w:r>
    </w:p>
    <w:p w:rsidR="006E7914" w:rsidRDefault="00655E47">
      <w:r>
        <w:t xml:space="preserve"> </w:t>
      </w:r>
    </w:p>
    <w:p w:rsidR="006E7914" w:rsidRDefault="00655E47">
      <w:r>
        <w:t xml:space="preserve">   </w:t>
      </w:r>
      <w:proofErr w:type="gramStart"/>
      <w:r>
        <w:t>Or for solicitations issued by the Office of Construction and Facilities Management:</w:t>
      </w:r>
      <w:proofErr w:type="gramEnd"/>
    </w:p>
    <w:p w:rsidR="006E7914" w:rsidRDefault="00655E47">
      <w:r>
        <w:t xml:space="preserve"> </w:t>
      </w:r>
    </w:p>
    <w:p w:rsidR="006E7914" w:rsidRDefault="00655E47">
      <w:pPr>
        <w:tabs>
          <w:tab w:val="left" w:pos="675"/>
        </w:tabs>
      </w:pPr>
      <w:r>
        <w:tab/>
        <w:t>Director, Office of Construction and Facilities Management</w:t>
      </w:r>
    </w:p>
    <w:p w:rsidR="006E7914" w:rsidRDefault="00655E47">
      <w:pPr>
        <w:tabs>
          <w:tab w:val="left" w:pos="675"/>
        </w:tabs>
      </w:pPr>
      <w:r>
        <w:tab/>
        <w:t>811 Vermont Avenue, N.W.</w:t>
      </w:r>
    </w:p>
    <w:p w:rsidR="006E7914" w:rsidRDefault="00655E47">
      <w:pPr>
        <w:tabs>
          <w:tab w:val="left" w:pos="675"/>
        </w:tabs>
      </w:pPr>
      <w:r>
        <w:tab/>
        <w:t>Washington, DC 20420</w:t>
      </w:r>
    </w:p>
    <w:p w:rsidR="006E7914" w:rsidRDefault="00655E47">
      <w:r>
        <w:t xml:space="preserve"> </w:t>
      </w:r>
    </w:p>
    <w:p w:rsidR="006E7914" w:rsidRDefault="00655E47">
      <w:bookmarkStart w:id="37" w:name="BM8522701"/>
      <w:bookmarkEnd w:id="37"/>
      <w:r>
        <w:t xml:space="preserve"> </w:t>
      </w:r>
    </w:p>
    <w:p w:rsidR="006E7914" w:rsidRDefault="00655E47">
      <w:pPr>
        <w:pStyle w:val="Heading2"/>
      </w:pPr>
      <w:bookmarkStart w:id="38" w:name="PARA_S0019_P00002"/>
      <w:bookmarkEnd w:id="38"/>
      <w:r>
        <w:t xml:space="preserve"> </w:t>
      </w:r>
      <w:proofErr w:type="gramStart"/>
      <w:r>
        <w:t>2.11  VAAR</w:t>
      </w:r>
      <w:proofErr w:type="gramEnd"/>
      <w:r>
        <w:t xml:space="preserve"> 852.270-1  REPRESENTATIVES OF CONTRACTING OFFICERS (JAN 2008)</w:t>
      </w:r>
    </w:p>
    <w:p w:rsidR="006E7914" w:rsidRDefault="00655E47">
      <w:r>
        <w:t xml:space="preserve"> </w:t>
      </w:r>
    </w:p>
    <w:p w:rsidR="006E7914" w:rsidRDefault="00655E47">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rsidR="006E7914" w:rsidRDefault="00655E47">
      <w:r>
        <w:t xml:space="preserve"> </w:t>
      </w:r>
    </w:p>
    <w:p w:rsidR="006E7914" w:rsidRDefault="00655E47">
      <w:r>
        <w:t xml:space="preserve">                              (End of Provision)</w:t>
      </w:r>
    </w:p>
    <w:p w:rsidR="00601355" w:rsidRDefault="00601355"/>
    <w:p w:rsidR="006E7914" w:rsidRDefault="00655E47">
      <w:pPr>
        <w:pStyle w:val="Heading2"/>
      </w:pPr>
      <w:bookmarkStart w:id="39" w:name="VADB100"/>
      <w:bookmarkStart w:id="40" w:name="PARA_S0020_P00001"/>
      <w:bookmarkEnd w:id="39"/>
      <w:bookmarkEnd w:id="40"/>
      <w:r>
        <w:t xml:space="preserve"> </w:t>
      </w:r>
      <w:proofErr w:type="gramStart"/>
      <w:r>
        <w:t>2.12  PARTNERING</w:t>
      </w:r>
      <w:proofErr w:type="gramEnd"/>
    </w:p>
    <w:p w:rsidR="006E7914" w:rsidRDefault="00655E47">
      <w:r>
        <w:t xml:space="preserve"> </w:t>
      </w:r>
    </w:p>
    <w:p w:rsidR="006E7914" w:rsidRDefault="00655E47">
      <w:r>
        <w:t xml:space="preserve">   (a) In order to most effectively accomplish this contract, the Government proposes to form a cohesive partnership with the Contractor and its subcontractors. This partnership would strive to draw on the strengths of each organization in an effort to achieve a quality project, done right the first time, within the budget and on schedule.</w:t>
      </w:r>
    </w:p>
    <w:p w:rsidR="006E7914" w:rsidRDefault="00655E47">
      <w:r>
        <w:t xml:space="preserve"> </w:t>
      </w:r>
    </w:p>
    <w:p w:rsidR="006E7914" w:rsidRDefault="00655E47">
      <w:r>
        <w:t xml:space="preserve">   (b) This partnership will be totally voluntary. The focus of partnering is to build cooperative relationships with the private sector and avoid or minimize disputes and to nurture a more collaborative ethic characterized by trust, cooperation and teamwork. Partnering is defined as the creation of a relationship between the owner and contractor that promotes mutual and beneficial goals. It is a non-contractual, but formally structured agreement between the parties. The ultimate goal is the elimination of the "us" versus "them" thinking, and formation of a "we" mentality for the benefit of the project.</w:t>
      </w:r>
    </w:p>
    <w:p w:rsidR="006E7914" w:rsidRDefault="00655E47">
      <w:r>
        <w:t xml:space="preserve"> </w:t>
      </w:r>
    </w:p>
    <w:p w:rsidR="006E7914" w:rsidRDefault="00655E47">
      <w:r>
        <w:t xml:space="preserve">   (c) Any cost associated with effectuating this partnership will be agreed to by both parties and will be shared equally with no change in contract price.</w:t>
      </w:r>
    </w:p>
    <w:p w:rsidR="006E7914" w:rsidRDefault="00655E47">
      <w:bookmarkStart w:id="41" w:name="BM522521"/>
      <w:bookmarkEnd w:id="41"/>
      <w:r>
        <w:t xml:space="preserve"> </w:t>
      </w:r>
    </w:p>
    <w:p w:rsidR="006E7914" w:rsidRDefault="00655E47">
      <w:pPr>
        <w:pStyle w:val="Heading2"/>
      </w:pPr>
      <w:bookmarkStart w:id="42" w:name="PARA_S0021_P00002"/>
      <w:bookmarkEnd w:id="42"/>
      <w:r>
        <w:t xml:space="preserve"> </w:t>
      </w:r>
      <w:proofErr w:type="gramStart"/>
      <w:r>
        <w:t>2.13  52.252</w:t>
      </w:r>
      <w:proofErr w:type="gramEnd"/>
      <w:r>
        <w:t>-1  SOLICITATION PROVISIONS INCORPORATED BY REFERENCE  (FEB 1998)</w:t>
      </w:r>
    </w:p>
    <w:p w:rsidR="006E7914" w:rsidRDefault="00655E47">
      <w:r>
        <w:t xml:space="preserve"> </w:t>
      </w:r>
    </w:p>
    <w:p w:rsidR="006E7914" w:rsidRDefault="00655E47">
      <w:r>
        <w:t xml:space="preserve">   This solicitation incorporates one or more solicitation provisions by reference, with the same force and effect as if they were given in full text. Upon request, the Contracting Officer will make their full text available. The </w:t>
      </w:r>
      <w:proofErr w:type="spellStart"/>
      <w:r>
        <w:t>offeror</w:t>
      </w:r>
      <w:proofErr w:type="spellEnd"/>
      <w:r>
        <w:t xml:space="preserve"> is cautioned that the listed provisions may include blocks that must be completed by </w:t>
      </w:r>
      <w:r>
        <w:lastRenderedPageBreak/>
        <w:t xml:space="preserve">the </w:t>
      </w:r>
      <w:proofErr w:type="spellStart"/>
      <w:r>
        <w:t>offeror</w:t>
      </w:r>
      <w:proofErr w:type="spellEnd"/>
      <w:r>
        <w:t xml:space="preserve"> and submitted with its quotation or offer. In lieu of submitting the full text of those provisions, the </w:t>
      </w:r>
      <w:proofErr w:type="spellStart"/>
      <w:r>
        <w:t>offeror</w:t>
      </w:r>
      <w:proofErr w:type="spellEnd"/>
      <w:r>
        <w:t xml:space="preserve"> may identify the provision by paragraph identifier and provide the appropriate information with its quotation or offer. Also, the full text of a solicitation provision may be accessed electronically at this/these </w:t>
      </w:r>
      <w:proofErr w:type="gramStart"/>
      <w:r>
        <w:t>address(</w:t>
      </w:r>
      <w:proofErr w:type="spellStart"/>
      <w:proofErr w:type="gramEnd"/>
      <w:r>
        <w:t>es</w:t>
      </w:r>
      <w:proofErr w:type="spellEnd"/>
      <w:r>
        <w:t>):</w:t>
      </w:r>
    </w:p>
    <w:p w:rsidR="006E7914" w:rsidRDefault="00655E47">
      <w:r>
        <w:t xml:space="preserve"> </w:t>
      </w:r>
    </w:p>
    <w:p w:rsidR="006E7914" w:rsidRDefault="00655E47">
      <w:r>
        <w:t xml:space="preserve">   http://www.acquisition.gov/far/index.html</w:t>
      </w:r>
    </w:p>
    <w:p w:rsidR="006E7914" w:rsidRDefault="00655E47">
      <w:r>
        <w:t xml:space="preserve">   http://www.va.gov/oamm/oa/ars/policyreg/vaar/index.cfm</w:t>
      </w:r>
    </w:p>
    <w:p w:rsidR="006E7914" w:rsidRDefault="00655E47">
      <w:r>
        <w:t xml:space="preserve"> </w:t>
      </w:r>
    </w:p>
    <w:p w:rsidR="006E7914" w:rsidRDefault="00655E47">
      <w:r>
        <w:t xml:space="preserve"> </w:t>
      </w:r>
    </w:p>
    <w:p w:rsidR="006E7914" w:rsidRDefault="00655E47">
      <w:r>
        <w:t xml:space="preserve">                            (End of Provision)</w:t>
      </w:r>
    </w:p>
    <w:p w:rsidR="006E7914" w:rsidRDefault="00655E47">
      <w:r>
        <w:t xml:space="preserve"> </w:t>
      </w:r>
    </w:p>
    <w:p w:rsidR="006E7914" w:rsidRDefault="00655E47">
      <w:pPr>
        <w:pStyle w:val="ByReference"/>
      </w:pPr>
      <w:bookmarkStart w:id="43" w:name="BM522151"/>
      <w:bookmarkEnd w:id="43"/>
      <w:r>
        <w:tab/>
        <w:t>52.215-1</w:t>
      </w:r>
      <w:r>
        <w:tab/>
        <w:t>INSTRUCTIONS TO OFFERORS--COMPETITIVE</w:t>
      </w:r>
      <w:r>
        <w:tab/>
        <w:t>JAN 2004</w:t>
      </w:r>
    </w:p>
    <w:p w:rsidR="006E7914" w:rsidRDefault="00655E47">
      <w:pPr>
        <w:pStyle w:val="ByReference"/>
      </w:pPr>
      <w:r>
        <w:tab/>
        <w:t xml:space="preserve"> </w:t>
      </w:r>
      <w:r>
        <w:tab/>
        <w:t>ACQUISITION</w:t>
      </w:r>
    </w:p>
    <w:p w:rsidR="006E7914" w:rsidRDefault="00655E47">
      <w:pPr>
        <w:pStyle w:val="ByReference"/>
      </w:pPr>
      <w:bookmarkStart w:id="44" w:name="BM5223628"/>
      <w:bookmarkEnd w:id="44"/>
      <w:r>
        <w:tab/>
        <w:t>52.236-28</w:t>
      </w:r>
      <w:r>
        <w:tab/>
        <w:t>PREPARATION OF PROPOSALS--CONSTRUCTION</w:t>
      </w:r>
      <w:r>
        <w:tab/>
        <w:t>OCT 1997</w:t>
      </w:r>
    </w:p>
    <w:p w:rsidR="006E7914" w:rsidRDefault="006E7914">
      <w:pPr>
        <w:sectPr w:rsidR="006E7914" w:rsidSect="00601355">
          <w:headerReference w:type="default" r:id="rId13"/>
          <w:footerReference w:type="default" r:id="rId14"/>
          <w:type w:val="continuous"/>
          <w:pgSz w:w="12240" w:h="15840"/>
          <w:pgMar w:top="1440" w:right="1440" w:bottom="1440" w:left="1440" w:header="288" w:footer="720" w:gutter="0"/>
          <w:cols w:space="720"/>
          <w:noEndnote/>
          <w:docGrid w:linePitch="299"/>
        </w:sectPr>
      </w:pPr>
      <w:bookmarkStart w:id="45" w:name="CON200"/>
      <w:bookmarkEnd w:id="45"/>
    </w:p>
    <w:p w:rsidR="006E7914" w:rsidRDefault="00655E47">
      <w:pPr>
        <w:pageBreakBefore/>
      </w:pPr>
      <w:bookmarkStart w:id="46" w:name="BM3"/>
      <w:bookmarkEnd w:id="46"/>
      <w:r>
        <w:lastRenderedPageBreak/>
        <w:t xml:space="preserve"> </w:t>
      </w:r>
    </w:p>
    <w:p w:rsidR="006E7914" w:rsidRDefault="00655E47">
      <w:pPr>
        <w:pStyle w:val="Heading1"/>
      </w:pPr>
      <w:bookmarkStart w:id="47" w:name="PARA_S0024_P00002"/>
      <w:bookmarkEnd w:id="47"/>
      <w:r>
        <w:t xml:space="preserve"> REPRESENTATIONS AND CERTIFICATIONS</w:t>
      </w:r>
    </w:p>
    <w:p w:rsidR="006E7914" w:rsidRDefault="00655E47">
      <w:bookmarkStart w:id="48" w:name="BM522048"/>
      <w:bookmarkEnd w:id="48"/>
      <w:r>
        <w:t xml:space="preserve"> </w:t>
      </w:r>
    </w:p>
    <w:p w:rsidR="006E7914" w:rsidRDefault="00655E47">
      <w:pPr>
        <w:pStyle w:val="Heading2"/>
      </w:pPr>
      <w:bookmarkStart w:id="49" w:name="PARA_S0025_P00002"/>
      <w:bookmarkEnd w:id="49"/>
      <w:r>
        <w:t xml:space="preserve"> </w:t>
      </w:r>
      <w:proofErr w:type="gramStart"/>
      <w:r>
        <w:t>3.1  52.204</w:t>
      </w:r>
      <w:proofErr w:type="gramEnd"/>
      <w:r>
        <w:t>-8  ANNUAL REPRESENTATIONS AND CERTIFICATIONS (FEB 2012)</w:t>
      </w:r>
    </w:p>
    <w:p w:rsidR="006E7914" w:rsidRDefault="00655E47">
      <w:r>
        <w:t xml:space="preserve"> </w:t>
      </w:r>
    </w:p>
    <w:p w:rsidR="006E7914" w:rsidRDefault="00655E47">
      <w:r>
        <w:t xml:space="preserve">   (a)(1) The North American Industry Classification System (NAICS) code for this acquisition is 238220.</w:t>
      </w:r>
    </w:p>
    <w:p w:rsidR="006E7914" w:rsidRDefault="00655E47">
      <w:r>
        <w:t xml:space="preserve"> </w:t>
      </w:r>
    </w:p>
    <w:p w:rsidR="006E7914" w:rsidRDefault="00655E47">
      <w:r>
        <w:t xml:space="preserve">     (2) The small business size standard is $14 Million.</w:t>
      </w:r>
    </w:p>
    <w:p w:rsidR="006E7914" w:rsidRDefault="00655E47">
      <w:r>
        <w:t xml:space="preserve"> </w:t>
      </w:r>
    </w:p>
    <w:p w:rsidR="006E7914" w:rsidRDefault="00655E47">
      <w:r>
        <w:t xml:space="preserve">     (3) The small business size standard for a concern which submits an offer in its own name, other than on a construction or service contract, but which proposes to furnish a product which it did not itself manufacture, is 500 employees.</w:t>
      </w:r>
    </w:p>
    <w:p w:rsidR="006E7914" w:rsidRDefault="00655E47">
      <w:r>
        <w:t xml:space="preserve"> </w:t>
      </w:r>
    </w:p>
    <w:p w:rsidR="006E7914" w:rsidRDefault="00655E47">
      <w:r>
        <w:t xml:space="preserve">   (b)(1) If the clause at 52.204-7, Central Contractor Registration, is included in this solicitation, paragraph (d) of this provision applies.</w:t>
      </w:r>
    </w:p>
    <w:p w:rsidR="006E7914" w:rsidRDefault="00655E47">
      <w:r>
        <w:t xml:space="preserve"> </w:t>
      </w:r>
    </w:p>
    <w:p w:rsidR="006E7914" w:rsidRDefault="00655E47">
      <w:r>
        <w:t xml:space="preserve">     (2) If the clause at 52.204-7 is not included in this solicitation, and the </w:t>
      </w:r>
      <w:proofErr w:type="spellStart"/>
      <w:r>
        <w:t>offeror</w:t>
      </w:r>
      <w:proofErr w:type="spellEnd"/>
      <w:r>
        <w:t xml:space="preserve"> is currently registered in CCR, and has completed the ORCA electronically, the </w:t>
      </w:r>
      <w:proofErr w:type="spellStart"/>
      <w:r>
        <w:t>offeror</w:t>
      </w:r>
      <w:proofErr w:type="spellEnd"/>
      <w:r>
        <w:t xml:space="preserve"> may choose to use paragraph (d) of this provision instead of completing the corresponding individual representations and certifications in the solicitation. The </w:t>
      </w:r>
      <w:proofErr w:type="spellStart"/>
      <w:r>
        <w:t>offeror</w:t>
      </w:r>
      <w:proofErr w:type="spellEnd"/>
      <w:r>
        <w:t xml:space="preserve"> shall indicate which option applies by checking one of the following boxes:</w:t>
      </w:r>
    </w:p>
    <w:p w:rsidR="006E7914" w:rsidRDefault="00655E47">
      <w:r>
        <w:t xml:space="preserve"> </w:t>
      </w:r>
    </w:p>
    <w:p w:rsidR="006E7914" w:rsidRDefault="00655E47">
      <w:r>
        <w:t xml:space="preserve">         [  ] (</w:t>
      </w:r>
      <w:proofErr w:type="spellStart"/>
      <w:r>
        <w:t>i</w:t>
      </w:r>
      <w:proofErr w:type="spellEnd"/>
      <w:r>
        <w:t xml:space="preserve">) Paragraph (d) </w:t>
      </w:r>
      <w:proofErr w:type="gramStart"/>
      <w:r>
        <w:t>applies</w:t>
      </w:r>
      <w:proofErr w:type="gramEnd"/>
      <w:r>
        <w:t>.</w:t>
      </w:r>
    </w:p>
    <w:p w:rsidR="006E7914" w:rsidRDefault="00655E47">
      <w:r>
        <w:t xml:space="preserve">         [  ] (ii) Paragraph (d) does not apply and the </w:t>
      </w:r>
      <w:proofErr w:type="spellStart"/>
      <w:r>
        <w:t>offeror</w:t>
      </w:r>
      <w:proofErr w:type="spellEnd"/>
      <w:r>
        <w:t xml:space="preserve"> has completed the individual representations and certifications in the solicitation.</w:t>
      </w:r>
    </w:p>
    <w:p w:rsidR="006E7914" w:rsidRDefault="00655E47">
      <w:r>
        <w:t xml:space="preserve"> </w:t>
      </w:r>
    </w:p>
    <w:p w:rsidR="006E7914" w:rsidRDefault="00655E47">
      <w:r>
        <w:t xml:space="preserve">   (c)(1) The following representations or certifications in ORCA are applicable to this solicitation as indicated:</w:t>
      </w:r>
    </w:p>
    <w:p w:rsidR="006E7914" w:rsidRDefault="00655E47">
      <w:r>
        <w:t xml:space="preserve"> </w:t>
      </w:r>
    </w:p>
    <w:p w:rsidR="006E7914" w:rsidRDefault="00655E47">
      <w:r>
        <w:t xml:space="preserve">       </w:t>
      </w:r>
      <w:proofErr w:type="gramStart"/>
      <w:r>
        <w:t>(</w:t>
      </w:r>
      <w:proofErr w:type="spellStart"/>
      <w:r>
        <w:t>i</w:t>
      </w:r>
      <w:proofErr w:type="spellEnd"/>
      <w:r>
        <w:t>) 52.203-2, Certificate of Independent Price Determination.</w:t>
      </w:r>
      <w:proofErr w:type="gramEnd"/>
      <w:r>
        <w:t xml:space="preserve"> This provision applies to solicitations when a firm-fixed-price contract or fixed-price contract with economic price adjustment is contemplated, unless--</w:t>
      </w:r>
    </w:p>
    <w:p w:rsidR="006E7914" w:rsidRDefault="00655E47">
      <w:r>
        <w:t xml:space="preserve"> </w:t>
      </w:r>
    </w:p>
    <w:p w:rsidR="006E7914" w:rsidRDefault="00655E47">
      <w:r>
        <w:t xml:space="preserve">         (A) The acquisition is to be made under the simplified acquisition procedures in Part 13;</w:t>
      </w:r>
    </w:p>
    <w:p w:rsidR="006E7914" w:rsidRDefault="00655E47">
      <w:r>
        <w:t xml:space="preserve"> </w:t>
      </w:r>
    </w:p>
    <w:p w:rsidR="006E7914" w:rsidRDefault="00655E47">
      <w:r>
        <w:t xml:space="preserve">         (B) The solicitation is a request for technical proposals under two-step sealed bidding procedures; or</w:t>
      </w:r>
    </w:p>
    <w:p w:rsidR="006E7914" w:rsidRDefault="00655E47">
      <w:r>
        <w:t xml:space="preserve"> </w:t>
      </w:r>
    </w:p>
    <w:p w:rsidR="006E7914" w:rsidRDefault="00655E47">
      <w:r>
        <w:t xml:space="preserve">         (C) The solicitation is for utility services for which rates are set by law or regulation.</w:t>
      </w:r>
    </w:p>
    <w:p w:rsidR="006E7914" w:rsidRDefault="00655E47">
      <w:r>
        <w:t xml:space="preserve"> </w:t>
      </w:r>
    </w:p>
    <w:p w:rsidR="006E7914" w:rsidRDefault="00655E47">
      <w:r>
        <w:t xml:space="preserve">       (ii) 52.203-11, Certification and Disclosure Regarding Payments to Influence Certain Federal Transactions. This provision applies to solicitations expected to exceed $150,000.</w:t>
      </w:r>
    </w:p>
    <w:p w:rsidR="006E7914" w:rsidRDefault="00655E47">
      <w:r>
        <w:t xml:space="preserve"> </w:t>
      </w:r>
    </w:p>
    <w:p w:rsidR="006E7914" w:rsidRDefault="00655E47">
      <w:r>
        <w:t xml:space="preserve">       (iii) 52.204-3, Taxpayer Identification. This provision applies to solicitations that do not include the clause at 52.204-7, Central Contractor Registration.</w:t>
      </w:r>
    </w:p>
    <w:p w:rsidR="006E7914" w:rsidRDefault="00655E47">
      <w:r>
        <w:t xml:space="preserve"> </w:t>
      </w:r>
    </w:p>
    <w:p w:rsidR="006E7914" w:rsidRDefault="00655E47">
      <w:r>
        <w:t xml:space="preserve">       </w:t>
      </w:r>
      <w:proofErr w:type="gramStart"/>
      <w:r>
        <w:t>(iv) 52.204-5</w:t>
      </w:r>
      <w:proofErr w:type="gramEnd"/>
      <w:r>
        <w:t>, Women-Owned Business (Other Than Small Business). This provision applies to solicitations that--</w:t>
      </w:r>
    </w:p>
    <w:p w:rsidR="006E7914" w:rsidRDefault="00655E47">
      <w:r>
        <w:t xml:space="preserve"> </w:t>
      </w:r>
    </w:p>
    <w:p w:rsidR="006E7914" w:rsidRDefault="00655E47">
      <w:r>
        <w:t xml:space="preserve">         (A) Are not set aside for small business concerns;</w:t>
      </w:r>
    </w:p>
    <w:p w:rsidR="006E7914" w:rsidRDefault="00655E47">
      <w:r>
        <w:t xml:space="preserve"> </w:t>
      </w:r>
    </w:p>
    <w:p w:rsidR="006E7914" w:rsidRDefault="00655E47">
      <w:r>
        <w:t xml:space="preserve">         (B) Exceed the simplified acquisition threshold; and</w:t>
      </w:r>
    </w:p>
    <w:p w:rsidR="006E7914" w:rsidRDefault="00655E47">
      <w:r>
        <w:lastRenderedPageBreak/>
        <w:t xml:space="preserve"> </w:t>
      </w:r>
    </w:p>
    <w:p w:rsidR="006E7914" w:rsidRDefault="00655E47">
      <w:r>
        <w:t xml:space="preserve">         (C) Are for contracts that will be performed in the United States or its outlying areas.</w:t>
      </w:r>
    </w:p>
    <w:p w:rsidR="006E7914" w:rsidRDefault="00655E47">
      <w:r>
        <w:t xml:space="preserve"> </w:t>
      </w:r>
    </w:p>
    <w:p w:rsidR="006E7914" w:rsidRDefault="00655E47">
      <w:r>
        <w:t xml:space="preserve">       (v) 52.209-2, Prohibition on Contracting with Inverted Domestic Corporations--Representation. This provision applies to solicitations using funds appropriated in fiscal years 2008, 2009, or 2010.</w:t>
      </w:r>
    </w:p>
    <w:p w:rsidR="006E7914" w:rsidRDefault="00655E47">
      <w:r>
        <w:t xml:space="preserve"> </w:t>
      </w:r>
    </w:p>
    <w:p w:rsidR="006E7914" w:rsidRDefault="00655E47">
      <w:r>
        <w:t xml:space="preserve">       </w:t>
      </w:r>
      <w:proofErr w:type="gramStart"/>
      <w:r>
        <w:t>(vi) 52.209-5</w:t>
      </w:r>
      <w:proofErr w:type="gramEnd"/>
      <w:r>
        <w:t>, Certification Regarding Responsibility Matters. This provision applies to solicitations where the contract value is expected to exceed the simplified acquisition threshold.</w:t>
      </w:r>
    </w:p>
    <w:p w:rsidR="006E7914" w:rsidRDefault="00655E47">
      <w:r>
        <w:t xml:space="preserve"> </w:t>
      </w:r>
    </w:p>
    <w:p w:rsidR="006E7914" w:rsidRDefault="00655E47">
      <w:r>
        <w:t xml:space="preserve">       (vii) 52.214-14, Place of Performance--Sealed Bidding. This provision applies to invitations for bids except those in which the place of performance is specified by the Government.</w:t>
      </w:r>
    </w:p>
    <w:p w:rsidR="006E7914" w:rsidRDefault="00655E47">
      <w:r>
        <w:t xml:space="preserve"> </w:t>
      </w:r>
    </w:p>
    <w:p w:rsidR="006E7914" w:rsidRDefault="00655E47">
      <w:r>
        <w:t xml:space="preserve">       (viii) 52.215-6, Place of Performance. This provision applies to solicitations unless the place of performance is specified by the Government.</w:t>
      </w:r>
    </w:p>
    <w:p w:rsidR="006E7914" w:rsidRDefault="00655E47">
      <w:r>
        <w:t xml:space="preserve"> </w:t>
      </w:r>
    </w:p>
    <w:p w:rsidR="006E7914" w:rsidRDefault="00655E47">
      <w:r>
        <w:t xml:space="preserve">       (ix) 52.219-1, Small Business Program Representations (Basic &amp; Alternate I). This provision applies to solicitations when the contract will be performed in the United States or its outlying areas.</w:t>
      </w:r>
    </w:p>
    <w:p w:rsidR="006E7914" w:rsidRDefault="00655E47">
      <w:r>
        <w:t xml:space="preserve"> </w:t>
      </w:r>
    </w:p>
    <w:p w:rsidR="006E7914" w:rsidRDefault="00655E47">
      <w:r>
        <w:t xml:space="preserve">         (A) The basic provision applies when the solicitations are issued by other than </w:t>
      </w:r>
      <w:proofErr w:type="spellStart"/>
      <w:proofErr w:type="gramStart"/>
      <w:r>
        <w:t>DoD</w:t>
      </w:r>
      <w:proofErr w:type="spellEnd"/>
      <w:proofErr w:type="gramEnd"/>
      <w:r>
        <w:t>, NASA, and the Coast Guard.</w:t>
      </w:r>
    </w:p>
    <w:p w:rsidR="006E7914" w:rsidRDefault="00655E47">
      <w:r>
        <w:t xml:space="preserve"> </w:t>
      </w:r>
    </w:p>
    <w:p w:rsidR="006E7914" w:rsidRDefault="00655E47">
      <w:r>
        <w:t xml:space="preserve">         (B) The provision with its Alternate I </w:t>
      </w:r>
      <w:proofErr w:type="gramStart"/>
      <w:r>
        <w:t>applies</w:t>
      </w:r>
      <w:proofErr w:type="gramEnd"/>
      <w:r>
        <w:t xml:space="preserve"> to solicitations issued by </w:t>
      </w:r>
      <w:proofErr w:type="spellStart"/>
      <w:r>
        <w:t>DoD</w:t>
      </w:r>
      <w:proofErr w:type="spellEnd"/>
      <w:r>
        <w:t>, NASA, or the Coast Guard.</w:t>
      </w:r>
    </w:p>
    <w:p w:rsidR="006E7914" w:rsidRDefault="00655E47">
      <w:r>
        <w:t xml:space="preserve"> </w:t>
      </w:r>
    </w:p>
    <w:p w:rsidR="006E7914" w:rsidRDefault="00655E47">
      <w:r>
        <w:t xml:space="preserve">       (x) 52.219-2, Equal Low Bids. This provision applies to solicitations when contracting by sealed bidding and the contract will be performed in the United States or its outlying areas.</w:t>
      </w:r>
    </w:p>
    <w:p w:rsidR="006E7914" w:rsidRDefault="00655E47">
      <w:r>
        <w:t xml:space="preserve"> </w:t>
      </w:r>
    </w:p>
    <w:p w:rsidR="006E7914" w:rsidRDefault="00655E47">
      <w:r>
        <w:t xml:space="preserve">       (xi) 52.222-22, Previous Contracts and Compliance Reports. This provision applies to solicitations that include the clause at 52.222-26, Equal Opportunity.</w:t>
      </w:r>
    </w:p>
    <w:p w:rsidR="006E7914" w:rsidRDefault="00655E47">
      <w:r>
        <w:t xml:space="preserve"> </w:t>
      </w:r>
    </w:p>
    <w:p w:rsidR="006E7914" w:rsidRDefault="00655E47">
      <w:r>
        <w:t xml:space="preserve">       (xii) 52.222-25, Affirmative Action Compliance. This provision applies to solicitations, other than those for construction, when the solicitation includes the clause at 52.222-26, Equal Opportunity.</w:t>
      </w:r>
    </w:p>
    <w:p w:rsidR="006E7914" w:rsidRDefault="00655E47">
      <w:r>
        <w:t xml:space="preserve"> </w:t>
      </w:r>
    </w:p>
    <w:p w:rsidR="006E7914" w:rsidRDefault="00655E47">
      <w:r>
        <w:t xml:space="preserve">       (xiii) 52.222-38, Compliance with Veterans' Employment Reporting Requirements. This provision applies to solicitations when it is anticipated the contract award will exceed the simplified acquisition threshold and the contract is not for acquisition of commercial items.</w:t>
      </w:r>
    </w:p>
    <w:p w:rsidR="006E7914" w:rsidRDefault="00655E47">
      <w:r>
        <w:t xml:space="preserve"> </w:t>
      </w:r>
    </w:p>
    <w:p w:rsidR="006E7914" w:rsidRDefault="00655E47">
      <w:r>
        <w:t xml:space="preserve">       (xiv) 52.223-1, </w:t>
      </w:r>
      <w:proofErr w:type="spellStart"/>
      <w:r>
        <w:t>Biobased</w:t>
      </w:r>
      <w:proofErr w:type="spellEnd"/>
      <w:r>
        <w:t xml:space="preserve"> Product Certification. This provision applies to solicitations that require the delivery or specify the use of USDA-designated items; or include the clause at 52.223-2, Affirmative Procurement of </w:t>
      </w:r>
      <w:proofErr w:type="spellStart"/>
      <w:r>
        <w:t>Biobased</w:t>
      </w:r>
      <w:proofErr w:type="spellEnd"/>
      <w:r>
        <w:t xml:space="preserve"> Products </w:t>
      </w:r>
      <w:proofErr w:type="gramStart"/>
      <w:r>
        <w:t>Under</w:t>
      </w:r>
      <w:proofErr w:type="gramEnd"/>
      <w:r>
        <w:t xml:space="preserve"> Service and Construction Contracts.</w:t>
      </w:r>
    </w:p>
    <w:p w:rsidR="006E7914" w:rsidRDefault="00655E47">
      <w:r>
        <w:t xml:space="preserve"> </w:t>
      </w:r>
    </w:p>
    <w:p w:rsidR="006E7914" w:rsidRDefault="00655E47">
      <w:r>
        <w:t xml:space="preserve">       (xv) 52.223-4, Recovered Material Certification. This provision applies to solicitations that are for, or specify the use of, EPA-designated items.</w:t>
      </w:r>
    </w:p>
    <w:p w:rsidR="006E7914" w:rsidRDefault="00655E47">
      <w:r>
        <w:t xml:space="preserve"> </w:t>
      </w:r>
    </w:p>
    <w:p w:rsidR="006E7914" w:rsidRDefault="00655E47">
      <w:r>
        <w:t xml:space="preserve">       (xvi) 52.225-2, Buy American Act Certificate. This provision applies to solicitations containing the clause at 52.225-1.</w:t>
      </w:r>
    </w:p>
    <w:p w:rsidR="006E7914" w:rsidRDefault="00655E47">
      <w:r>
        <w:t xml:space="preserve"> </w:t>
      </w:r>
    </w:p>
    <w:p w:rsidR="006E7914" w:rsidRDefault="00655E47">
      <w:r>
        <w:t xml:space="preserve">       (xvii) 52.225-4, Buy American Act--Free Trade Agreements--Israeli Trade Act Certificate. (Basic, Alternate I, and Alternate II) This provision applies to solicitations containing the clause at 52.225-3.</w:t>
      </w:r>
    </w:p>
    <w:p w:rsidR="006E7914" w:rsidRDefault="00655E47">
      <w:r>
        <w:t xml:space="preserve"> </w:t>
      </w:r>
    </w:p>
    <w:p w:rsidR="006E7914" w:rsidRDefault="00655E47">
      <w:r>
        <w:t xml:space="preserve">         (A) If the acquisition value is less than $25,000, the basic provision applies.</w:t>
      </w:r>
    </w:p>
    <w:p w:rsidR="006E7914" w:rsidRDefault="00655E47">
      <w:r>
        <w:lastRenderedPageBreak/>
        <w:t xml:space="preserve"> </w:t>
      </w:r>
    </w:p>
    <w:p w:rsidR="006E7914" w:rsidRDefault="00655E47">
      <w:r>
        <w:t xml:space="preserve">         (B) If the acquisition value is $25,000 or more but is less than $50,000, the provision with its Alternate I </w:t>
      </w:r>
      <w:proofErr w:type="gramStart"/>
      <w:r>
        <w:t>applies</w:t>
      </w:r>
      <w:proofErr w:type="gramEnd"/>
      <w:r>
        <w:t>.</w:t>
      </w:r>
    </w:p>
    <w:p w:rsidR="006E7914" w:rsidRDefault="00655E47">
      <w:r>
        <w:t xml:space="preserve"> </w:t>
      </w:r>
    </w:p>
    <w:p w:rsidR="006E7914" w:rsidRDefault="00655E47">
      <w:r>
        <w:t xml:space="preserve">         (C) If the acquisition value is $50,000 or more but is less than $67,826, the provision with its Alternate II applies.</w:t>
      </w:r>
    </w:p>
    <w:p w:rsidR="006E7914" w:rsidRDefault="00655E47">
      <w:r>
        <w:t xml:space="preserve"> </w:t>
      </w:r>
    </w:p>
    <w:p w:rsidR="006E7914" w:rsidRDefault="00655E47">
      <w:r>
        <w:t xml:space="preserve">       (xviii) 52.225-6, Trade Agreements Certificate. This provision applies to solicitations containing the clause at 52.225-5.</w:t>
      </w:r>
    </w:p>
    <w:p w:rsidR="006E7914" w:rsidRDefault="00655E47">
      <w:r>
        <w:t xml:space="preserve"> </w:t>
      </w:r>
    </w:p>
    <w:p w:rsidR="006E7914" w:rsidRDefault="00655E47">
      <w:r>
        <w:t xml:space="preserve">       (xix) 52.225-20, Prohibition on Conducting Restricted Business Operations in Sudan--Certification. This provision applies to all solicitations.</w:t>
      </w:r>
    </w:p>
    <w:p w:rsidR="006E7914" w:rsidRDefault="00655E47">
      <w:r>
        <w:t xml:space="preserve"> </w:t>
      </w:r>
    </w:p>
    <w:p w:rsidR="006E7914" w:rsidRDefault="00655E47">
      <w:r>
        <w:t xml:space="preserve">       (xx) 52.225-25, Prohibition on Contracting with Entities Engaging in Sanctioned Activities Relating to Iran--Representation and Certification. This provision applies to all solicitations.</w:t>
      </w:r>
    </w:p>
    <w:p w:rsidR="006E7914" w:rsidRDefault="00655E47">
      <w:r>
        <w:t xml:space="preserve"> </w:t>
      </w:r>
    </w:p>
    <w:p w:rsidR="006E7914" w:rsidRDefault="00655E47">
      <w:r>
        <w:t xml:space="preserve">       (xxi) 52.226-2, Historically Black College or University and Minority Institution Representation. This provision applies to--</w:t>
      </w:r>
    </w:p>
    <w:p w:rsidR="006E7914" w:rsidRDefault="00655E47">
      <w:r>
        <w:t xml:space="preserve"> </w:t>
      </w:r>
    </w:p>
    <w:p w:rsidR="006E7914" w:rsidRDefault="00655E47">
      <w:r>
        <w:t xml:space="preserve">         (A) Solicitations for research, studies, supplies, or services of the type normally acquired from higher educational institutions; and</w:t>
      </w:r>
    </w:p>
    <w:p w:rsidR="006E7914" w:rsidRDefault="00655E47">
      <w:r>
        <w:t xml:space="preserve"> </w:t>
      </w:r>
    </w:p>
    <w:p w:rsidR="006E7914" w:rsidRDefault="00655E47">
      <w:r>
        <w:t xml:space="preserve">         (B) For </w:t>
      </w:r>
      <w:proofErr w:type="spellStart"/>
      <w:proofErr w:type="gramStart"/>
      <w:r>
        <w:t>DoD</w:t>
      </w:r>
      <w:proofErr w:type="spellEnd"/>
      <w:proofErr w:type="gramEnd"/>
      <w:r>
        <w:t>, NASA, and Coast Guard acquisitions, solicitations that contain the clause at 52.219-23, Notice of Price Evaluation Adjustment for Small Disadvantaged Business Concerns.</w:t>
      </w:r>
    </w:p>
    <w:p w:rsidR="006E7914" w:rsidRDefault="00655E47">
      <w:r>
        <w:t xml:space="preserve"> </w:t>
      </w:r>
    </w:p>
    <w:p w:rsidR="006E7914" w:rsidRDefault="00655E47">
      <w:r>
        <w:t xml:space="preserve">     (2) The following certifications are applicable as indicated by the Contracting Officer:</w:t>
      </w:r>
    </w:p>
    <w:p w:rsidR="006E7914" w:rsidRDefault="00655E47">
      <w:r>
        <w:t xml:space="preserve"> </w:t>
      </w:r>
    </w:p>
    <w:p w:rsidR="006E7914" w:rsidRDefault="00655E47">
      <w:r>
        <w:t xml:space="preserve">       </w:t>
      </w:r>
      <w:proofErr w:type="gramStart"/>
      <w:r>
        <w:t>[](</w:t>
      </w:r>
      <w:proofErr w:type="spellStart"/>
      <w:proofErr w:type="gramEnd"/>
      <w:r>
        <w:t>i</w:t>
      </w:r>
      <w:proofErr w:type="spellEnd"/>
      <w:r>
        <w:t>) 52.219-22, Small Disadvantaged Business Status.</w:t>
      </w:r>
    </w:p>
    <w:p w:rsidR="006E7914" w:rsidRDefault="00655E47">
      <w:r>
        <w:t xml:space="preserve"> </w:t>
      </w:r>
    </w:p>
    <w:p w:rsidR="006E7914" w:rsidRDefault="00655E47">
      <w:r>
        <w:t xml:space="preserve">         </w:t>
      </w:r>
      <w:proofErr w:type="gramStart"/>
      <w:r>
        <w:t>[](</w:t>
      </w:r>
      <w:proofErr w:type="gramEnd"/>
      <w:r>
        <w:t>A) Basic.</w:t>
      </w:r>
    </w:p>
    <w:p w:rsidR="006E7914" w:rsidRDefault="00655E47">
      <w:r>
        <w:t xml:space="preserve"> </w:t>
      </w:r>
    </w:p>
    <w:p w:rsidR="006E7914" w:rsidRDefault="00655E47">
      <w:r>
        <w:t xml:space="preserve">         </w:t>
      </w:r>
      <w:proofErr w:type="gramStart"/>
      <w:r>
        <w:t>[](</w:t>
      </w:r>
      <w:proofErr w:type="gramEnd"/>
      <w:r>
        <w:t>B) Alternate I.</w:t>
      </w:r>
    </w:p>
    <w:p w:rsidR="006E7914" w:rsidRDefault="00655E47">
      <w:r>
        <w:t xml:space="preserve"> </w:t>
      </w:r>
    </w:p>
    <w:p w:rsidR="006E7914" w:rsidRDefault="00655E47">
      <w:r>
        <w:t xml:space="preserve">       </w:t>
      </w:r>
      <w:proofErr w:type="gramStart"/>
      <w:r>
        <w:t>[](</w:t>
      </w:r>
      <w:proofErr w:type="gramEnd"/>
      <w:r>
        <w:t>ii) 52.222-18, Certification Regarding Knowledge of Child Labor for Listed End Products.</w:t>
      </w:r>
    </w:p>
    <w:p w:rsidR="006E7914" w:rsidRDefault="00655E47">
      <w:r>
        <w:t xml:space="preserve"> </w:t>
      </w:r>
    </w:p>
    <w:p w:rsidR="006E7914" w:rsidRDefault="00655E47">
      <w:r>
        <w:t xml:space="preserve">       </w:t>
      </w:r>
      <w:proofErr w:type="gramStart"/>
      <w:r>
        <w:t>[](</w:t>
      </w:r>
      <w:proofErr w:type="gramEnd"/>
      <w:r>
        <w:t>iii) 52.222-48, Exemption from Application of the Service Contract Act to Contracts for Maintenance, Calibration, or Repair of Certain Equipment Certification.</w:t>
      </w:r>
    </w:p>
    <w:p w:rsidR="006E7914" w:rsidRDefault="00655E47">
      <w:r>
        <w:t xml:space="preserve"> </w:t>
      </w:r>
    </w:p>
    <w:p w:rsidR="006E7914" w:rsidRDefault="00655E47">
      <w:r>
        <w:t xml:space="preserve">       </w:t>
      </w:r>
      <w:proofErr w:type="gramStart"/>
      <w:r>
        <w:t>[](</w:t>
      </w:r>
      <w:proofErr w:type="gramEnd"/>
      <w:r>
        <w:t>iv) 52.222-52 Exemption from Application of the Service Contract Act to Contracts for Certain Services--Certification.</w:t>
      </w:r>
    </w:p>
    <w:p w:rsidR="006E7914" w:rsidRDefault="00655E47">
      <w:r>
        <w:t xml:space="preserve"> </w:t>
      </w:r>
    </w:p>
    <w:p w:rsidR="006E7914" w:rsidRDefault="00655E47">
      <w:r>
        <w:t xml:space="preserve">       </w:t>
      </w:r>
      <w:proofErr w:type="gramStart"/>
      <w:r>
        <w:t>[](</w:t>
      </w:r>
      <w:proofErr w:type="gramEnd"/>
      <w:r>
        <w:t>v) 52.223-9, with its Alternate I, Estimate of Percentage of Recovered Material Content for EPA-Designated Products (Alternate I only).</w:t>
      </w:r>
    </w:p>
    <w:p w:rsidR="006E7914" w:rsidRDefault="00655E47">
      <w:r>
        <w:t xml:space="preserve"> </w:t>
      </w:r>
    </w:p>
    <w:p w:rsidR="006E7914" w:rsidRDefault="00655E47">
      <w:r>
        <w:t xml:space="preserve">       </w:t>
      </w:r>
      <w:proofErr w:type="gramStart"/>
      <w:r>
        <w:t>[](</w:t>
      </w:r>
      <w:proofErr w:type="gramEnd"/>
      <w:r>
        <w:t>vi) 52.227-6, Royalty Information.</w:t>
      </w:r>
    </w:p>
    <w:p w:rsidR="006E7914" w:rsidRDefault="00655E47">
      <w:r>
        <w:t xml:space="preserve"> </w:t>
      </w:r>
    </w:p>
    <w:p w:rsidR="006E7914" w:rsidRDefault="00655E47">
      <w:r>
        <w:t xml:space="preserve">         </w:t>
      </w:r>
      <w:proofErr w:type="gramStart"/>
      <w:r>
        <w:t>[](</w:t>
      </w:r>
      <w:proofErr w:type="gramEnd"/>
      <w:r>
        <w:t>A) Basic.</w:t>
      </w:r>
    </w:p>
    <w:p w:rsidR="006E7914" w:rsidRDefault="00655E47">
      <w:r>
        <w:t xml:space="preserve"> </w:t>
      </w:r>
    </w:p>
    <w:p w:rsidR="006E7914" w:rsidRDefault="00655E47">
      <w:r>
        <w:t xml:space="preserve">         </w:t>
      </w:r>
      <w:proofErr w:type="gramStart"/>
      <w:r>
        <w:t>[](</w:t>
      </w:r>
      <w:proofErr w:type="gramEnd"/>
      <w:r>
        <w:t>B) Alternate I.</w:t>
      </w:r>
    </w:p>
    <w:p w:rsidR="006E7914" w:rsidRDefault="00655E47">
      <w:r>
        <w:t xml:space="preserve"> </w:t>
      </w:r>
    </w:p>
    <w:p w:rsidR="006E7914" w:rsidRDefault="00655E47">
      <w:r>
        <w:t xml:space="preserve">       </w:t>
      </w:r>
      <w:proofErr w:type="gramStart"/>
      <w:r>
        <w:t>[](</w:t>
      </w:r>
      <w:proofErr w:type="gramEnd"/>
      <w:r>
        <w:t>vii) 52.227-15, Representation of Limited Rights Data and Restricted Computer Software.</w:t>
      </w:r>
    </w:p>
    <w:p w:rsidR="006E7914" w:rsidRDefault="00655E47">
      <w:r>
        <w:lastRenderedPageBreak/>
        <w:t xml:space="preserve"> </w:t>
      </w:r>
    </w:p>
    <w:p w:rsidR="006E7914" w:rsidRDefault="00655E47">
      <w:r>
        <w:t xml:space="preserve">   (d) The </w:t>
      </w:r>
      <w:proofErr w:type="spellStart"/>
      <w:r>
        <w:t>offeror</w:t>
      </w:r>
      <w:proofErr w:type="spellEnd"/>
      <w:r>
        <w:t xml:space="preserve"> has completed the annual representations and certifications electronically via the Online Representations and Certifications Application (ORCA) website accessed through https://www.acquisition.gov. After reviewing the ORCA database information, the </w:t>
      </w:r>
      <w:proofErr w:type="spellStart"/>
      <w:r>
        <w:t>offeror</w:t>
      </w:r>
      <w:proofErr w:type="spellEnd"/>
      <w:r>
        <w:t xml:space="preserve">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proofErr w:type="spellStart"/>
      <w:r>
        <w:t>offeror</w:t>
      </w:r>
      <w:proofErr w:type="spellEnd"/>
      <w:r>
        <w:t xml:space="preserve"> to insert changes, identifying change by clause number, title, date]. These amended representation(s) and/or certification(s) are also incorporated in this offer and are current, accurate, and complete as of the date of this offer.</w:t>
      </w:r>
    </w:p>
    <w:p w:rsidR="006E7914" w:rsidRDefault="00655E47">
      <w:r>
        <w:t xml:space="preserve"> </w:t>
      </w:r>
    </w:p>
    <w:p w:rsidR="006E7914" w:rsidRDefault="00655E47">
      <w:r>
        <w:t xml:space="preserve"> ------------------------------------------------------------------------</w:t>
      </w:r>
    </w:p>
    <w:p w:rsidR="006E7914" w:rsidRDefault="00655E47">
      <w:pPr>
        <w:tabs>
          <w:tab w:val="left" w:pos="135"/>
          <w:tab w:val="left" w:pos="2025"/>
          <w:tab w:val="left" w:pos="3645"/>
          <w:tab w:val="left" w:pos="4725"/>
        </w:tabs>
      </w:pPr>
      <w:r>
        <w:tab/>
        <w:t>FAR Clause #</w:t>
      </w:r>
      <w:r>
        <w:tab/>
        <w:t>Title</w:t>
      </w:r>
      <w:r>
        <w:tab/>
        <w:t>Date</w:t>
      </w:r>
      <w:r>
        <w:tab/>
        <w:t>Change</w:t>
      </w:r>
    </w:p>
    <w:p w:rsidR="006E7914" w:rsidRDefault="00655E47">
      <w:r>
        <w:t xml:space="preserve"> ------------------------------------------------------------------------</w:t>
      </w:r>
    </w:p>
    <w:p w:rsidR="006E7914" w:rsidRDefault="00655E47">
      <w:pPr>
        <w:tabs>
          <w:tab w:val="left" w:pos="135"/>
          <w:tab w:val="left" w:pos="2025"/>
          <w:tab w:val="left" w:pos="3645"/>
          <w:tab w:val="left" w:pos="4725"/>
        </w:tabs>
      </w:pPr>
      <w:r>
        <w:tab/>
        <w:t>------</w:t>
      </w:r>
      <w:r>
        <w:tab/>
        <w:t>----------</w:t>
      </w:r>
      <w:r>
        <w:tab/>
        <w:t>------</w:t>
      </w:r>
      <w:r>
        <w:tab/>
        <w:t>------</w:t>
      </w:r>
    </w:p>
    <w:p w:rsidR="006E7914" w:rsidRDefault="00655E47">
      <w:r>
        <w:t xml:space="preserve"> ------------------------------------------------------------------------</w:t>
      </w:r>
    </w:p>
    <w:p w:rsidR="006E7914" w:rsidRDefault="00655E47">
      <w:r>
        <w:t xml:space="preserve"> </w:t>
      </w:r>
    </w:p>
    <w:p w:rsidR="006E7914" w:rsidRDefault="00655E47">
      <w:r>
        <w:t xml:space="preserve">     Any changes provided by the </w:t>
      </w:r>
      <w:proofErr w:type="spellStart"/>
      <w:r>
        <w:t>offeror</w:t>
      </w:r>
      <w:proofErr w:type="spellEnd"/>
      <w:r>
        <w:t xml:space="preserve"> are applicable to this solicitation only, and do not result in an update to the representations and certifications posted on ORCA.</w:t>
      </w:r>
    </w:p>
    <w:p w:rsidR="006E7914" w:rsidRDefault="00655E47">
      <w:r>
        <w:t xml:space="preserve"> </w:t>
      </w:r>
    </w:p>
    <w:p w:rsidR="006E7914" w:rsidRDefault="00655E47">
      <w:r>
        <w:t xml:space="preserve">                            (End of Provision)</w:t>
      </w:r>
    </w:p>
    <w:p w:rsidR="006E7914" w:rsidRDefault="006E7914">
      <w:pPr>
        <w:sectPr w:rsidR="006E7914" w:rsidSect="00601355">
          <w:headerReference w:type="default" r:id="rId15"/>
          <w:footerReference w:type="default" r:id="rId16"/>
          <w:type w:val="continuous"/>
          <w:pgSz w:w="12240" w:h="15840"/>
          <w:pgMar w:top="1440" w:right="1440" w:bottom="1440" w:left="1440" w:header="288" w:footer="720" w:gutter="0"/>
          <w:cols w:space="720"/>
          <w:noEndnote/>
          <w:docGrid w:linePitch="299"/>
        </w:sectPr>
      </w:pPr>
      <w:bookmarkStart w:id="50" w:name="CON300"/>
      <w:bookmarkEnd w:id="50"/>
    </w:p>
    <w:p w:rsidR="006E7914" w:rsidRDefault="00655E47">
      <w:pPr>
        <w:pageBreakBefore/>
      </w:pPr>
      <w:bookmarkStart w:id="51" w:name="BM4"/>
      <w:bookmarkEnd w:id="51"/>
      <w:r>
        <w:lastRenderedPageBreak/>
        <w:t xml:space="preserve"> </w:t>
      </w:r>
    </w:p>
    <w:p w:rsidR="006E7914" w:rsidRDefault="00655E47">
      <w:pPr>
        <w:pStyle w:val="Heading1"/>
      </w:pPr>
      <w:bookmarkStart w:id="52" w:name="PARA_S0026_P00002"/>
      <w:bookmarkEnd w:id="52"/>
      <w:r>
        <w:t xml:space="preserve"> GENERAL CONDITIONS</w:t>
      </w:r>
    </w:p>
    <w:p w:rsidR="006E7914" w:rsidRDefault="00655E47">
      <w:bookmarkStart w:id="53" w:name="BM5221110A"/>
      <w:bookmarkEnd w:id="53"/>
      <w:r>
        <w:t xml:space="preserve"> </w:t>
      </w:r>
    </w:p>
    <w:p w:rsidR="006E7914" w:rsidRDefault="00655E47">
      <w:pPr>
        <w:pStyle w:val="Heading2"/>
      </w:pPr>
      <w:bookmarkStart w:id="54" w:name="PARA_S0027_P00002"/>
      <w:bookmarkEnd w:id="54"/>
      <w:r>
        <w:t xml:space="preserve"> </w:t>
      </w:r>
      <w:proofErr w:type="gramStart"/>
      <w:r>
        <w:t>4.1  52.211</w:t>
      </w:r>
      <w:proofErr w:type="gramEnd"/>
      <w:r>
        <w:t>-10  COMMENCEMENT, PROSECUTION, AND COMPLETION OF WORK  (APR 1984)  ALTERNATE I  (APR 1984)</w:t>
      </w:r>
    </w:p>
    <w:p w:rsidR="006E7914" w:rsidRDefault="00655E47">
      <w:r>
        <w:t xml:space="preserve"> </w:t>
      </w:r>
    </w:p>
    <w:p w:rsidR="006E7914" w:rsidRDefault="00655E47">
      <w:r>
        <w:t xml:space="preserve">   The Contractor shall be required to (a) commence work under this contract within 10 calendar days after the date the Contractor receives the notice to proceed, (b) prosecute the work diligently, and (c) complete the entire work ready for use not later than</w:t>
      </w:r>
      <w:r w:rsidR="00601355">
        <w:t xml:space="preserve"> </w:t>
      </w:r>
      <w:r>
        <w:t>135. The time stated for completion shall include final cleanup of the premises.</w:t>
      </w:r>
    </w:p>
    <w:p w:rsidR="006E7914" w:rsidRDefault="00655E47">
      <w:r>
        <w:t xml:space="preserve"> </w:t>
      </w:r>
    </w:p>
    <w:p w:rsidR="006E7914" w:rsidRDefault="00655E47">
      <w:r>
        <w:t xml:space="preserve">   The completion date is based on the assumption that the successful </w:t>
      </w:r>
      <w:proofErr w:type="spellStart"/>
      <w:r>
        <w:t>offeror</w:t>
      </w:r>
      <w:proofErr w:type="spellEnd"/>
      <w:r>
        <w:t xml:space="preserve"> will receive the notice to proceed by April 27, 2012. The completion date will be extended by the number of calendar days after the above date that the Contractor receives the notice to proceed, except to the extent that the delay in issuance of the notice to proceed results from the failure of the Contractor to execute the contract and give the required performance and payment bonds within the time specified in the offer.</w:t>
      </w:r>
    </w:p>
    <w:p w:rsidR="006E7914" w:rsidRDefault="00655E47">
      <w:r>
        <w:t xml:space="preserve"> </w:t>
      </w:r>
    </w:p>
    <w:p w:rsidR="006E7914" w:rsidRDefault="00655E47">
      <w:r>
        <w:t xml:space="preserve">                            (End of Clause)</w:t>
      </w:r>
    </w:p>
    <w:p w:rsidR="006E7914" w:rsidRDefault="00655E47">
      <w:bookmarkStart w:id="55" w:name="BM5221928"/>
      <w:bookmarkEnd w:id="55"/>
      <w:r>
        <w:t xml:space="preserve"> </w:t>
      </w:r>
    </w:p>
    <w:p w:rsidR="006E7914" w:rsidRDefault="00655E47">
      <w:pPr>
        <w:pStyle w:val="Heading2"/>
      </w:pPr>
      <w:bookmarkStart w:id="56" w:name="PARA_S0028_P00002"/>
      <w:bookmarkEnd w:id="56"/>
      <w:r>
        <w:t xml:space="preserve"> </w:t>
      </w:r>
      <w:proofErr w:type="gramStart"/>
      <w:r>
        <w:t>4.2  52.219</w:t>
      </w:r>
      <w:proofErr w:type="gramEnd"/>
      <w:r>
        <w:t>-28  POST-AWARD SMALL BUSINESS PROGRAM REREPRESENTATION (APR 2009)</w:t>
      </w:r>
    </w:p>
    <w:p w:rsidR="006E7914" w:rsidRDefault="00655E47">
      <w:r>
        <w:t xml:space="preserve"> </w:t>
      </w:r>
    </w:p>
    <w:p w:rsidR="006E7914" w:rsidRDefault="00655E47">
      <w:r>
        <w:t xml:space="preserve">   (a) Definitions. As used in this clause-</w:t>
      </w:r>
    </w:p>
    <w:p w:rsidR="006E7914" w:rsidRDefault="00655E47">
      <w:r>
        <w:t xml:space="preserve"> </w:t>
      </w:r>
    </w:p>
    <w:p w:rsidR="006E7914" w:rsidRDefault="00655E47">
      <w:r>
        <w:t xml:space="preserve">   Long-term contract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rsidR="006E7914" w:rsidRDefault="00655E47">
      <w:r>
        <w:t xml:space="preserve"> </w:t>
      </w:r>
    </w:p>
    <w:p w:rsidR="006E7914" w:rsidRDefault="00655E47">
      <w:r>
        <w:t xml:space="preserve">   Small business concern means a concern, including its </w:t>
      </w:r>
      <w:proofErr w:type="gramStart"/>
      <w:r>
        <w:t>affiliates, that</w:t>
      </w:r>
      <w:proofErr w:type="gramEnd"/>
      <w:r>
        <w:t xml:space="preserve"> is independently owned and operated, not dominant in the field of operation in which it is bidding on Government contracts, and qualified as a small business under the criteria in 13 CFR part 121 and the size standard in paragraph (c)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rsidR="006E7914" w:rsidRDefault="00655E47">
      <w:r>
        <w:t xml:space="preserve"> </w:t>
      </w:r>
    </w:p>
    <w:p w:rsidR="006E7914" w:rsidRDefault="00655E47">
      <w:r>
        <w:t xml:space="preserve">   (b) If the Contractor represented that it was a small business concern prior to award of this contract, the Contractor shall </w:t>
      </w:r>
      <w:proofErr w:type="spellStart"/>
      <w:r>
        <w:t>rerepresent</w:t>
      </w:r>
      <w:proofErr w:type="spellEnd"/>
      <w:r>
        <w:t xml:space="preserve"> its size status according to paragraph (e) of this clause or, if applicable, paragraph (g) of this clause, upon the occurrence of any of the following:</w:t>
      </w:r>
    </w:p>
    <w:p w:rsidR="006E7914" w:rsidRDefault="00655E47">
      <w:r>
        <w:t xml:space="preserve"> </w:t>
      </w:r>
    </w:p>
    <w:p w:rsidR="006E7914" w:rsidRDefault="00655E47">
      <w:r>
        <w:t xml:space="preserve">     (1) Within 30 days after execution of a </w:t>
      </w:r>
      <w:proofErr w:type="spellStart"/>
      <w:r>
        <w:t>novation</w:t>
      </w:r>
      <w:proofErr w:type="spellEnd"/>
      <w:r>
        <w:t xml:space="preserve"> agreement or within 30 days after modification of the contract to include this clause, if the </w:t>
      </w:r>
      <w:proofErr w:type="spellStart"/>
      <w:r>
        <w:t>novation</w:t>
      </w:r>
      <w:proofErr w:type="spellEnd"/>
      <w:r>
        <w:t xml:space="preserve"> agreement was executed prior to inclusion of this clause in the contract.</w:t>
      </w:r>
    </w:p>
    <w:p w:rsidR="006E7914" w:rsidRDefault="00655E47">
      <w:r>
        <w:t xml:space="preserve"> </w:t>
      </w:r>
    </w:p>
    <w:p w:rsidR="006E7914" w:rsidRDefault="00655E47">
      <w:r>
        <w:t xml:space="preserve">     (2) Within 30 days after a merger or acquisition that does not require a </w:t>
      </w:r>
      <w:proofErr w:type="spellStart"/>
      <w:r>
        <w:t>novation</w:t>
      </w:r>
      <w:proofErr w:type="spellEnd"/>
      <w:r>
        <w:t xml:space="preserve"> or within 30 days after modification of the contract to include this clause, if the merger or acquisition occurred prior to inclusion of this clause in the contract.</w:t>
      </w:r>
    </w:p>
    <w:p w:rsidR="006E7914" w:rsidRDefault="00655E47">
      <w:r>
        <w:lastRenderedPageBreak/>
        <w:t xml:space="preserve"> </w:t>
      </w:r>
    </w:p>
    <w:p w:rsidR="006E7914" w:rsidRDefault="00655E47">
      <w:r>
        <w:t xml:space="preserve">     (3) For long-term contracts-</w:t>
      </w:r>
    </w:p>
    <w:p w:rsidR="006E7914" w:rsidRDefault="00655E47">
      <w:r>
        <w:t xml:space="preserve"> </w:t>
      </w:r>
    </w:p>
    <w:p w:rsidR="006E7914" w:rsidRDefault="00655E47">
      <w:r>
        <w:t xml:space="preserve">       (</w:t>
      </w:r>
      <w:proofErr w:type="spellStart"/>
      <w:r>
        <w:t>i</w:t>
      </w:r>
      <w:proofErr w:type="spellEnd"/>
      <w:r>
        <w:t>) Within 60 to 120 days prior to the end of the fifth year of the contract; and</w:t>
      </w:r>
    </w:p>
    <w:p w:rsidR="006E7914" w:rsidRDefault="00655E47">
      <w:r>
        <w:t xml:space="preserve"> </w:t>
      </w:r>
    </w:p>
    <w:p w:rsidR="006E7914" w:rsidRDefault="00655E47">
      <w:r>
        <w:t xml:space="preserve">       (ii) Within 60 to 120 days prior to the date specified in the contract for exercising any option thereafter.</w:t>
      </w:r>
    </w:p>
    <w:p w:rsidR="006E7914" w:rsidRDefault="00655E47">
      <w:r>
        <w:t xml:space="preserve"> </w:t>
      </w:r>
    </w:p>
    <w:p w:rsidR="006E7914" w:rsidRDefault="00655E47">
      <w:r>
        <w:t xml:space="preserve">   (c) The Contractor shall </w:t>
      </w:r>
      <w:proofErr w:type="spellStart"/>
      <w:r>
        <w:t>rerepresent</w:t>
      </w:r>
      <w:proofErr w:type="spellEnd"/>
      <w:r>
        <w:t xml:space="preserve"> its size status in accordance with the size standard in effect at the time of this </w:t>
      </w:r>
      <w:proofErr w:type="spellStart"/>
      <w:r>
        <w:t>rerepresentation</w:t>
      </w:r>
      <w:proofErr w:type="spellEnd"/>
      <w:r>
        <w:t xml:space="preserve"> that corresponds to the North American Industry Classification System (NAICS) code assigned to this contract. The small business size standard corresponding to this NAICS code can be found at http://www.sba.gov/services/contractingopportunities/sizestandardstopics/.</w:t>
      </w:r>
    </w:p>
    <w:p w:rsidR="006E7914" w:rsidRDefault="00655E47">
      <w:r>
        <w:t xml:space="preserve"> </w:t>
      </w:r>
    </w:p>
    <w:p w:rsidR="006E7914" w:rsidRDefault="00655E47">
      <w:r>
        <w:t xml:space="preserve">   (d) The small business size standard for a Contractor providing a product which it does not manufacture itself, for a contract other than a construction or service contract, is 500 employees.</w:t>
      </w:r>
    </w:p>
    <w:p w:rsidR="006E7914" w:rsidRDefault="00655E47">
      <w:r>
        <w:t xml:space="preserve"> </w:t>
      </w:r>
    </w:p>
    <w:p w:rsidR="006E7914" w:rsidRDefault="00655E47">
      <w:r>
        <w:t xml:space="preserve">   (e) Except as provided in paragraph (g) of this clause, the Contractor shall make the </w:t>
      </w:r>
      <w:proofErr w:type="spellStart"/>
      <w:r>
        <w:t>rerepresentation</w:t>
      </w:r>
      <w:proofErr w:type="spellEnd"/>
      <w:r>
        <w:t xml:space="preserve"> required by paragraph (b) of this clause by validating or updating all its representations in the Online Representations and Certifications Application and its data in the Central Contractor Registration, as necessary, to ensure that they reflect the Contractor's current status. The Contractor shall notify the contracting office in writing within the timeframes specified in paragraph (b) of this clause that the data have been validated or updated, and provide the date of the validation or update.</w:t>
      </w:r>
    </w:p>
    <w:p w:rsidR="006E7914" w:rsidRDefault="00655E47">
      <w:r>
        <w:t xml:space="preserve"> </w:t>
      </w:r>
    </w:p>
    <w:p w:rsidR="006E7914" w:rsidRDefault="00655E47">
      <w:r>
        <w:t xml:space="preserve">   (f) If the Contractor represented that it was other than a small business concern prior to award of this contract, the Contractor may, but is not required to, take the actions required by paragraphs (e) or (g) of this clause.</w:t>
      </w:r>
    </w:p>
    <w:p w:rsidR="006E7914" w:rsidRDefault="00655E47">
      <w:r>
        <w:t xml:space="preserve"> </w:t>
      </w:r>
    </w:p>
    <w:p w:rsidR="006E7914" w:rsidRDefault="00655E47">
      <w:r>
        <w:t xml:space="preserve">   (g) If the Contractor does not have representations and certifications in ORCA, or does not have a representation in ORCA for the NAICS code applicable to this contract, the Contractor is required to complete the following </w:t>
      </w:r>
      <w:proofErr w:type="spellStart"/>
      <w:r>
        <w:t>rerepresentation</w:t>
      </w:r>
      <w:proofErr w:type="spellEnd"/>
      <w:r>
        <w:t xml:space="preserve"> and submit it to the contracting office, along with the contract number and the date on which the </w:t>
      </w:r>
      <w:proofErr w:type="spellStart"/>
      <w:r>
        <w:t>rerepresentation</w:t>
      </w:r>
      <w:proofErr w:type="spellEnd"/>
      <w:r>
        <w:t xml:space="preserve"> was completed:</w:t>
      </w:r>
    </w:p>
    <w:p w:rsidR="006E7914" w:rsidRDefault="00655E47">
      <w:r>
        <w:t xml:space="preserve"> </w:t>
      </w:r>
    </w:p>
    <w:p w:rsidR="006E7914" w:rsidRDefault="00655E47">
      <w:r>
        <w:t xml:space="preserve">   The Contractor represents that it [ ] is, [ ] is not a small business concern under NAICS Code 238220 assigned to contract number TBD.</w:t>
      </w:r>
    </w:p>
    <w:p w:rsidR="006E7914" w:rsidRDefault="00655E47">
      <w:r>
        <w:t xml:space="preserve"> </w:t>
      </w:r>
    </w:p>
    <w:p w:rsidR="006E7914" w:rsidRDefault="00655E47">
      <w:r>
        <w:t xml:space="preserve"> [Contractor to sign and date and insert authorized signer's name and title].</w:t>
      </w:r>
    </w:p>
    <w:p w:rsidR="006E7914" w:rsidRDefault="00655E47">
      <w:r>
        <w:t xml:space="preserve"> </w:t>
      </w:r>
    </w:p>
    <w:p w:rsidR="006E7914" w:rsidRDefault="00655E47">
      <w:r>
        <w:t xml:space="preserve">                            (End of Clause)</w:t>
      </w:r>
    </w:p>
    <w:p w:rsidR="006E7914" w:rsidRDefault="00655E47">
      <w:bookmarkStart w:id="57" w:name="BM5222240"/>
      <w:bookmarkEnd w:id="57"/>
      <w:r>
        <w:t xml:space="preserve"> </w:t>
      </w:r>
    </w:p>
    <w:p w:rsidR="006E7914" w:rsidRDefault="00655E47">
      <w:pPr>
        <w:pStyle w:val="Heading2"/>
      </w:pPr>
      <w:bookmarkStart w:id="58" w:name="PARA_S0029_P00002"/>
      <w:bookmarkEnd w:id="58"/>
      <w:r>
        <w:t xml:space="preserve"> </w:t>
      </w:r>
      <w:proofErr w:type="gramStart"/>
      <w:r>
        <w:t>4.3  52.222</w:t>
      </w:r>
      <w:proofErr w:type="gramEnd"/>
      <w:r>
        <w:t>-40  NOTIFICATION OF EMPLOYEE RIGHTS UNDER THE NATIONAL LABOR RELATIONS ACT (DEC 2010)</w:t>
      </w:r>
    </w:p>
    <w:p w:rsidR="006E7914" w:rsidRDefault="00655E47">
      <w:r>
        <w:t xml:space="preserve"> </w:t>
      </w:r>
    </w:p>
    <w:p w:rsidR="006E7914" w:rsidRDefault="00655E47">
      <w:r>
        <w:t xml:space="preserve">   (a) During the term of this contract, the Contractor shall post an employee notice, of such size and in such form, and containing such content as prescribed by the Secretary of Labor, in conspicuous places in and about its plants and offices where employees covered by the National Labor Relations Act engage in activities relating to the performance of the contract, including all places where notices to employees are customarily posted both physically and electronically, in the languages employees speak, in accordance with 29 CFR 471.2(d) and (f).</w:t>
      </w:r>
    </w:p>
    <w:p w:rsidR="006E7914" w:rsidRDefault="00655E47">
      <w:r>
        <w:t xml:space="preserve"> </w:t>
      </w:r>
    </w:p>
    <w:p w:rsidR="006E7914" w:rsidRDefault="00655E47">
      <w:r>
        <w:t xml:space="preserve">     (1) Physical posting of the employee notice shall be in conspicuous places in and about the Contractor's plants and offices so that the notice is prominent and readily seen by employees who are </w:t>
      </w:r>
      <w:r>
        <w:lastRenderedPageBreak/>
        <w:t>covered by the National Labor Relations Act and engage in activities related to the performance of the contract.</w:t>
      </w:r>
    </w:p>
    <w:p w:rsidR="006E7914" w:rsidRDefault="00655E47">
      <w:r>
        <w:t xml:space="preserve"> </w:t>
      </w:r>
    </w:p>
    <w:p w:rsidR="006E7914" w:rsidRDefault="00655E47">
      <w:r>
        <w:t xml:space="preserve">     (2) If the Contractor customarily posts notices to employees electronically, then the Contractor shall also post the required notice electronically by displaying prominently, on any Web site that is maintained by the Contractor and is customarily used for notices to employees about terms and conditions of employment, a link to the Department of Labor's Web site that contains the full text of the poster. The link to the Department's Web site, as referenced in (b</w:t>
      </w:r>
      <w:proofErr w:type="gramStart"/>
      <w:r>
        <w:t>)(</w:t>
      </w:r>
      <w:proofErr w:type="gramEnd"/>
      <w:r>
        <w:t>3) of this section, must read, "Important Notice about Employee Rights to Organize and Bargain Collectively with Their Employers."</w:t>
      </w:r>
    </w:p>
    <w:p w:rsidR="006E7914" w:rsidRDefault="00655E47">
      <w:r>
        <w:t xml:space="preserve"> </w:t>
      </w:r>
    </w:p>
    <w:p w:rsidR="006E7914" w:rsidRDefault="00655E47">
      <w:r>
        <w:t xml:space="preserve">   (b) This required employee notice, printed by the Department of Labor, may be-</w:t>
      </w:r>
    </w:p>
    <w:p w:rsidR="006E7914" w:rsidRDefault="00655E47">
      <w:r>
        <w:t xml:space="preserve"> </w:t>
      </w:r>
    </w:p>
    <w:p w:rsidR="006E7914" w:rsidRDefault="00655E47">
      <w:r>
        <w:t xml:space="preserve">     (1) Obtained from the Division of Interpretations and Standards, Office of Labor-Management Standards, U.S. Department of Labor, 200 Constitution Avenue, </w:t>
      </w:r>
      <w:proofErr w:type="gramStart"/>
      <w:r>
        <w:t>NW.,</w:t>
      </w:r>
      <w:proofErr w:type="gramEnd"/>
      <w:r>
        <w:t xml:space="preserve"> Room N-5609, Washington, DC 20210, (202) 693-0123, or from any field office of the Office of Labor-Management Standards or Office of Federal Contract Compliance Programs;</w:t>
      </w:r>
    </w:p>
    <w:p w:rsidR="006E7914" w:rsidRDefault="00655E47">
      <w:r>
        <w:t xml:space="preserve"> </w:t>
      </w:r>
    </w:p>
    <w:p w:rsidR="006E7914" w:rsidRDefault="00655E47">
      <w:r>
        <w:t xml:space="preserve">     (2) Provided by the Federal contracting agency if requested;</w:t>
      </w:r>
    </w:p>
    <w:p w:rsidR="006E7914" w:rsidRDefault="00655E47">
      <w:r>
        <w:t xml:space="preserve"> </w:t>
      </w:r>
    </w:p>
    <w:p w:rsidR="006E7914" w:rsidRDefault="00655E47">
      <w:r>
        <w:t xml:space="preserve">     (3) Downloaded from the Office of Labor-Management Standards Web site at http://www.dol.gov/olms/regs/compliance/EO13496.htm; or</w:t>
      </w:r>
    </w:p>
    <w:p w:rsidR="006E7914" w:rsidRDefault="00655E47">
      <w:r>
        <w:t xml:space="preserve"> </w:t>
      </w:r>
    </w:p>
    <w:p w:rsidR="006E7914" w:rsidRDefault="00655E47">
      <w:r>
        <w:t xml:space="preserve">     (4) Reproduced and used as exact duplicate copies of the Department of Labor's official poster.</w:t>
      </w:r>
    </w:p>
    <w:p w:rsidR="006E7914" w:rsidRDefault="00655E47">
      <w:r>
        <w:t xml:space="preserve"> </w:t>
      </w:r>
    </w:p>
    <w:p w:rsidR="006E7914" w:rsidRDefault="00655E47">
      <w:r>
        <w:t xml:space="preserve">   (c) The required text of the employee notice referred to in this clause is located at Appendix A, Subpart A, 29 CFR Part 471.</w:t>
      </w:r>
    </w:p>
    <w:p w:rsidR="006E7914" w:rsidRDefault="00655E47">
      <w:r>
        <w:t xml:space="preserve"> </w:t>
      </w:r>
    </w:p>
    <w:p w:rsidR="006E7914" w:rsidRDefault="00655E47">
      <w:r>
        <w:t xml:space="preserve">   (d) The Contractor shall comply with all provisions of the employee notice and related rules, regulations, and orders of the Secretary of Labor.</w:t>
      </w:r>
    </w:p>
    <w:p w:rsidR="006E7914" w:rsidRDefault="00655E47">
      <w:r>
        <w:t xml:space="preserve"> </w:t>
      </w:r>
    </w:p>
    <w:p w:rsidR="006E7914" w:rsidRDefault="00655E47">
      <w:r>
        <w:t xml:space="preserve">   (e) In the event that the Contractor does not comply with the requirements set forth in paragraphs (a) through (d) of this clause, this contract may be terminated or suspended in whole or in part, and the Contractor may be suspended or debarred in accordance with 29 CFR 471.14 and subpart 9.4. Such other sanctions or remedies may be imposed as are provided by 29 CFR </w:t>
      </w:r>
      <w:proofErr w:type="gramStart"/>
      <w:r>
        <w:t>part</w:t>
      </w:r>
      <w:proofErr w:type="gramEnd"/>
      <w:r>
        <w:t xml:space="preserve"> 471, which implements Executive Order 13496 or as otherwise provided by law.</w:t>
      </w:r>
    </w:p>
    <w:p w:rsidR="006E7914" w:rsidRDefault="00655E47">
      <w:r>
        <w:t xml:space="preserve"> </w:t>
      </w:r>
    </w:p>
    <w:p w:rsidR="006E7914" w:rsidRDefault="00655E47">
      <w:r>
        <w:t xml:space="preserve">   (f) Subcontracts.</w:t>
      </w:r>
    </w:p>
    <w:p w:rsidR="006E7914" w:rsidRDefault="00655E47">
      <w:r>
        <w:t xml:space="preserve"> </w:t>
      </w:r>
    </w:p>
    <w:p w:rsidR="006E7914" w:rsidRDefault="00655E47">
      <w:r>
        <w:t xml:space="preserve">     (1) The Contractor shall include the substance of this clause, including this paragraph (f), in every subcontract that exceeds $10,000 and will be performed wholly or partially in the United States, unless exempted by the rules, regulations, or orders of the Secretary of Labor issued pursuant to section 3 of Executive Order 13496 of January 30, 2009, so that such provisions will be binding upon each subcontractor.</w:t>
      </w:r>
    </w:p>
    <w:p w:rsidR="006E7914" w:rsidRDefault="00655E47">
      <w:r>
        <w:t xml:space="preserve"> </w:t>
      </w:r>
    </w:p>
    <w:p w:rsidR="006E7914" w:rsidRDefault="00655E47">
      <w:r>
        <w:t xml:space="preserve">     (2) The Contractor shall not procure supplies or services in a way designed to avoid the applicability of Executive Order 13496 or this clause.</w:t>
      </w:r>
    </w:p>
    <w:p w:rsidR="006E7914" w:rsidRDefault="00655E47">
      <w:r>
        <w:t xml:space="preserve"> </w:t>
      </w:r>
    </w:p>
    <w:p w:rsidR="006E7914" w:rsidRDefault="00655E47">
      <w:r>
        <w:t xml:space="preserve">     (3) The Contractor shall take such action with respect to any such subcontract as may be directed by the Secretary of Labor as a means of enforcing such provisions, including the imposition of sanctions for noncompliance.</w:t>
      </w:r>
    </w:p>
    <w:p w:rsidR="006E7914" w:rsidRDefault="00655E47">
      <w:r>
        <w:t xml:space="preserve"> </w:t>
      </w:r>
    </w:p>
    <w:p w:rsidR="006E7914" w:rsidRDefault="00655E47">
      <w:r>
        <w:lastRenderedPageBreak/>
        <w:t xml:space="preserve">     (4) However, if the Contractor becomes involved in litigation with a subcontractor, or is threatened with such involvement, as a result of such direction, the Contractor may request the United States, through the Secretary of Labor, to enter into such litigation to protect the interests of the United States.</w:t>
      </w:r>
    </w:p>
    <w:p w:rsidR="006E7914" w:rsidRDefault="00655E47">
      <w:r>
        <w:t xml:space="preserve"> </w:t>
      </w:r>
    </w:p>
    <w:p w:rsidR="006E7914" w:rsidRDefault="00655E47">
      <w:r>
        <w:t xml:space="preserve">                         (End of Clause)</w:t>
      </w:r>
    </w:p>
    <w:p w:rsidR="006E7914" w:rsidRDefault="00655E47">
      <w:bookmarkStart w:id="59" w:name="BM5222315"/>
      <w:bookmarkEnd w:id="59"/>
      <w:r>
        <w:t xml:space="preserve"> </w:t>
      </w:r>
    </w:p>
    <w:p w:rsidR="006E7914" w:rsidRDefault="00655E47">
      <w:pPr>
        <w:pStyle w:val="Heading2"/>
      </w:pPr>
      <w:bookmarkStart w:id="60" w:name="PARA_S0030_P00002"/>
      <w:bookmarkEnd w:id="60"/>
      <w:r>
        <w:t xml:space="preserve"> </w:t>
      </w:r>
      <w:proofErr w:type="gramStart"/>
      <w:r>
        <w:t>4.4  52.223</w:t>
      </w:r>
      <w:proofErr w:type="gramEnd"/>
      <w:r>
        <w:t>-15  ENERGY EFFICIENCY IN ENERGY-CONSUMING PRODUCTS (DEC 2007)</w:t>
      </w:r>
    </w:p>
    <w:p w:rsidR="006E7914" w:rsidRDefault="00655E47">
      <w:r>
        <w:t xml:space="preserve"> </w:t>
      </w:r>
    </w:p>
    <w:p w:rsidR="006E7914" w:rsidRDefault="00655E47">
      <w:r>
        <w:t xml:space="preserve">   (a) Definition. As used in this clause--</w:t>
      </w:r>
    </w:p>
    <w:p w:rsidR="006E7914" w:rsidRDefault="00655E47">
      <w:r>
        <w:t xml:space="preserve"> </w:t>
      </w:r>
    </w:p>
    <w:p w:rsidR="006E7914" w:rsidRDefault="00655E47">
      <w:r>
        <w:t xml:space="preserve"> "Energy-efficient product"--</w:t>
      </w:r>
    </w:p>
    <w:p w:rsidR="006E7914" w:rsidRDefault="00655E47">
      <w:r>
        <w:t xml:space="preserve"> </w:t>
      </w:r>
    </w:p>
    <w:p w:rsidR="006E7914" w:rsidRDefault="00655E47">
      <w:r>
        <w:t xml:space="preserve">     (1) </w:t>
      </w:r>
      <w:proofErr w:type="gramStart"/>
      <w:r>
        <w:t>Means</w:t>
      </w:r>
      <w:proofErr w:type="gramEnd"/>
      <w:r>
        <w:t xml:space="preserve"> a product that--</w:t>
      </w:r>
    </w:p>
    <w:p w:rsidR="006E7914" w:rsidRDefault="00655E47">
      <w:r>
        <w:t xml:space="preserve"> </w:t>
      </w:r>
    </w:p>
    <w:p w:rsidR="006E7914" w:rsidRDefault="00655E47">
      <w:r>
        <w:t xml:space="preserve">       (</w:t>
      </w:r>
      <w:proofErr w:type="spellStart"/>
      <w:r>
        <w:t>i</w:t>
      </w:r>
      <w:proofErr w:type="spellEnd"/>
      <w:r>
        <w:t>) Meets Department of Energy and Environmental Protection Agency criteria for use of the Energy Star trademark label; or</w:t>
      </w:r>
    </w:p>
    <w:p w:rsidR="006E7914" w:rsidRDefault="00655E47">
      <w:r>
        <w:t xml:space="preserve"> </w:t>
      </w:r>
    </w:p>
    <w:p w:rsidR="006E7914" w:rsidRDefault="00655E47">
      <w:r>
        <w:t xml:space="preserve">       (ii) Is in the upper 25 percent of efficiency for all similar products as designated by the Department of Energy's Federal Energy Management Program.</w:t>
      </w:r>
    </w:p>
    <w:p w:rsidR="006E7914" w:rsidRDefault="00655E47">
      <w:r>
        <w:t xml:space="preserve"> </w:t>
      </w:r>
    </w:p>
    <w:p w:rsidR="006E7914" w:rsidRDefault="00655E47">
      <w:r>
        <w:t xml:space="preserve">     (2) The term "product" does not include any energy-consuming product or system designed or procured for combat or combat-related missions (42 U.S.C. 8259b).</w:t>
      </w:r>
    </w:p>
    <w:p w:rsidR="006E7914" w:rsidRDefault="00655E47">
      <w:r>
        <w:t xml:space="preserve"> </w:t>
      </w:r>
    </w:p>
    <w:p w:rsidR="006E7914" w:rsidRDefault="00655E47">
      <w:r>
        <w:t xml:space="preserve">   (b) The Contractor shall ensure that energy-consuming products are energy efficient products (i.e., ENERGY STAR products or FEMP-designated products) at the time of contract award, for products that are--</w:t>
      </w:r>
    </w:p>
    <w:p w:rsidR="006E7914" w:rsidRDefault="00655E47">
      <w:r>
        <w:t xml:space="preserve"> </w:t>
      </w:r>
    </w:p>
    <w:p w:rsidR="006E7914" w:rsidRDefault="00655E47">
      <w:r>
        <w:t xml:space="preserve">     (1) Delivered;</w:t>
      </w:r>
    </w:p>
    <w:p w:rsidR="006E7914" w:rsidRDefault="00655E47">
      <w:r>
        <w:t xml:space="preserve"> </w:t>
      </w:r>
    </w:p>
    <w:p w:rsidR="006E7914" w:rsidRDefault="00655E47">
      <w:r>
        <w:t xml:space="preserve">     (2) Acquired by the Contractor for use in performing services at a Federally-controlled facility;</w:t>
      </w:r>
    </w:p>
    <w:p w:rsidR="006E7914" w:rsidRDefault="00655E47">
      <w:r>
        <w:t xml:space="preserve"> </w:t>
      </w:r>
    </w:p>
    <w:p w:rsidR="006E7914" w:rsidRDefault="00655E47">
      <w:r>
        <w:t xml:space="preserve">     (3) Furnished by the Contractor for use by the Government; or</w:t>
      </w:r>
    </w:p>
    <w:p w:rsidR="006E7914" w:rsidRDefault="00655E47">
      <w:r>
        <w:t xml:space="preserve"> </w:t>
      </w:r>
    </w:p>
    <w:p w:rsidR="006E7914" w:rsidRDefault="00655E47">
      <w:r>
        <w:t xml:space="preserve">     (4) Specified in the design of a building or work, or incorporated during its construction, renovation, or maintenance.</w:t>
      </w:r>
    </w:p>
    <w:p w:rsidR="006E7914" w:rsidRDefault="00655E47">
      <w:r>
        <w:t xml:space="preserve"> </w:t>
      </w:r>
    </w:p>
    <w:p w:rsidR="006E7914" w:rsidRDefault="00655E47">
      <w:r>
        <w:t xml:space="preserve">   (c) The requirements of paragraph (b) apply to the Contractor (including any subcontractor) unless--</w:t>
      </w:r>
    </w:p>
    <w:p w:rsidR="006E7914" w:rsidRDefault="00655E47">
      <w:r>
        <w:t xml:space="preserve"> </w:t>
      </w:r>
    </w:p>
    <w:p w:rsidR="006E7914" w:rsidRDefault="00655E47">
      <w:r>
        <w:t xml:space="preserve">     (1) The energy-consuming product is not listed in the ENERGY STAR Program or FEMP; or</w:t>
      </w:r>
    </w:p>
    <w:p w:rsidR="006E7914" w:rsidRDefault="00655E47">
      <w:r>
        <w:t xml:space="preserve"> </w:t>
      </w:r>
    </w:p>
    <w:p w:rsidR="006E7914" w:rsidRDefault="00655E47">
      <w:r>
        <w:t xml:space="preserve">     (2) Otherwise approved in writing by the Contracting Officer.</w:t>
      </w:r>
    </w:p>
    <w:p w:rsidR="006E7914" w:rsidRDefault="00655E47">
      <w:r>
        <w:t xml:space="preserve"> </w:t>
      </w:r>
    </w:p>
    <w:p w:rsidR="006E7914" w:rsidRDefault="00655E47">
      <w:r>
        <w:t xml:space="preserve">   (d) Information about these products is available for--</w:t>
      </w:r>
    </w:p>
    <w:p w:rsidR="006E7914" w:rsidRDefault="00655E47">
      <w:r>
        <w:t xml:space="preserve"> </w:t>
      </w:r>
    </w:p>
    <w:p w:rsidR="006E7914" w:rsidRDefault="00655E47">
      <w:r>
        <w:t xml:space="preserve">     (1) ENERGY STAR at http://www.energystar.gov/products; and</w:t>
      </w:r>
    </w:p>
    <w:p w:rsidR="006E7914" w:rsidRDefault="00655E47">
      <w:r>
        <w:t xml:space="preserve"> </w:t>
      </w:r>
    </w:p>
    <w:p w:rsidR="006E7914" w:rsidRDefault="00655E47">
      <w:r>
        <w:t xml:space="preserve">     (2) FEMP at http://www1.eere.energy.gov/femp/procurement/ eep_requirements.html (End of Clause)</w:t>
      </w:r>
    </w:p>
    <w:p w:rsidR="006E7914" w:rsidRDefault="00655E47">
      <w:bookmarkStart w:id="61" w:name="BM522259"/>
      <w:bookmarkEnd w:id="61"/>
      <w:r>
        <w:t xml:space="preserve"> </w:t>
      </w:r>
    </w:p>
    <w:p w:rsidR="006E7914" w:rsidRDefault="00655E47">
      <w:pPr>
        <w:pStyle w:val="Heading2"/>
      </w:pPr>
      <w:bookmarkStart w:id="62" w:name="PARA_S0031_P00002"/>
      <w:bookmarkEnd w:id="62"/>
      <w:r>
        <w:lastRenderedPageBreak/>
        <w:t xml:space="preserve"> </w:t>
      </w:r>
      <w:proofErr w:type="gramStart"/>
      <w:r>
        <w:t>4.5  52.225</w:t>
      </w:r>
      <w:proofErr w:type="gramEnd"/>
      <w:r>
        <w:t>-9  BUY AMERICAN ACT--CONSTRUCTION MATERIALS (SEP 2010)</w:t>
      </w:r>
    </w:p>
    <w:p w:rsidR="006E7914" w:rsidRDefault="00655E47">
      <w:r>
        <w:t xml:space="preserve"> </w:t>
      </w:r>
    </w:p>
    <w:p w:rsidR="006E7914" w:rsidRDefault="00655E47">
      <w:r>
        <w:t xml:space="preserve">   (a) Definitions. As used in this clause--</w:t>
      </w:r>
    </w:p>
    <w:p w:rsidR="006E7914" w:rsidRDefault="00655E47">
      <w:r>
        <w:t xml:space="preserve"> </w:t>
      </w:r>
    </w:p>
    <w:p w:rsidR="006E7914" w:rsidRDefault="00655E47">
      <w:r>
        <w:t xml:space="preserve">     "Commercially available off-the-shelf (COTS) item"--</w:t>
      </w:r>
    </w:p>
    <w:p w:rsidR="006E7914" w:rsidRDefault="00655E47">
      <w:r>
        <w:t xml:space="preserve"> </w:t>
      </w:r>
    </w:p>
    <w:p w:rsidR="006E7914" w:rsidRDefault="00655E47">
      <w:r>
        <w:t xml:space="preserve">     (1) Means any item of supply (including construction material) that is--</w:t>
      </w:r>
    </w:p>
    <w:p w:rsidR="006E7914" w:rsidRDefault="00655E47">
      <w:r>
        <w:t xml:space="preserve"> </w:t>
      </w:r>
    </w:p>
    <w:p w:rsidR="006E7914" w:rsidRDefault="00655E47">
      <w:r>
        <w:t xml:space="preserve">       (</w:t>
      </w:r>
      <w:proofErr w:type="spellStart"/>
      <w:r>
        <w:t>i</w:t>
      </w:r>
      <w:proofErr w:type="spellEnd"/>
      <w:r>
        <w:t>) A commercial item (as defined in paragraph (1) of the definition at FAR 2.101);</w:t>
      </w:r>
    </w:p>
    <w:p w:rsidR="006E7914" w:rsidRDefault="00655E47">
      <w:r>
        <w:t xml:space="preserve"> </w:t>
      </w:r>
    </w:p>
    <w:p w:rsidR="006E7914" w:rsidRDefault="00655E47">
      <w:r>
        <w:t xml:space="preserve">       (ii) Sold in substantial quantities in the commercial marketplace; and</w:t>
      </w:r>
    </w:p>
    <w:p w:rsidR="006E7914" w:rsidRDefault="00655E47">
      <w:r>
        <w:t xml:space="preserve"> </w:t>
      </w:r>
    </w:p>
    <w:p w:rsidR="006E7914" w:rsidRDefault="00655E47">
      <w:r>
        <w:t xml:space="preserve">       (iii) Offered to the Government, under a contract or subcontract at any tier, without modification, in the same form in which it is sold in the commercial marketplace; and</w:t>
      </w:r>
    </w:p>
    <w:p w:rsidR="006E7914" w:rsidRDefault="00655E47">
      <w:r>
        <w:t xml:space="preserve"> </w:t>
      </w:r>
    </w:p>
    <w:p w:rsidR="006E7914" w:rsidRDefault="00655E47">
      <w:r>
        <w:t xml:space="preserve">     (2) Does not include bulk cargo, as defined in section 3 of the Shipping Act of 1984 (46 U.S.C. App. 1702), such as agricultural products and petroleum products.</w:t>
      </w:r>
    </w:p>
    <w:p w:rsidR="006E7914" w:rsidRDefault="00655E47">
      <w:r>
        <w:t xml:space="preserve"> </w:t>
      </w:r>
    </w:p>
    <w:p w:rsidR="006E7914" w:rsidRDefault="00655E47">
      <w:r>
        <w:t xml:space="preserve">     "Component" means any article, material, or supply incorporated directly into construction material.</w:t>
      </w:r>
    </w:p>
    <w:p w:rsidR="006E7914" w:rsidRDefault="00655E47">
      <w:r>
        <w:t xml:space="preserve"> </w:t>
      </w:r>
    </w:p>
    <w:p w:rsidR="006E7914" w:rsidRDefault="00655E47">
      <w:r>
        <w:t xml:space="preserve">     "Construction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rsidR="006E7914" w:rsidRDefault="00655E47">
      <w:r>
        <w:t xml:space="preserve"> </w:t>
      </w:r>
    </w:p>
    <w:p w:rsidR="006E7914" w:rsidRDefault="00655E47">
      <w:r>
        <w:t xml:space="preserve">     "Cost of components" means--</w:t>
      </w:r>
    </w:p>
    <w:p w:rsidR="006E7914" w:rsidRDefault="00655E47">
      <w:r>
        <w:t xml:space="preserve"> </w:t>
      </w:r>
    </w:p>
    <w:p w:rsidR="006E7914" w:rsidRDefault="00655E47">
      <w:r>
        <w:t xml:space="preserve">     (1)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rsidR="006E7914" w:rsidRDefault="00655E47">
      <w:r>
        <w:t xml:space="preserve"> </w:t>
      </w:r>
    </w:p>
    <w:p w:rsidR="006E7914" w:rsidRDefault="00655E47">
      <w:r>
        <w:t xml:space="preserve">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rsidR="006E7914" w:rsidRDefault="00655E47">
      <w:r>
        <w:t xml:space="preserve"> </w:t>
      </w:r>
    </w:p>
    <w:p w:rsidR="006E7914" w:rsidRDefault="00655E47">
      <w:r>
        <w:t xml:space="preserve">     "Domestic construction material" means--</w:t>
      </w:r>
    </w:p>
    <w:p w:rsidR="006E7914" w:rsidRDefault="00655E47">
      <w:r>
        <w:t xml:space="preserve"> </w:t>
      </w:r>
    </w:p>
    <w:p w:rsidR="006E7914" w:rsidRDefault="00655E47">
      <w:r>
        <w:t xml:space="preserve">     (1) An unmanufactured construction material mined or produced in the United States;</w:t>
      </w:r>
    </w:p>
    <w:p w:rsidR="006E7914" w:rsidRDefault="00655E47">
      <w:r>
        <w:t xml:space="preserve"> </w:t>
      </w:r>
    </w:p>
    <w:p w:rsidR="006E7914" w:rsidRDefault="00655E47">
      <w:r>
        <w:t xml:space="preserve">     (2) A construction material manufactured in the United States, if--</w:t>
      </w:r>
    </w:p>
    <w:p w:rsidR="006E7914" w:rsidRDefault="00655E47">
      <w:r>
        <w:t xml:space="preserve"> </w:t>
      </w:r>
    </w:p>
    <w:p w:rsidR="006E7914" w:rsidRDefault="00655E47">
      <w:r>
        <w:t xml:space="preserve">       (</w:t>
      </w:r>
      <w:proofErr w:type="spellStart"/>
      <w:r>
        <w:t>i</w:t>
      </w:r>
      <w:proofErr w:type="spellEnd"/>
      <w:r>
        <w:t xml:space="preserve">) The cost of its components mined, produced, or manufactured in the United States exceeds 50 percent of the cost of all its components. Components of foreign origin of the same class or kind for which </w:t>
      </w:r>
      <w:proofErr w:type="spellStart"/>
      <w:r>
        <w:t>nonavailability</w:t>
      </w:r>
      <w:proofErr w:type="spellEnd"/>
      <w:r>
        <w:t xml:space="preserve"> determinations have been made are treated as domestic; or</w:t>
      </w:r>
    </w:p>
    <w:p w:rsidR="006E7914" w:rsidRDefault="00655E47">
      <w:r>
        <w:t xml:space="preserve"> </w:t>
      </w:r>
    </w:p>
    <w:p w:rsidR="006E7914" w:rsidRDefault="00655E47">
      <w:r>
        <w:t xml:space="preserve">       (ii) The construction material is a COTS item.</w:t>
      </w:r>
    </w:p>
    <w:p w:rsidR="006E7914" w:rsidRDefault="00655E47">
      <w:r>
        <w:lastRenderedPageBreak/>
        <w:t xml:space="preserve"> </w:t>
      </w:r>
    </w:p>
    <w:p w:rsidR="006E7914" w:rsidRDefault="00655E47">
      <w:r>
        <w:t xml:space="preserve">     "Foreign construction material" means a construction material other than a domestic construction material.</w:t>
      </w:r>
    </w:p>
    <w:p w:rsidR="006E7914" w:rsidRDefault="00655E47">
      <w:r>
        <w:t xml:space="preserve"> </w:t>
      </w:r>
    </w:p>
    <w:p w:rsidR="006E7914" w:rsidRDefault="00655E47">
      <w:r>
        <w:t xml:space="preserve">     "United States" means the 50 States, the District of Columbia, and outlying areas.</w:t>
      </w:r>
    </w:p>
    <w:p w:rsidR="006E7914" w:rsidRDefault="00655E47">
      <w:r>
        <w:t xml:space="preserve"> </w:t>
      </w:r>
    </w:p>
    <w:p w:rsidR="006E7914" w:rsidRDefault="00655E47">
      <w:r>
        <w:t xml:space="preserve">   (b) Domestic preference.</w:t>
      </w:r>
    </w:p>
    <w:p w:rsidR="006E7914" w:rsidRDefault="00655E47">
      <w:r>
        <w:t xml:space="preserve"> </w:t>
      </w:r>
    </w:p>
    <w:p w:rsidR="006E7914" w:rsidRDefault="00655E47">
      <w:r>
        <w:t xml:space="preserve">     (1) This clause implements the Buy American Act (41 U.S.C. 10a-10d) by providing a preference for domestic construction material. In accordance with 41 U.S.C. 431, the component test of the Buy American Act is waived for construction material that is a COTS item (See FAR 12.505(a</w:t>
      </w:r>
      <w:proofErr w:type="gramStart"/>
      <w:r>
        <w:t>)(</w:t>
      </w:r>
      <w:proofErr w:type="gramEnd"/>
      <w:r>
        <w:t>2)). The Contractor shall use only domestic construction material in performing this contract, except as provided in paragraphs (b</w:t>
      </w:r>
      <w:proofErr w:type="gramStart"/>
      <w:r>
        <w:t>)(</w:t>
      </w:r>
      <w:proofErr w:type="gramEnd"/>
      <w:r>
        <w:t>2) and (b)(3) of this clause.</w:t>
      </w:r>
    </w:p>
    <w:p w:rsidR="006E7914" w:rsidRDefault="00655E47">
      <w:r>
        <w:t xml:space="preserve"> </w:t>
      </w:r>
    </w:p>
    <w:p w:rsidR="006E7914" w:rsidRDefault="00655E47">
      <w:r>
        <w:t xml:space="preserve">     (2) This requirement does not apply to information technology that is a commercial item or to the construction materials or components listed by the Government as follows:</w:t>
      </w:r>
    </w:p>
    <w:p w:rsidR="006E7914" w:rsidRDefault="00655E47">
      <w:r>
        <w:t xml:space="preserve"> </w:t>
      </w:r>
    </w:p>
    <w:p w:rsidR="006E7914" w:rsidRDefault="00655E47">
      <w:pPr>
        <w:tabs>
          <w:tab w:val="left" w:pos="270"/>
        </w:tabs>
      </w:pPr>
      <w:r>
        <w:tab/>
        <w:t>Lead Glass</w:t>
      </w:r>
      <w:r>
        <w:tab/>
      </w:r>
    </w:p>
    <w:p w:rsidR="006E7914" w:rsidRDefault="00655E47">
      <w:r>
        <w:t xml:space="preserve"> </w:t>
      </w:r>
    </w:p>
    <w:p w:rsidR="006E7914" w:rsidRDefault="00655E47">
      <w:r>
        <w:t xml:space="preserve">     (3) The Contracting Officer may add other foreign construction material to the list in paragraph (b</w:t>
      </w:r>
      <w:proofErr w:type="gramStart"/>
      <w:r>
        <w:t>)(</w:t>
      </w:r>
      <w:proofErr w:type="gramEnd"/>
      <w:r>
        <w:t>2) of this clause if the Government determines that--</w:t>
      </w:r>
    </w:p>
    <w:p w:rsidR="006E7914" w:rsidRDefault="00655E47">
      <w:r>
        <w:t xml:space="preserve"> </w:t>
      </w:r>
    </w:p>
    <w:p w:rsidR="006E7914" w:rsidRDefault="00655E47">
      <w:r>
        <w:t xml:space="preserve">       (</w:t>
      </w:r>
      <w:proofErr w:type="spellStart"/>
      <w:r>
        <w:t>i</w:t>
      </w:r>
      <w:proofErr w:type="spellEnd"/>
      <w:r>
        <w:t>) The cost of domestic construction material would be unreasonable. The cost of a particular domestic construction material subject to the requirements of the Buy American Act is unreasonable when the cost of such material exceeds the cost of foreign material by more than 6 percent;</w:t>
      </w:r>
    </w:p>
    <w:p w:rsidR="006E7914" w:rsidRDefault="00655E47">
      <w:r>
        <w:t xml:space="preserve"> </w:t>
      </w:r>
    </w:p>
    <w:p w:rsidR="006E7914" w:rsidRDefault="00655E47">
      <w:r>
        <w:t xml:space="preserve">       (ii) The application of the restriction of the Buy American Act to a particular construction material would be impracticable or inconsistent with the public interest; or</w:t>
      </w:r>
    </w:p>
    <w:p w:rsidR="006E7914" w:rsidRDefault="00655E47">
      <w:r>
        <w:t xml:space="preserve"> </w:t>
      </w:r>
    </w:p>
    <w:p w:rsidR="006E7914" w:rsidRDefault="00655E47">
      <w:r>
        <w:t xml:space="preserve">       (iii) The construction material is not mined, produced, or manufactured in the United States in sufficient and reasonably available commercial quantities of a satisfactory quality.</w:t>
      </w:r>
    </w:p>
    <w:p w:rsidR="006E7914" w:rsidRDefault="00655E47">
      <w:r>
        <w:t xml:space="preserve"> </w:t>
      </w:r>
    </w:p>
    <w:p w:rsidR="006E7914" w:rsidRDefault="00655E47">
      <w:r>
        <w:t xml:space="preserve">   (c) Request for determination of inapplicability of the Buy American Act.</w:t>
      </w:r>
    </w:p>
    <w:p w:rsidR="006E7914" w:rsidRDefault="00655E47">
      <w:r>
        <w:t xml:space="preserve"> </w:t>
      </w:r>
    </w:p>
    <w:p w:rsidR="006E7914" w:rsidRDefault="00655E47">
      <w:r>
        <w:t xml:space="preserve">     (1)(</w:t>
      </w:r>
      <w:proofErr w:type="spellStart"/>
      <w:r>
        <w:t>i</w:t>
      </w:r>
      <w:proofErr w:type="spellEnd"/>
      <w:r>
        <w:t>) Any Contractor request to use foreign construction material in accordance with paragraph (b)(3) of this clause shall include adequate information for Government evaluation of the request, including--</w:t>
      </w:r>
    </w:p>
    <w:p w:rsidR="006E7914" w:rsidRDefault="00655E47">
      <w:r>
        <w:t xml:space="preserve"> </w:t>
      </w:r>
    </w:p>
    <w:p w:rsidR="006E7914" w:rsidRDefault="00655E47">
      <w:r>
        <w:t xml:space="preserve">          (A) A description of the foreign and domestic construction materials;</w:t>
      </w:r>
    </w:p>
    <w:p w:rsidR="006E7914" w:rsidRDefault="00655E47">
      <w:r>
        <w:t xml:space="preserve"> </w:t>
      </w:r>
    </w:p>
    <w:p w:rsidR="006E7914" w:rsidRDefault="00655E47">
      <w:r>
        <w:t xml:space="preserve">          (B) Unit of measure;</w:t>
      </w:r>
    </w:p>
    <w:p w:rsidR="006E7914" w:rsidRDefault="00655E47">
      <w:r>
        <w:t xml:space="preserve"> </w:t>
      </w:r>
    </w:p>
    <w:p w:rsidR="006E7914" w:rsidRDefault="00655E47">
      <w:r>
        <w:t xml:space="preserve">          (C) Quantity;</w:t>
      </w:r>
    </w:p>
    <w:p w:rsidR="006E7914" w:rsidRDefault="00655E47">
      <w:r>
        <w:t xml:space="preserve"> </w:t>
      </w:r>
    </w:p>
    <w:p w:rsidR="006E7914" w:rsidRDefault="00655E47">
      <w:r>
        <w:t xml:space="preserve">          (D) Price;</w:t>
      </w:r>
    </w:p>
    <w:p w:rsidR="006E7914" w:rsidRDefault="00655E47">
      <w:r>
        <w:t xml:space="preserve"> </w:t>
      </w:r>
    </w:p>
    <w:p w:rsidR="006E7914" w:rsidRDefault="00655E47">
      <w:r>
        <w:t xml:space="preserve">          (E) Time of delivery or availability;</w:t>
      </w:r>
    </w:p>
    <w:p w:rsidR="006E7914" w:rsidRDefault="00655E47">
      <w:r>
        <w:t xml:space="preserve"> </w:t>
      </w:r>
    </w:p>
    <w:p w:rsidR="006E7914" w:rsidRDefault="00655E47">
      <w:r>
        <w:t xml:space="preserve">          (F) Location of the construction project;</w:t>
      </w:r>
    </w:p>
    <w:p w:rsidR="006E7914" w:rsidRDefault="00655E47">
      <w:r>
        <w:t xml:space="preserve"> </w:t>
      </w:r>
    </w:p>
    <w:p w:rsidR="006E7914" w:rsidRDefault="00655E47">
      <w:r>
        <w:t xml:space="preserve">          (G) Name and address of the proposed supplier; and</w:t>
      </w:r>
    </w:p>
    <w:p w:rsidR="006E7914" w:rsidRDefault="00655E47">
      <w:r>
        <w:t xml:space="preserve"> </w:t>
      </w:r>
    </w:p>
    <w:p w:rsidR="006E7914" w:rsidRDefault="00655E47">
      <w:r>
        <w:lastRenderedPageBreak/>
        <w:t xml:space="preserve">          (H) A detailed justification of the reason for use of foreign construction materials cited in accordance with paragraph (b</w:t>
      </w:r>
      <w:proofErr w:type="gramStart"/>
      <w:r>
        <w:t>)(</w:t>
      </w:r>
      <w:proofErr w:type="gramEnd"/>
      <w:r>
        <w:t>3) of this clause.</w:t>
      </w:r>
    </w:p>
    <w:p w:rsidR="006E7914" w:rsidRDefault="00655E47">
      <w:r>
        <w:t xml:space="preserve"> </w:t>
      </w:r>
    </w:p>
    <w:p w:rsidR="006E7914" w:rsidRDefault="00655E47">
      <w:r>
        <w:t xml:space="preserve">       (ii) A request based on unreasonable cost shall include a reasonable survey of the market and a completed price comparison table in the format in paragraph (d) of this clause.</w:t>
      </w:r>
    </w:p>
    <w:p w:rsidR="006E7914" w:rsidRDefault="00655E47">
      <w:r>
        <w:t xml:space="preserve"> </w:t>
      </w:r>
    </w:p>
    <w:p w:rsidR="006E7914" w:rsidRDefault="00655E47">
      <w:r>
        <w:t xml:space="preserve">       (iii) The price of construction material shall include all delivery costs to the construction site and any applicable duty (whether or not a duty-free certificate may be issued).</w:t>
      </w:r>
    </w:p>
    <w:p w:rsidR="006E7914" w:rsidRDefault="00655E47">
      <w:r>
        <w:t xml:space="preserve"> </w:t>
      </w:r>
    </w:p>
    <w:p w:rsidR="006E7914" w:rsidRDefault="00655E47">
      <w:r>
        <w:t xml:space="preserve">        </w:t>
      </w:r>
      <w:proofErr w:type="gramStart"/>
      <w:r>
        <w:t>(iv) Any</w:t>
      </w:r>
      <w:proofErr w:type="gramEnd"/>
      <w:r>
        <w:t xml:space="preserve">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6E7914" w:rsidRDefault="00655E47">
      <w:r>
        <w:t xml:space="preserve"> </w:t>
      </w:r>
    </w:p>
    <w:p w:rsidR="006E7914" w:rsidRDefault="00655E47">
      <w:r>
        <w:t xml:space="preserve">     (2) If the Government determines after contract award that an exception to the Buy American Act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w:t>
      </w:r>
      <w:proofErr w:type="spellStart"/>
      <w:r>
        <w:t>i</w:t>
      </w:r>
      <w:proofErr w:type="spellEnd"/>
      <w:r>
        <w:t>) of this clause.</w:t>
      </w:r>
    </w:p>
    <w:p w:rsidR="006E7914" w:rsidRDefault="00655E47">
      <w:r>
        <w:t xml:space="preserve"> </w:t>
      </w:r>
    </w:p>
    <w:p w:rsidR="006E7914" w:rsidRDefault="00655E47">
      <w:r>
        <w:t xml:space="preserve">     (3) Unless the Government determines that an exception to the Buy American Act applies, use of foreign construction material is noncompliant with the Buy American Act.</w:t>
      </w:r>
    </w:p>
    <w:p w:rsidR="006E7914" w:rsidRDefault="00655E47">
      <w:r>
        <w:t xml:space="preserve"> </w:t>
      </w:r>
    </w:p>
    <w:p w:rsidR="006E7914" w:rsidRDefault="00655E47">
      <w:r>
        <w:t xml:space="preserve">   (d) Data. To permit evaluation of requests under paragraph (c) of this clause based on unreasonable cost, the Contractor shall include the following information and any applicable supporting data based on the survey of suppliers:</w:t>
      </w:r>
    </w:p>
    <w:p w:rsidR="006E7914" w:rsidRDefault="00655E47">
      <w:r>
        <w:t xml:space="preserve"> </w:t>
      </w:r>
    </w:p>
    <w:p w:rsidR="006E7914" w:rsidRDefault="00655E47">
      <w:r>
        <w:t xml:space="preserve">      FOREIGN AND DOMESTIC CONSTRUCTION MATERIALS PRICE COMPARISON</w:t>
      </w:r>
    </w:p>
    <w:p w:rsidR="006E7914" w:rsidRDefault="00655E47">
      <w:r>
        <w:t xml:space="preserve"> -------------------------------------------------------------------------------------------------------------------------------</w:t>
      </w:r>
    </w:p>
    <w:p w:rsidR="006E7914" w:rsidRDefault="00655E47">
      <w:pPr>
        <w:tabs>
          <w:tab w:val="left" w:pos="4725"/>
          <w:tab w:val="left" w:pos="6885"/>
          <w:tab w:val="left" w:pos="8640"/>
        </w:tabs>
      </w:pPr>
      <w:r>
        <w:tab/>
        <w:t>Unit of</w:t>
      </w:r>
      <w:r>
        <w:tab/>
        <w:t>Unit of</w:t>
      </w:r>
      <w:r>
        <w:tab/>
        <w:t>Price</w:t>
      </w:r>
    </w:p>
    <w:p w:rsidR="006E7914" w:rsidRDefault="00655E47">
      <w:pPr>
        <w:tabs>
          <w:tab w:val="left" w:pos="4725"/>
          <w:tab w:val="left" w:pos="6885"/>
          <w:tab w:val="left" w:pos="8640"/>
        </w:tabs>
      </w:pPr>
      <w:r>
        <w:t>Construction material description</w:t>
      </w:r>
      <w:r>
        <w:tab/>
        <w:t>Measure</w:t>
      </w:r>
      <w:r>
        <w:tab/>
        <w:t>Quantity</w:t>
      </w:r>
      <w:r>
        <w:tab/>
        <w:t>(dollars)*</w:t>
      </w:r>
    </w:p>
    <w:p w:rsidR="006E7914" w:rsidRDefault="00655E47">
      <w:r>
        <w:t xml:space="preserve"> -------------------------------------------------------------------------------------------------------------------------------</w:t>
      </w:r>
    </w:p>
    <w:p w:rsidR="006E7914" w:rsidRDefault="00655E47">
      <w:r>
        <w:t xml:space="preserve"> Item 1:</w:t>
      </w:r>
    </w:p>
    <w:p w:rsidR="006E7914" w:rsidRDefault="00655E47">
      <w:r>
        <w:t xml:space="preserve"> </w:t>
      </w:r>
    </w:p>
    <w:p w:rsidR="006E7914" w:rsidRDefault="00655E47">
      <w:pPr>
        <w:tabs>
          <w:tab w:val="left" w:pos="4725"/>
          <w:tab w:val="left" w:pos="6885"/>
          <w:tab w:val="left" w:pos="8775"/>
        </w:tabs>
      </w:pPr>
      <w:r>
        <w:t>Foreign construction material</w:t>
      </w:r>
      <w:r>
        <w:tab/>
        <w:t>..............</w:t>
      </w:r>
      <w:r>
        <w:tab/>
        <w:t>............</w:t>
      </w:r>
      <w:r>
        <w:tab/>
        <w:t>.............</w:t>
      </w:r>
    </w:p>
    <w:p w:rsidR="006E7914" w:rsidRDefault="00655E47">
      <w:r>
        <w:t xml:space="preserve"> </w:t>
      </w:r>
    </w:p>
    <w:p w:rsidR="006E7914" w:rsidRDefault="00655E47">
      <w:pPr>
        <w:tabs>
          <w:tab w:val="left" w:pos="4725"/>
          <w:tab w:val="left" w:pos="6885"/>
          <w:tab w:val="left" w:pos="8775"/>
        </w:tabs>
      </w:pPr>
      <w:r>
        <w:t>Domestic construction material</w:t>
      </w:r>
      <w:r>
        <w:tab/>
        <w:t>..............</w:t>
      </w:r>
      <w:r>
        <w:tab/>
        <w:t>............</w:t>
      </w:r>
      <w:r>
        <w:tab/>
        <w:t>.............</w:t>
      </w:r>
    </w:p>
    <w:p w:rsidR="006E7914" w:rsidRDefault="00655E47">
      <w:r>
        <w:t xml:space="preserve"> </w:t>
      </w:r>
    </w:p>
    <w:p w:rsidR="006E7914" w:rsidRDefault="00655E47">
      <w:r>
        <w:t xml:space="preserve"> Item 2:</w:t>
      </w:r>
    </w:p>
    <w:p w:rsidR="006E7914" w:rsidRDefault="00655E47">
      <w:r>
        <w:t xml:space="preserve"> </w:t>
      </w:r>
    </w:p>
    <w:p w:rsidR="006E7914" w:rsidRDefault="00655E47">
      <w:pPr>
        <w:tabs>
          <w:tab w:val="left" w:pos="4725"/>
          <w:tab w:val="left" w:pos="6885"/>
          <w:tab w:val="left" w:pos="8775"/>
        </w:tabs>
      </w:pPr>
      <w:r>
        <w:t>Foreign construction material</w:t>
      </w:r>
      <w:r>
        <w:tab/>
        <w:t>..............</w:t>
      </w:r>
      <w:r>
        <w:tab/>
        <w:t>............</w:t>
      </w:r>
      <w:r>
        <w:tab/>
        <w:t>.............</w:t>
      </w:r>
    </w:p>
    <w:p w:rsidR="006E7914" w:rsidRDefault="00655E47">
      <w:r>
        <w:t xml:space="preserve"> </w:t>
      </w:r>
    </w:p>
    <w:p w:rsidR="006E7914" w:rsidRDefault="00655E47">
      <w:pPr>
        <w:tabs>
          <w:tab w:val="left" w:pos="4725"/>
          <w:tab w:val="left" w:pos="6885"/>
          <w:tab w:val="left" w:pos="8775"/>
        </w:tabs>
      </w:pPr>
      <w:r>
        <w:t>Domestic construction material</w:t>
      </w:r>
      <w:r>
        <w:tab/>
        <w:t>..............</w:t>
      </w:r>
      <w:r>
        <w:tab/>
        <w:t>............</w:t>
      </w:r>
      <w:r>
        <w:tab/>
        <w:t>.............</w:t>
      </w:r>
    </w:p>
    <w:p w:rsidR="006E7914" w:rsidRDefault="00655E47">
      <w:r>
        <w:lastRenderedPageBreak/>
        <w:t xml:space="preserve"> -------------------------------------------------------------------------------------------------------------------------------</w:t>
      </w:r>
    </w:p>
    <w:p w:rsidR="006E7914" w:rsidRDefault="00655E47">
      <w:r>
        <w:t xml:space="preserve"> </w:t>
      </w:r>
    </w:p>
    <w:p w:rsidR="006E7914" w:rsidRDefault="00655E47">
      <w:r>
        <w:t xml:space="preserve"> </w:t>
      </w:r>
    </w:p>
    <w:p w:rsidR="006E7914" w:rsidRDefault="00655E47">
      <w:r>
        <w:t xml:space="preserve"> [List name, address, telephone number, and contact for </w:t>
      </w:r>
      <w:proofErr w:type="gramStart"/>
      <w:r>
        <w:t>suppliers</w:t>
      </w:r>
      <w:proofErr w:type="gramEnd"/>
      <w:r>
        <w:t xml:space="preserve"> surveyed Attach copy of response; if oral, attach summary.]</w:t>
      </w:r>
    </w:p>
    <w:p w:rsidR="006E7914" w:rsidRDefault="00655E47">
      <w:r>
        <w:t xml:space="preserve"> [Include other applicable supporting information.]</w:t>
      </w:r>
    </w:p>
    <w:p w:rsidR="006E7914" w:rsidRDefault="00655E47">
      <w:r>
        <w:t xml:space="preserve"> [*Include all delivery costs to the construction site and any applicable duty (whether or not a duty-free entry certificate is issued).]</w:t>
      </w:r>
    </w:p>
    <w:p w:rsidR="006E7914" w:rsidRDefault="00655E47">
      <w:r>
        <w:t xml:space="preserve"> </w:t>
      </w:r>
    </w:p>
    <w:p w:rsidR="006E7914" w:rsidRDefault="00655E47">
      <w:r>
        <w:t xml:space="preserve">                            (End of Clause)</w:t>
      </w:r>
    </w:p>
    <w:p w:rsidR="006E7914" w:rsidRDefault="00655E47">
      <w:bookmarkStart w:id="63" w:name="BM522285"/>
      <w:bookmarkEnd w:id="63"/>
      <w:r>
        <w:t xml:space="preserve"> </w:t>
      </w:r>
    </w:p>
    <w:p w:rsidR="006E7914" w:rsidRDefault="00655E47">
      <w:pPr>
        <w:pStyle w:val="Heading2"/>
      </w:pPr>
      <w:bookmarkStart w:id="64" w:name="PARA_S0032_P00002"/>
      <w:bookmarkEnd w:id="64"/>
      <w:r>
        <w:t xml:space="preserve"> </w:t>
      </w:r>
      <w:proofErr w:type="gramStart"/>
      <w:r>
        <w:t>4.6  52.228</w:t>
      </w:r>
      <w:proofErr w:type="gramEnd"/>
      <w:r>
        <w:t>-5  INSURANCE - WORK ON A GOVERNMENT INSTALLATION (JAN 1997)</w:t>
      </w:r>
    </w:p>
    <w:p w:rsidR="006E7914" w:rsidRDefault="00655E47">
      <w:r>
        <w:t xml:space="preserve"> </w:t>
      </w:r>
    </w:p>
    <w:p w:rsidR="006E7914" w:rsidRDefault="00655E47">
      <w:r>
        <w:t xml:space="preserve">   (a) The Contractor shall, at its own expense, provide and maintain during the entire performance of this contract, at least the kinds and minimum amounts of insurance required in the Schedule or elsewhere in the contract.</w:t>
      </w:r>
    </w:p>
    <w:p w:rsidR="006E7914" w:rsidRDefault="00655E47">
      <w:r>
        <w:t xml:space="preserve"> </w:t>
      </w:r>
    </w:p>
    <w:p w:rsidR="006E7914" w:rsidRDefault="00655E47">
      <w:r>
        <w:t xml:space="preserve">   (b) Before commencing work under this contract, the Contractor shall notify the Contracting Officer in writing that the required insurance has been obtained. The policies evidencing required insurance shall contain an endorsement to the effect that any cancellation or any material change adversely affecting the Government's interest shall not be effective--</w:t>
      </w:r>
    </w:p>
    <w:p w:rsidR="006E7914" w:rsidRDefault="00655E47">
      <w:r>
        <w:t xml:space="preserve"> </w:t>
      </w:r>
    </w:p>
    <w:p w:rsidR="006E7914" w:rsidRDefault="00655E47">
      <w:r>
        <w:t xml:space="preserve">     (1) For such period as the laws of the State in which this contract is to be performed prescribe; or</w:t>
      </w:r>
    </w:p>
    <w:p w:rsidR="006E7914" w:rsidRDefault="00655E47">
      <w:r>
        <w:t xml:space="preserve"> </w:t>
      </w:r>
    </w:p>
    <w:p w:rsidR="006E7914" w:rsidRDefault="00655E47">
      <w:r>
        <w:t xml:space="preserve">     (2) Until 30 days after the insurer or the Contractor gives written notice to the Contracting Officer, whichever period is longer.</w:t>
      </w:r>
    </w:p>
    <w:p w:rsidR="006E7914" w:rsidRDefault="00655E47">
      <w:r>
        <w:t xml:space="preserve"> </w:t>
      </w:r>
    </w:p>
    <w:p w:rsidR="006E7914" w:rsidRDefault="00655E47">
      <w:r>
        <w:t xml:space="preserve">   (c) The Contractor shall insert the substance of this clause, including this paragraph (c), in subcontracts under this contract that require work on a Government installation and shall require subcontractors to provide and maintain the insurance required in the Schedule or elsewhere in the contract. The Contractor shall maintain a copy of all subcontractors' proofs of required insurance, and shall make copies available to the Contracting Officer upon request.</w:t>
      </w:r>
    </w:p>
    <w:p w:rsidR="006E7914" w:rsidRDefault="00655E47">
      <w:r>
        <w:t xml:space="preserve"> </w:t>
      </w:r>
    </w:p>
    <w:p w:rsidR="006E7914" w:rsidRDefault="00655E47">
      <w:r>
        <w:t xml:space="preserve">                            (End of Clause)</w:t>
      </w:r>
    </w:p>
    <w:p w:rsidR="006E7914" w:rsidRDefault="00655E47">
      <w:bookmarkStart w:id="65" w:name="VACL120"/>
      <w:bookmarkEnd w:id="65"/>
      <w:r>
        <w:t xml:space="preserve"> </w:t>
      </w:r>
    </w:p>
    <w:p w:rsidR="006E7914" w:rsidRDefault="00655E47">
      <w:pPr>
        <w:pStyle w:val="Heading2"/>
      </w:pPr>
      <w:bookmarkStart w:id="66" w:name="PARA_S0033_P00002"/>
      <w:bookmarkEnd w:id="66"/>
      <w:r>
        <w:t xml:space="preserve"> 4.7   SUPPLEMENTAL INSURANCE REQUIREMENTS</w:t>
      </w:r>
    </w:p>
    <w:p w:rsidR="006E7914" w:rsidRDefault="00655E47">
      <w:r>
        <w:t xml:space="preserve"> </w:t>
      </w:r>
    </w:p>
    <w:p w:rsidR="006E7914" w:rsidRDefault="00655E47">
      <w:r>
        <w:t xml:space="preserve">   In accordance with FAR 28.307-2 and FAR 52.228-5, the following minimum coverage shall apply to this contract:</w:t>
      </w:r>
    </w:p>
    <w:p w:rsidR="006E7914" w:rsidRDefault="00655E47">
      <w:r>
        <w:t xml:space="preserve"> </w:t>
      </w:r>
    </w:p>
    <w:p w:rsidR="006E7914" w:rsidRDefault="00655E47">
      <w:r>
        <w:t xml:space="preserve">   (a)  Workers' compensation and </w:t>
      </w:r>
      <w:proofErr w:type="gramStart"/>
      <w:r>
        <w:t>employers</w:t>
      </w:r>
      <w:proofErr w:type="gramEnd"/>
      <w:r>
        <w:t xml:space="preserve"> liability:  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Employer's liability coverage of at least $100,000 is required, except in States with exclusive or monopolistic funds that do not permit workers' compensation to be written by private carriers.</w:t>
      </w:r>
    </w:p>
    <w:p w:rsidR="006E7914" w:rsidRDefault="00655E47">
      <w:r>
        <w:t xml:space="preserve"> </w:t>
      </w:r>
    </w:p>
    <w:p w:rsidR="006E7914" w:rsidRDefault="00655E47">
      <w:r>
        <w:lastRenderedPageBreak/>
        <w:t xml:space="preserve">   (b)  General Liability: $500,000.00 per occurrences.</w:t>
      </w:r>
    </w:p>
    <w:p w:rsidR="006E7914" w:rsidRDefault="00655E47">
      <w:r>
        <w:t xml:space="preserve"> </w:t>
      </w:r>
    </w:p>
    <w:p w:rsidR="006E7914" w:rsidRDefault="00655E47">
      <w:r>
        <w:t xml:space="preserve">   (c)  Automobile liability: $200,000.00 per person; $500,000.00 per occurrence and $20,000.00 property damage.</w:t>
      </w:r>
    </w:p>
    <w:p w:rsidR="006E7914" w:rsidRDefault="00655E47">
      <w:r>
        <w:t xml:space="preserve"> </w:t>
      </w:r>
    </w:p>
    <w:p w:rsidR="006E7914" w:rsidRDefault="00655E47">
      <w:r>
        <w:t xml:space="preserve">   (d)  The successful bidder must present to the Contracting Officer, prior to award, evidence of general liability insurance without any exclusionary clauses for asbestos that would void the general liability coverage.</w:t>
      </w:r>
    </w:p>
    <w:p w:rsidR="006E7914" w:rsidRDefault="00655E47">
      <w:r>
        <w:t xml:space="preserve"> </w:t>
      </w:r>
    </w:p>
    <w:p w:rsidR="006E7914" w:rsidRDefault="00655E47">
      <w:r>
        <w:t xml:space="preserve">                             (End of Clause)</w:t>
      </w:r>
    </w:p>
    <w:p w:rsidR="006E7914" w:rsidRDefault="00655E47">
      <w:bookmarkStart w:id="67" w:name="BM85220370"/>
      <w:bookmarkEnd w:id="67"/>
      <w:r>
        <w:t xml:space="preserve"> </w:t>
      </w:r>
    </w:p>
    <w:p w:rsidR="006E7914" w:rsidRDefault="00655E47">
      <w:pPr>
        <w:pStyle w:val="Heading2"/>
      </w:pPr>
      <w:bookmarkStart w:id="68" w:name="PARA_S0034_P00002"/>
      <w:bookmarkEnd w:id="68"/>
      <w:r>
        <w:t xml:space="preserve"> </w:t>
      </w:r>
      <w:proofErr w:type="gramStart"/>
      <w:r>
        <w:t>4.8  VAAR</w:t>
      </w:r>
      <w:proofErr w:type="gramEnd"/>
      <w:r>
        <w:t xml:space="preserve"> 852.203-70 COMMERCIAL ADVERTISING (JAN 2008)</w:t>
      </w:r>
    </w:p>
    <w:p w:rsidR="006E7914" w:rsidRDefault="00655E47">
      <w:r>
        <w:t xml:space="preserve"> </w:t>
      </w:r>
    </w:p>
    <w:p w:rsidR="006E7914" w:rsidRDefault="00655E47">
      <w:r>
        <w:t xml:space="preserve">   The bidder or </w:t>
      </w:r>
      <w:proofErr w:type="spellStart"/>
      <w:r>
        <w:t>offeror</w:t>
      </w:r>
      <w:proofErr w:type="spellEnd"/>
      <w:r>
        <w:t xml:space="preserve">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rsidR="006E7914" w:rsidRDefault="00655E47">
      <w:r>
        <w:t xml:space="preserve"> </w:t>
      </w:r>
    </w:p>
    <w:p w:rsidR="006E7914" w:rsidRDefault="00655E47">
      <w:r>
        <w:t xml:space="preserve">                              (End of Clause)</w:t>
      </w:r>
    </w:p>
    <w:p w:rsidR="006E7914" w:rsidRDefault="00655E47">
      <w:bookmarkStart w:id="69" w:name="BM85221175"/>
      <w:bookmarkStart w:id="70" w:name="BM85221910"/>
      <w:bookmarkEnd w:id="69"/>
      <w:bookmarkEnd w:id="70"/>
      <w:r>
        <w:t xml:space="preserve"> </w:t>
      </w:r>
    </w:p>
    <w:p w:rsidR="006E7914" w:rsidRDefault="00655E47">
      <w:pPr>
        <w:pStyle w:val="Heading2"/>
      </w:pPr>
      <w:bookmarkStart w:id="71" w:name="PARA_S0036_P00002"/>
      <w:bookmarkEnd w:id="71"/>
      <w:r>
        <w:t xml:space="preserve"> </w:t>
      </w:r>
      <w:proofErr w:type="gramStart"/>
      <w:r>
        <w:t>4.9  VAAR</w:t>
      </w:r>
      <w:proofErr w:type="gramEnd"/>
      <w:r>
        <w:t xml:space="preserve"> 852.219-10  VA NOTICE OF TOTAL SERVICE-DISABLED VETERAN-OWNED SMALL BUSINESS SET-ASIDE (DEC 2009)</w:t>
      </w:r>
    </w:p>
    <w:p w:rsidR="006E7914" w:rsidRDefault="00655E47">
      <w:r>
        <w:t xml:space="preserve"> </w:t>
      </w:r>
    </w:p>
    <w:p w:rsidR="006E7914" w:rsidRDefault="00655E47">
      <w:r>
        <w:t xml:space="preserve">   (a) Definition. For the Department of Veterans Affairs, "Service-disabled veteran-owned small business concern":</w:t>
      </w:r>
    </w:p>
    <w:p w:rsidR="006E7914" w:rsidRDefault="00655E47">
      <w:r>
        <w:t xml:space="preserve"> </w:t>
      </w:r>
    </w:p>
    <w:p w:rsidR="006E7914" w:rsidRDefault="00655E47">
      <w:r>
        <w:t xml:space="preserve">     (1) Means a small business concern:</w:t>
      </w:r>
    </w:p>
    <w:p w:rsidR="006E7914" w:rsidRDefault="00655E47">
      <w:r>
        <w:t xml:space="preserve"> </w:t>
      </w:r>
    </w:p>
    <w:p w:rsidR="006E7914" w:rsidRDefault="00655E47">
      <w:r>
        <w:t xml:space="preserve">       (</w:t>
      </w:r>
      <w:proofErr w:type="spellStart"/>
      <w:r>
        <w:t>i</w:t>
      </w:r>
      <w:proofErr w:type="spellEnd"/>
      <w:r>
        <w:t>) Not less than 51 percent of which is owned by one or more service-disabled veterans or, in the case of any publicly owned business, not less than 51 percent of the stock of which is owned by one or more service-disabled veterans (or eligible surviving spouses);</w:t>
      </w:r>
    </w:p>
    <w:p w:rsidR="006E7914" w:rsidRDefault="00655E47">
      <w:r>
        <w:t xml:space="preserve"> </w:t>
      </w:r>
    </w:p>
    <w:p w:rsidR="006E7914" w:rsidRDefault="00655E47">
      <w:r>
        <w:t xml:space="preserve">       (ii)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rsidR="006E7914" w:rsidRDefault="00655E47">
      <w:r>
        <w:t xml:space="preserve"> </w:t>
      </w:r>
    </w:p>
    <w:p w:rsidR="006E7914" w:rsidRDefault="00655E47">
      <w:r>
        <w:t xml:space="preserve">       (iii) The business meets Federal small business size standards for the applicable North American Industry Classification System (NAICS) code identified in the solicitation document; and</w:t>
      </w:r>
    </w:p>
    <w:p w:rsidR="006E7914" w:rsidRDefault="00655E47">
      <w:r>
        <w:t xml:space="preserve"> </w:t>
      </w:r>
    </w:p>
    <w:p w:rsidR="006E7914" w:rsidRDefault="00655E47">
      <w:r>
        <w:t xml:space="preserve">       </w:t>
      </w:r>
      <w:proofErr w:type="gramStart"/>
      <w:r>
        <w:t>(iv) The</w:t>
      </w:r>
      <w:proofErr w:type="gramEnd"/>
      <w:r>
        <w:t xml:space="preserve"> business has been verified for ownership and control and is so listed in the Vendor Information Pages database, (http://www.VetBiz.gov).</w:t>
      </w:r>
    </w:p>
    <w:p w:rsidR="006E7914" w:rsidRDefault="00655E47">
      <w:r>
        <w:t xml:space="preserve"> </w:t>
      </w:r>
    </w:p>
    <w:p w:rsidR="006E7914" w:rsidRDefault="00655E47">
      <w:r>
        <w:t xml:space="preserve">     (2) "Service-disabled veteran" means a veteran, as defined in 38 U.S.C. 101(2), with a disability that is service-connected, as defined in 38 U.S.C. 101(16).</w:t>
      </w:r>
    </w:p>
    <w:p w:rsidR="006E7914" w:rsidRDefault="00655E47">
      <w:r>
        <w:t xml:space="preserve"> </w:t>
      </w:r>
    </w:p>
    <w:p w:rsidR="006E7914" w:rsidRDefault="00655E47">
      <w:r>
        <w:t xml:space="preserve">   (b) General. (1) Offers are solicited only from service-disabled veteran-owned small business concerns. Offers received from concerns that are not service-disabled veteran-owned small business concerns shall not be considered.</w:t>
      </w:r>
    </w:p>
    <w:p w:rsidR="006E7914" w:rsidRDefault="00655E47">
      <w:r>
        <w:t xml:space="preserve"> </w:t>
      </w:r>
    </w:p>
    <w:p w:rsidR="006E7914" w:rsidRDefault="00655E47">
      <w:r>
        <w:t xml:space="preserve">     (2) Any award resulting from this solicitation shall be made to a service-disabled veteran-owned small business concern.</w:t>
      </w:r>
    </w:p>
    <w:p w:rsidR="006E7914" w:rsidRDefault="00655E47">
      <w:r>
        <w:lastRenderedPageBreak/>
        <w:t xml:space="preserve"> </w:t>
      </w:r>
    </w:p>
    <w:p w:rsidR="006E7914" w:rsidRDefault="00655E47">
      <w:r>
        <w:t xml:space="preserve">   (c) Agreement. A service-disabled veteran-owned small business concern agrees that in the performance of the contract, in the case of a contract for:</w:t>
      </w:r>
    </w:p>
    <w:p w:rsidR="006E7914" w:rsidRDefault="00655E47">
      <w:r>
        <w:t xml:space="preserve"> </w:t>
      </w:r>
    </w:p>
    <w:p w:rsidR="006E7914" w:rsidRDefault="00655E47">
      <w:r>
        <w:t xml:space="preserve">     (1) Services (except construction), at least 50 percent of the cost of personnel for contract performance will be spent for employees of the concern or employees of other eligible service-disabled veteran-owned small business concerns;</w:t>
      </w:r>
    </w:p>
    <w:p w:rsidR="006E7914" w:rsidRDefault="00655E47">
      <w:r>
        <w:t xml:space="preserve"> </w:t>
      </w:r>
    </w:p>
    <w:p w:rsidR="006E7914" w:rsidRDefault="00655E47">
      <w:r>
        <w:t xml:space="preserve">     (2) Supplies (other than acquisition from a </w:t>
      </w:r>
      <w:proofErr w:type="spellStart"/>
      <w:r>
        <w:t>nonmanufacturer</w:t>
      </w:r>
      <w:proofErr w:type="spellEnd"/>
      <w:r>
        <w:t xml:space="preserve"> of the supplies), at least 50 percent of the cost of manufacturing, excluding the cost of materials, will be performed by the concern or other eligible service-disabled veteran-owned small business concerns;</w:t>
      </w:r>
    </w:p>
    <w:p w:rsidR="006E7914" w:rsidRDefault="00655E47">
      <w:r>
        <w:t xml:space="preserve"> </w:t>
      </w:r>
    </w:p>
    <w:p w:rsidR="006E7914" w:rsidRDefault="00655E47">
      <w:r>
        <w:t xml:space="preserve">     (3) General construction, at least 15 percent of the cost of the contract performance incurred for personnel will be spent on the concern's employees or the employees of other eligible service-disabled veteran-owned small business concerns; or</w:t>
      </w:r>
    </w:p>
    <w:p w:rsidR="006E7914" w:rsidRDefault="00655E47">
      <w:r>
        <w:t xml:space="preserve"> </w:t>
      </w:r>
    </w:p>
    <w:p w:rsidR="006E7914" w:rsidRDefault="00655E47">
      <w:r>
        <w:t xml:space="preserve">     (4) Construction by special trade contractors, at least 25 percent of the cost of the contract performance incurred for personnel will be spent on the concern's employees or the employees of other eligible service-disabled veteran-owned small business concerns.</w:t>
      </w:r>
    </w:p>
    <w:p w:rsidR="006E7914" w:rsidRDefault="00655E47">
      <w:r>
        <w:t xml:space="preserve"> </w:t>
      </w:r>
    </w:p>
    <w:p w:rsidR="006E7914" w:rsidRDefault="00655E47">
      <w:r>
        <w:t xml:space="preserve">   (d) A joint venture may be considered a service-disabled veteran owned small business concern if--</w:t>
      </w:r>
    </w:p>
    <w:p w:rsidR="006E7914" w:rsidRDefault="00655E47">
      <w:r>
        <w:t xml:space="preserve"> </w:t>
      </w:r>
    </w:p>
    <w:p w:rsidR="006E7914" w:rsidRDefault="00655E47">
      <w:r>
        <w:t xml:space="preserve">     (1) At least one member of the joint venture is a service-disabled veteran-owned small business concern, and makes the following representations: That it is a service-disabled veteran-owned small business concern, and that it is a small business concern under the North American Industry Classification Systems (NAICS) code assigned to the procurement;</w:t>
      </w:r>
    </w:p>
    <w:p w:rsidR="006E7914" w:rsidRDefault="00655E47">
      <w:r>
        <w:t xml:space="preserve"> </w:t>
      </w:r>
    </w:p>
    <w:p w:rsidR="006E7914" w:rsidRDefault="00655E47">
      <w:r>
        <w:t xml:space="preserve">     (2) Each other concern is small under the size standard corresponding to the NAICS code assigned to the procurement; and</w:t>
      </w:r>
    </w:p>
    <w:p w:rsidR="006E7914" w:rsidRDefault="00655E47">
      <w:r>
        <w:t xml:space="preserve"> </w:t>
      </w:r>
    </w:p>
    <w:p w:rsidR="006E7914" w:rsidRDefault="00655E47">
      <w:r>
        <w:t xml:space="preserve">     (3) The joint venture meets the requirements of paragraph 7 of the explanation of Affiliates in 19.101 of the Federal Acquisition Regulation.</w:t>
      </w:r>
    </w:p>
    <w:p w:rsidR="006E7914" w:rsidRDefault="00655E47">
      <w:r>
        <w:t xml:space="preserve"> </w:t>
      </w:r>
    </w:p>
    <w:p w:rsidR="006E7914" w:rsidRDefault="00655E47">
      <w:r>
        <w:t xml:space="preserve">     (4) The joint venture meets the requirements of 13 CFR 125.15(b).</w:t>
      </w:r>
    </w:p>
    <w:p w:rsidR="006E7914" w:rsidRDefault="00655E47">
      <w:r>
        <w:t xml:space="preserve"> </w:t>
      </w:r>
    </w:p>
    <w:p w:rsidR="006E7914" w:rsidRDefault="00655E47">
      <w:r>
        <w:t xml:space="preserve">   (e) Any service-disabled veteran-owned small business concern (non-manufacturer) must meet the requirements in 19.102(f) of the Federal Acquisition Regulation to receive a benefit under this program.</w:t>
      </w:r>
    </w:p>
    <w:p w:rsidR="006E7914" w:rsidRDefault="00655E47">
      <w:r>
        <w:t xml:space="preserve"> </w:t>
      </w:r>
    </w:p>
    <w:p w:rsidR="006E7914" w:rsidRDefault="00655E47">
      <w:r>
        <w:t xml:space="preserve">             (End of Clause)</w:t>
      </w:r>
    </w:p>
    <w:p w:rsidR="006E7914" w:rsidRDefault="00655E47">
      <w:bookmarkStart w:id="72" w:name="BM85222870"/>
      <w:bookmarkEnd w:id="72"/>
      <w:r>
        <w:t xml:space="preserve"> </w:t>
      </w:r>
    </w:p>
    <w:p w:rsidR="006E7914" w:rsidRDefault="00655E47">
      <w:pPr>
        <w:pStyle w:val="Heading2"/>
      </w:pPr>
      <w:bookmarkStart w:id="73" w:name="PARA_S0037_P00002"/>
      <w:bookmarkEnd w:id="73"/>
      <w:r>
        <w:t xml:space="preserve"> </w:t>
      </w:r>
      <w:proofErr w:type="gramStart"/>
      <w:r>
        <w:t>4.10  VAAR</w:t>
      </w:r>
      <w:proofErr w:type="gramEnd"/>
      <w:r>
        <w:t xml:space="preserve"> 852.228-70  BOND PREMIUM ADJUSTMENT (JAN 2008)</w:t>
      </w:r>
    </w:p>
    <w:p w:rsidR="006E7914" w:rsidRDefault="00655E47">
      <w:r>
        <w:t xml:space="preserve"> </w:t>
      </w:r>
    </w:p>
    <w:p w:rsidR="006E7914" w:rsidRDefault="00655E47">
      <w:r>
        <w:t xml:space="preserve">   When net changes in original contract price affect the premium of a Corporate Surety Bond by $5 or more, the Government, in determining the basis for final settlement, will provide for bond premium adjustment computed at the rate shown in the bond.</w:t>
      </w:r>
    </w:p>
    <w:p w:rsidR="006E7914" w:rsidRDefault="00655E47">
      <w:r>
        <w:t xml:space="preserve"> </w:t>
      </w:r>
    </w:p>
    <w:p w:rsidR="006E7914" w:rsidRDefault="00655E47">
      <w:r>
        <w:t xml:space="preserve">                            (End of Clause)</w:t>
      </w:r>
    </w:p>
    <w:p w:rsidR="006E7914" w:rsidRDefault="00655E47">
      <w:bookmarkStart w:id="74" w:name="BM85222872"/>
      <w:bookmarkEnd w:id="74"/>
      <w:r>
        <w:t xml:space="preserve"> </w:t>
      </w:r>
    </w:p>
    <w:p w:rsidR="00601355" w:rsidRDefault="00601355">
      <w:pPr>
        <w:pStyle w:val="Heading2"/>
      </w:pPr>
      <w:bookmarkStart w:id="75" w:name="PARA_S0038_P00002"/>
      <w:bookmarkEnd w:id="75"/>
    </w:p>
    <w:p w:rsidR="006E7914" w:rsidRDefault="00655E47">
      <w:pPr>
        <w:pStyle w:val="Heading2"/>
      </w:pPr>
      <w:r>
        <w:lastRenderedPageBreak/>
        <w:t xml:space="preserve"> </w:t>
      </w:r>
      <w:proofErr w:type="gramStart"/>
      <w:r>
        <w:t>4.11  VAAR</w:t>
      </w:r>
      <w:proofErr w:type="gramEnd"/>
      <w:r>
        <w:t xml:space="preserve"> 852.228-72  ASSISTING SERVICE-DISABLED VETERAN-OWNED AND VETERAN-OWNED SMALL BUSINESSES IN OBTAINING BONDS (DEC 2009)</w:t>
      </w:r>
    </w:p>
    <w:p w:rsidR="006E7914" w:rsidRDefault="00655E47">
      <w:r>
        <w:t xml:space="preserve"> </w:t>
      </w:r>
    </w:p>
    <w:p w:rsidR="006E7914" w:rsidRDefault="00655E47">
      <w:r>
        <w:t xml:space="preserve">   Prime contractors are encouraged to assist service-disabled veteran-owned and veteran-owned small business potential subcontractors in obtaining bonding, when required. Mentor firms are encouraged to assist protégé firms under VA's Mentor-Protégé Program in obtaining acceptable bid, payment, and performance bonds, when required, as a prime contractor under a solicitation or contract and in obtaining any required bonds under subcontracts.</w:t>
      </w:r>
    </w:p>
    <w:p w:rsidR="006E7914" w:rsidRDefault="00655E47">
      <w:r>
        <w:t xml:space="preserve"> </w:t>
      </w:r>
    </w:p>
    <w:p w:rsidR="006E7914" w:rsidRDefault="00655E47">
      <w:r>
        <w:t xml:space="preserve">         (End of Clause)</w:t>
      </w:r>
    </w:p>
    <w:p w:rsidR="006E7914" w:rsidRDefault="00655E47">
      <w:bookmarkStart w:id="76" w:name="BM85223671"/>
      <w:bookmarkEnd w:id="76"/>
      <w:r>
        <w:t xml:space="preserve"> </w:t>
      </w:r>
    </w:p>
    <w:p w:rsidR="006E7914" w:rsidRDefault="00655E47">
      <w:pPr>
        <w:pStyle w:val="Heading2"/>
      </w:pPr>
      <w:bookmarkStart w:id="77" w:name="PARA_S0039_P00002"/>
      <w:bookmarkEnd w:id="77"/>
      <w:r>
        <w:t xml:space="preserve"> </w:t>
      </w:r>
      <w:proofErr w:type="gramStart"/>
      <w:r>
        <w:t>4.12  VAAR</w:t>
      </w:r>
      <w:proofErr w:type="gramEnd"/>
      <w:r>
        <w:t xml:space="preserve"> 852.236-71  SPECIFICATIONS AND DRAWINGS FOR CONSTRUCTION (JUL 2002)</w:t>
      </w:r>
    </w:p>
    <w:p w:rsidR="006E7914" w:rsidRDefault="00655E47">
      <w:r>
        <w:t xml:space="preserve"> </w:t>
      </w:r>
    </w:p>
    <w:p w:rsidR="006E7914" w:rsidRDefault="00655E47">
      <w:r>
        <w:t xml:space="preserve">   The clause entitled "Specifications and Drawings for Construction" in FAR 52.236-21 is supplemented as follows:</w:t>
      </w:r>
    </w:p>
    <w:p w:rsidR="006E7914" w:rsidRDefault="00655E47">
      <w:r>
        <w:t xml:space="preserve"> </w:t>
      </w:r>
    </w:p>
    <w:p w:rsidR="006E7914" w:rsidRDefault="00655E47">
      <w:r>
        <w:t xml:space="preserve">   (a) The contracting officer's interpretation of the drawings and specifications will be final, subject to the disputes clause.</w:t>
      </w:r>
    </w:p>
    <w:p w:rsidR="006E7914" w:rsidRDefault="00655E47">
      <w:r>
        <w:t xml:space="preserve"> </w:t>
      </w:r>
    </w:p>
    <w:p w:rsidR="006E7914" w:rsidRDefault="00655E47">
      <w:r>
        <w:t xml:space="preserve">   (b) Large scale drawings supersede small scale drawings.</w:t>
      </w:r>
    </w:p>
    <w:p w:rsidR="006E7914" w:rsidRDefault="00655E47">
      <w:r>
        <w:t xml:space="preserve"> </w:t>
      </w:r>
    </w:p>
    <w:p w:rsidR="006E7914" w:rsidRDefault="00655E47">
      <w:r>
        <w:t xml:space="preserve">   (c) Dimensions govern in all cases. Scaling of drawings may be done only for general location and general size of items.</w:t>
      </w:r>
    </w:p>
    <w:p w:rsidR="006E7914" w:rsidRDefault="00655E47">
      <w:r>
        <w:t xml:space="preserve"> </w:t>
      </w:r>
    </w:p>
    <w:p w:rsidR="006E7914" w:rsidRDefault="00655E47">
      <w:r>
        <w:t xml:space="preserve">   (d) Dimensions shown of existing work and all dimensions required for work that is to connect with existing work shall be verified by the contractor by actual measurement of the existing work. Any work at variance with that specified or shown in the drawings shall not be performed by the contractor until approved in writing by the contracting officer.</w:t>
      </w:r>
    </w:p>
    <w:p w:rsidR="006E7914" w:rsidRDefault="00655E47">
      <w:r>
        <w:t xml:space="preserve"> </w:t>
      </w:r>
    </w:p>
    <w:p w:rsidR="006E7914" w:rsidRDefault="00655E47">
      <w:r>
        <w:t xml:space="preserve">                            (End of Clause)</w:t>
      </w:r>
    </w:p>
    <w:p w:rsidR="00601355" w:rsidRDefault="00601355"/>
    <w:p w:rsidR="006E7914" w:rsidRDefault="00655E47">
      <w:pPr>
        <w:pStyle w:val="Heading2"/>
      </w:pPr>
      <w:bookmarkStart w:id="78" w:name="BM85223674"/>
      <w:bookmarkStart w:id="79" w:name="PARA_S0040_P00001"/>
      <w:bookmarkEnd w:id="78"/>
      <w:bookmarkEnd w:id="79"/>
      <w:r>
        <w:t xml:space="preserve"> </w:t>
      </w:r>
      <w:proofErr w:type="gramStart"/>
      <w:r>
        <w:t>4.13  VAAR</w:t>
      </w:r>
      <w:proofErr w:type="gramEnd"/>
      <w:r>
        <w:t xml:space="preserve"> 852.236-74  INSPECTION OF CONSTRUCTION (JUL 2002)</w:t>
      </w:r>
    </w:p>
    <w:p w:rsidR="006E7914" w:rsidRDefault="00655E47">
      <w:r>
        <w:t xml:space="preserve"> </w:t>
      </w:r>
    </w:p>
    <w:p w:rsidR="006E7914" w:rsidRDefault="00655E47">
      <w:r>
        <w:t xml:space="preserve">   The clause entitled "Inspection of Construction" in FAR 52.246-12 is supplemented as follows:</w:t>
      </w:r>
    </w:p>
    <w:p w:rsidR="006E7914" w:rsidRDefault="00655E47">
      <w:r>
        <w:t xml:space="preserve"> </w:t>
      </w:r>
    </w:p>
    <w:p w:rsidR="006E7914" w:rsidRDefault="00655E47">
      <w:r>
        <w:t xml:space="preserve">   (a) Inspection of materials and articles furnished under this contract will be made at the site by the resident engineer, unless otherwise provided for in the specifications.</w:t>
      </w:r>
    </w:p>
    <w:p w:rsidR="006E7914" w:rsidRDefault="00655E47">
      <w:r>
        <w:t xml:space="preserve"> </w:t>
      </w:r>
    </w:p>
    <w:p w:rsidR="006E7914" w:rsidRDefault="00655E47">
      <w:r>
        <w:t xml:space="preserve">   (b) Final inspection will not be made until the contract work is ready for beneficial use or occupancy. The contractor shall notify the contracting officer, through the resident engineer, fifteen (15) days prior to the date on which the work will be ready for final inspection.</w:t>
      </w:r>
    </w:p>
    <w:p w:rsidR="006E7914" w:rsidRDefault="00655E47">
      <w:r>
        <w:t xml:space="preserve"> </w:t>
      </w:r>
    </w:p>
    <w:p w:rsidR="006E7914" w:rsidRDefault="00655E47">
      <w:r>
        <w:t xml:space="preserve">                          (End of Clause)</w:t>
      </w:r>
    </w:p>
    <w:p w:rsidR="006E7914" w:rsidRDefault="00655E47">
      <w:bookmarkStart w:id="80" w:name="BM85223676"/>
      <w:bookmarkEnd w:id="80"/>
      <w:r>
        <w:t xml:space="preserve"> </w:t>
      </w:r>
    </w:p>
    <w:p w:rsidR="006E7914" w:rsidRDefault="00655E47">
      <w:pPr>
        <w:pStyle w:val="Heading2"/>
      </w:pPr>
      <w:bookmarkStart w:id="81" w:name="PARA_S0041_P00002"/>
      <w:bookmarkEnd w:id="81"/>
      <w:r>
        <w:t xml:space="preserve"> </w:t>
      </w:r>
      <w:proofErr w:type="gramStart"/>
      <w:r>
        <w:t>4.14  VAAR</w:t>
      </w:r>
      <w:proofErr w:type="gramEnd"/>
      <w:r>
        <w:t xml:space="preserve"> 852.236-76  CORRESPONDENCE (APR 1984)</w:t>
      </w:r>
    </w:p>
    <w:p w:rsidR="006E7914" w:rsidRDefault="00655E47">
      <w:r>
        <w:t xml:space="preserve"> </w:t>
      </w:r>
    </w:p>
    <w:p w:rsidR="006E7914" w:rsidRDefault="00655E47">
      <w:r>
        <w:t xml:space="preserve">   All correspondence relative to this contract shall bear Specification Number, Project Number, </w:t>
      </w:r>
      <w:proofErr w:type="gramStart"/>
      <w:r>
        <w:t>Department</w:t>
      </w:r>
      <w:proofErr w:type="gramEnd"/>
      <w:r>
        <w:t xml:space="preserve"> of Veterans Affairs Contract Number, title of project and name of facility.</w:t>
      </w:r>
    </w:p>
    <w:p w:rsidR="006E7914" w:rsidRDefault="00655E47">
      <w:r>
        <w:t xml:space="preserve"> </w:t>
      </w:r>
    </w:p>
    <w:p w:rsidR="006E7914" w:rsidRDefault="00655E47">
      <w:r>
        <w:lastRenderedPageBreak/>
        <w:t xml:space="preserve">                            (End of Clause)</w:t>
      </w:r>
    </w:p>
    <w:p w:rsidR="00601355" w:rsidRDefault="00601355"/>
    <w:p w:rsidR="006E7914" w:rsidRDefault="00655E47">
      <w:pPr>
        <w:pStyle w:val="Heading2"/>
      </w:pPr>
      <w:bookmarkStart w:id="82" w:name="BM85223677"/>
      <w:bookmarkStart w:id="83" w:name="PARA_S0042_P00001"/>
      <w:bookmarkEnd w:id="82"/>
      <w:bookmarkEnd w:id="83"/>
      <w:r>
        <w:t xml:space="preserve"> </w:t>
      </w:r>
      <w:proofErr w:type="gramStart"/>
      <w:r>
        <w:t>4.15  VAAR</w:t>
      </w:r>
      <w:proofErr w:type="gramEnd"/>
      <w:r>
        <w:t xml:space="preserve"> 852.236-77 REFERENCE TO "STANDARDS" (JUL 2002)</w:t>
      </w:r>
    </w:p>
    <w:p w:rsidR="006E7914" w:rsidRDefault="00655E47">
      <w:r>
        <w:t xml:space="preserve"> </w:t>
      </w:r>
    </w:p>
    <w:p w:rsidR="006E7914" w:rsidRDefault="00655E47">
      <w:r>
        <w:t xml:space="preserve">   Any materials, equipment, or workmanship specified by references to number, symbol, or title of any specific Federal, Industry or Government Agency Standard Specification shall comply with all applicable provisions of such standard specifications, except as limited to type, class or grade, or modified in contract specifications. Reference to "Standards" referred to in the contract specifications, except as modified, shall have full force and effect as though printed in detail in specifications.</w:t>
      </w:r>
    </w:p>
    <w:p w:rsidR="006E7914" w:rsidRDefault="00655E47">
      <w:r>
        <w:t xml:space="preserve"> </w:t>
      </w:r>
    </w:p>
    <w:p w:rsidR="006E7914" w:rsidRDefault="00655E47">
      <w:r>
        <w:t xml:space="preserve">                          (End of Clause)</w:t>
      </w:r>
    </w:p>
    <w:p w:rsidR="006E7914" w:rsidRDefault="00655E47">
      <w:bookmarkStart w:id="84" w:name="BM85223678"/>
      <w:bookmarkEnd w:id="84"/>
      <w:r>
        <w:t xml:space="preserve"> </w:t>
      </w:r>
    </w:p>
    <w:p w:rsidR="006E7914" w:rsidRDefault="00655E47">
      <w:pPr>
        <w:pStyle w:val="Heading2"/>
      </w:pPr>
      <w:bookmarkStart w:id="85" w:name="PARA_S0043_P00002"/>
      <w:bookmarkEnd w:id="85"/>
      <w:r>
        <w:t xml:space="preserve"> </w:t>
      </w:r>
      <w:proofErr w:type="gramStart"/>
      <w:r>
        <w:t>4.16  VAAR</w:t>
      </w:r>
      <w:proofErr w:type="gramEnd"/>
      <w:r>
        <w:t xml:space="preserve"> 852.236-78 GOVERNMENT SUPERVISION (APR 1984)</w:t>
      </w:r>
    </w:p>
    <w:p w:rsidR="006E7914" w:rsidRDefault="00655E47">
      <w:r>
        <w:t xml:space="preserve"> </w:t>
      </w:r>
    </w:p>
    <w:p w:rsidR="006E7914" w:rsidRDefault="00655E47">
      <w:r>
        <w:t xml:space="preserve">   (a) The work will be under the direction of the Department of Veterans Affairs contracting officer, who may designate another VA employee to act as resident engineer at the construction site.</w:t>
      </w:r>
    </w:p>
    <w:p w:rsidR="006E7914" w:rsidRDefault="00655E47">
      <w:r>
        <w:t xml:space="preserve"> </w:t>
      </w:r>
    </w:p>
    <w:p w:rsidR="006E7914" w:rsidRDefault="00655E47">
      <w:r>
        <w:t xml:space="preserve">   (b) Except as provided below, the resident engineer's directions will not conflict with or change contract requirements.</w:t>
      </w:r>
    </w:p>
    <w:p w:rsidR="006E7914" w:rsidRDefault="00655E47">
      <w:r>
        <w:t xml:space="preserve"> </w:t>
      </w:r>
    </w:p>
    <w:p w:rsidR="006E7914" w:rsidRDefault="00655E47">
      <w:r>
        <w:t xml:space="preserve">   (c) Within the limits of any specific authority delegated by the contracting officer, the resident engineer may, by written direction, make changes in the work. The contractor shall be advised of the extent of such authority prior to execution of any work under the contract.</w:t>
      </w:r>
    </w:p>
    <w:p w:rsidR="006E7914" w:rsidRDefault="00655E47">
      <w:r>
        <w:t xml:space="preserve"> </w:t>
      </w:r>
    </w:p>
    <w:p w:rsidR="006E7914" w:rsidRDefault="00655E47">
      <w:r>
        <w:t xml:space="preserve">                            (End of Clause)</w:t>
      </w:r>
    </w:p>
    <w:p w:rsidR="00601355" w:rsidRDefault="00601355"/>
    <w:p w:rsidR="006E7914" w:rsidRDefault="00655E47">
      <w:pPr>
        <w:pStyle w:val="Heading2"/>
      </w:pPr>
      <w:bookmarkStart w:id="86" w:name="BM85223679"/>
      <w:bookmarkStart w:id="87" w:name="PARA_S0044_P00001"/>
      <w:bookmarkEnd w:id="86"/>
      <w:bookmarkEnd w:id="87"/>
      <w:r>
        <w:t xml:space="preserve"> </w:t>
      </w:r>
      <w:proofErr w:type="gramStart"/>
      <w:r>
        <w:t>4.17  VAAR</w:t>
      </w:r>
      <w:proofErr w:type="gramEnd"/>
      <w:r>
        <w:t xml:space="preserve"> 852.236-79 DAILY REPORT OF WORKERS AND MATERIAL (APR 1984)</w:t>
      </w:r>
    </w:p>
    <w:p w:rsidR="006E7914" w:rsidRDefault="00655E47">
      <w:r>
        <w:t xml:space="preserve"> </w:t>
      </w:r>
    </w:p>
    <w:p w:rsidR="006E7914" w:rsidRDefault="00655E47">
      <w:r>
        <w:t xml:space="preserve">   The contractor shall furnish to the resident engineer each day a consolidated report for the preceding work day in which is shown the number of laborers, mechanics, foremen/forewomen and pieces of heavy equipment used or employed by the contractor and subcontractors. The report shall bear the name of the firm, the branch of work which they perform such as concrete, plastering, masonry, plumbing, sheet metal work, etc. The report shall give a breakdown of employees by crafts, location where employed, and work performed. The report shall also list materials delivered to the site on the date covered by the report.</w:t>
      </w:r>
    </w:p>
    <w:p w:rsidR="006E7914" w:rsidRDefault="00655E47">
      <w:r>
        <w:t xml:space="preserve"> </w:t>
      </w:r>
    </w:p>
    <w:p w:rsidR="006E7914" w:rsidRDefault="00655E47">
      <w:r>
        <w:t xml:space="preserve">                            (End of Clause)</w:t>
      </w:r>
    </w:p>
    <w:p w:rsidR="006E7914" w:rsidRDefault="00655E47">
      <w:bookmarkStart w:id="88" w:name="BM85223680"/>
      <w:bookmarkEnd w:id="88"/>
      <w:r>
        <w:t xml:space="preserve"> </w:t>
      </w:r>
    </w:p>
    <w:p w:rsidR="006E7914" w:rsidRDefault="00655E47">
      <w:pPr>
        <w:pStyle w:val="Heading2"/>
      </w:pPr>
      <w:bookmarkStart w:id="89" w:name="PARA_S0045_P00002"/>
      <w:bookmarkEnd w:id="89"/>
      <w:r>
        <w:t xml:space="preserve"> </w:t>
      </w:r>
      <w:proofErr w:type="gramStart"/>
      <w:r>
        <w:t>4.18  VAAR</w:t>
      </w:r>
      <w:proofErr w:type="gramEnd"/>
      <w:r>
        <w:t xml:space="preserve"> 852.236-80 SUBCONTRACTS AND WORK COORDINATION (APR 1984)</w:t>
      </w:r>
    </w:p>
    <w:p w:rsidR="006E7914" w:rsidRDefault="00655E47">
      <w:r>
        <w:t xml:space="preserve"> </w:t>
      </w:r>
    </w:p>
    <w:p w:rsidR="006E7914" w:rsidRDefault="00655E47">
      <w:r>
        <w:t xml:space="preserve">   (a) Nothing contained in this contract shall be construed as creating any contractual relationship between any subcontractor and the Government. Divisions or sections of specifications are not intended to control the contractor in dividing work among subcontractors, or to limit work performed by any trade.</w:t>
      </w:r>
    </w:p>
    <w:p w:rsidR="006E7914" w:rsidRDefault="00655E47">
      <w:r>
        <w:t xml:space="preserve"> </w:t>
      </w:r>
    </w:p>
    <w:p w:rsidR="006E7914" w:rsidRDefault="00655E47">
      <w:r>
        <w:t xml:space="preserve">   (b) The contractor shall be responsible to the Government for acts and omissions of his/her own employees, and of the subcontractors and their employees. The contractor shall also be responsible for coordination of the work of the trades, subcontractors, and material suppliers.</w:t>
      </w:r>
    </w:p>
    <w:p w:rsidR="006E7914" w:rsidRDefault="00655E47">
      <w:r>
        <w:t xml:space="preserve"> </w:t>
      </w:r>
    </w:p>
    <w:p w:rsidR="006E7914" w:rsidRDefault="00655E47">
      <w:r>
        <w:t xml:space="preserve">   (c) The Government or its representatives will not undertake to settle any differences between the contractor and subcontractors or between subcontractors.</w:t>
      </w:r>
    </w:p>
    <w:p w:rsidR="006E7914" w:rsidRDefault="00655E47">
      <w:r>
        <w:t xml:space="preserve"> </w:t>
      </w:r>
    </w:p>
    <w:p w:rsidR="006E7914" w:rsidRDefault="00655E47">
      <w:r>
        <w:lastRenderedPageBreak/>
        <w:t xml:space="preserve">   (d) The Government reserves the right to refuse to permit employment on the work or require dismissal from the work of any subcontractor who, by reason of previous unsatisfactory work on Department of Veterans Affairs projects or for any other reason, is considered by the contracting officer to be incompetent or otherwise objectionable.</w:t>
      </w:r>
    </w:p>
    <w:p w:rsidR="006E7914" w:rsidRDefault="00655E47">
      <w:r>
        <w:t xml:space="preserve"> </w:t>
      </w:r>
    </w:p>
    <w:p w:rsidR="006E7914" w:rsidRDefault="00655E47">
      <w:r>
        <w:t xml:space="preserve">                            (End of Clause)</w:t>
      </w:r>
    </w:p>
    <w:p w:rsidR="006E7914" w:rsidRDefault="00655E47">
      <w:bookmarkStart w:id="90" w:name="BM85223682"/>
      <w:bookmarkEnd w:id="90"/>
      <w:r>
        <w:t xml:space="preserve"> </w:t>
      </w:r>
    </w:p>
    <w:p w:rsidR="006E7914" w:rsidRDefault="00655E47">
      <w:pPr>
        <w:pStyle w:val="Heading2"/>
      </w:pPr>
      <w:bookmarkStart w:id="91" w:name="PARA_S0046_P00002"/>
      <w:bookmarkEnd w:id="91"/>
      <w:r>
        <w:t xml:space="preserve"> </w:t>
      </w:r>
      <w:proofErr w:type="gramStart"/>
      <w:r>
        <w:t>4.19  VAAR</w:t>
      </w:r>
      <w:proofErr w:type="gramEnd"/>
      <w:r>
        <w:t xml:space="preserve"> 852.236-82  PAYMENTS UNDER FIXED-PRICE CONSTRUCTION CONTRACTS (WITHOUT NAS) (APR 1984)</w:t>
      </w:r>
    </w:p>
    <w:p w:rsidR="006E7914" w:rsidRDefault="00655E47">
      <w:r>
        <w:t xml:space="preserve"> </w:t>
      </w:r>
    </w:p>
    <w:p w:rsidR="006E7914" w:rsidRDefault="00655E47">
      <w:r>
        <w:t xml:space="preserve">   (a) </w:t>
      </w:r>
      <w:proofErr w:type="spellStart"/>
      <w:r>
        <w:t>Retainage</w:t>
      </w:r>
      <w:proofErr w:type="spellEnd"/>
      <w:r>
        <w:t>:</w:t>
      </w:r>
    </w:p>
    <w:p w:rsidR="006E7914" w:rsidRDefault="00655E47">
      <w:r>
        <w:t xml:space="preserve"> </w:t>
      </w:r>
    </w:p>
    <w:p w:rsidR="006E7914" w:rsidRDefault="00655E47">
      <w:r>
        <w:t xml:space="preserve">     (1) The contracting officer may retain funds:</w:t>
      </w:r>
    </w:p>
    <w:p w:rsidR="006E7914" w:rsidRDefault="00655E47">
      <w:r>
        <w:t xml:space="preserve"> </w:t>
      </w:r>
    </w:p>
    <w:p w:rsidR="006E7914" w:rsidRDefault="00655E47">
      <w:r>
        <w:t xml:space="preserve">       (</w:t>
      </w:r>
      <w:proofErr w:type="spellStart"/>
      <w:r>
        <w:t>i</w:t>
      </w:r>
      <w:proofErr w:type="spellEnd"/>
      <w:r>
        <w:t>) Where performance under the contract has been determined to be deficient or the contractor has performed in an unsatisfactory manner in the past; or</w:t>
      </w:r>
    </w:p>
    <w:p w:rsidR="006E7914" w:rsidRDefault="00655E47">
      <w:r>
        <w:t xml:space="preserve"> </w:t>
      </w:r>
    </w:p>
    <w:p w:rsidR="006E7914" w:rsidRDefault="00655E47">
      <w:r>
        <w:t xml:space="preserve">       (ii) As the contract nears completion, to ensure that deficiencies will be corrected and that completion is timely.</w:t>
      </w:r>
    </w:p>
    <w:p w:rsidR="006E7914" w:rsidRDefault="00655E47">
      <w:r>
        <w:t xml:space="preserve"> </w:t>
      </w:r>
    </w:p>
    <w:p w:rsidR="006E7914" w:rsidRDefault="00655E47">
      <w:r>
        <w:t xml:space="preserve">     (2) Examples of deficient performance justifying </w:t>
      </w:r>
      <w:proofErr w:type="gramStart"/>
      <w:r>
        <w:t>a retention</w:t>
      </w:r>
      <w:proofErr w:type="gramEnd"/>
      <w:r>
        <w:t xml:space="preserve"> of funds include, but are not restricted to, the following:</w:t>
      </w:r>
    </w:p>
    <w:p w:rsidR="006E7914" w:rsidRDefault="00655E47">
      <w:r>
        <w:t xml:space="preserve"> </w:t>
      </w:r>
    </w:p>
    <w:p w:rsidR="006E7914" w:rsidRDefault="00655E47">
      <w:r>
        <w:t xml:space="preserve">       (</w:t>
      </w:r>
      <w:proofErr w:type="spellStart"/>
      <w:r>
        <w:t>i</w:t>
      </w:r>
      <w:proofErr w:type="spellEnd"/>
      <w:r>
        <w:t>) Unsatisfactory progress as determined by the contracting officer;</w:t>
      </w:r>
    </w:p>
    <w:p w:rsidR="006E7914" w:rsidRDefault="00655E47">
      <w:r>
        <w:t xml:space="preserve"> </w:t>
      </w:r>
    </w:p>
    <w:p w:rsidR="006E7914" w:rsidRDefault="00655E47">
      <w:r>
        <w:t xml:space="preserve">       (ii) Failure to meet schedule in Schedule of Work Progress;</w:t>
      </w:r>
    </w:p>
    <w:p w:rsidR="006E7914" w:rsidRDefault="00655E47">
      <w:r>
        <w:t xml:space="preserve"> </w:t>
      </w:r>
    </w:p>
    <w:p w:rsidR="006E7914" w:rsidRDefault="00655E47">
      <w:r>
        <w:t xml:space="preserve">       (iii) Failure to present submittals in a timely manner; or</w:t>
      </w:r>
    </w:p>
    <w:p w:rsidR="006E7914" w:rsidRDefault="00655E47">
      <w:r>
        <w:t xml:space="preserve"> </w:t>
      </w:r>
    </w:p>
    <w:p w:rsidR="006E7914" w:rsidRDefault="00655E47">
      <w:r>
        <w:t xml:space="preserve">       </w:t>
      </w:r>
      <w:proofErr w:type="gramStart"/>
      <w:r>
        <w:t>(iv) Failure</w:t>
      </w:r>
      <w:proofErr w:type="gramEnd"/>
      <w:r>
        <w:t xml:space="preserve"> to comply in good faith with approved subcontracting plans, certifications, or contract requirements.</w:t>
      </w:r>
    </w:p>
    <w:p w:rsidR="006E7914" w:rsidRDefault="00655E47">
      <w:r>
        <w:t xml:space="preserve"> </w:t>
      </w:r>
    </w:p>
    <w:p w:rsidR="006E7914" w:rsidRDefault="00655E47">
      <w:r>
        <w:t xml:space="preserve">     (3) Any level of retention shall not exceed 10 percent either where there is determined to be unsatisfactory performance, or when the </w:t>
      </w:r>
      <w:proofErr w:type="spellStart"/>
      <w:r>
        <w:t>retainage</w:t>
      </w:r>
      <w:proofErr w:type="spellEnd"/>
      <w:r>
        <w:t xml:space="preserve"> is to ensure satisfactory completion. Retained amounts shall be paid promptly upon completion of all contract requirements, but nothing contained in this subparagraph shall be construed as limiting the contracting officer's right to withhold funds under other provisions of the contract or in accordance with the general law and regulations regarding the administration of Government contracts.</w:t>
      </w:r>
    </w:p>
    <w:p w:rsidR="006E7914" w:rsidRDefault="00655E47">
      <w:r>
        <w:t xml:space="preserve"> </w:t>
      </w:r>
    </w:p>
    <w:p w:rsidR="006E7914" w:rsidRDefault="00655E47">
      <w:r>
        <w:t xml:space="preserve">   (b) The contractor shall submit a schedule of cost to the contracting officer for approval within 30 calendar days after date of receipt of notice to proceed. Such schedule will be signed and submitted in triplicate. The approved cost schedule will be one of the bases for determining progress payments to the contractor for work completed. This schedule shall show cost by the branches of work for each building or unit of the contract, as instructed by the resident engineer.</w:t>
      </w:r>
    </w:p>
    <w:p w:rsidR="006E7914" w:rsidRDefault="00655E47">
      <w:r>
        <w:t xml:space="preserve"> </w:t>
      </w:r>
    </w:p>
    <w:p w:rsidR="006E7914" w:rsidRDefault="00655E47">
      <w:r>
        <w:t xml:space="preserve">     (1) The branches shall be subdivided into as many sub-branches as are necessary to cover all component parts of the contract work.</w:t>
      </w:r>
    </w:p>
    <w:p w:rsidR="006E7914" w:rsidRDefault="00655E47">
      <w:r>
        <w:t xml:space="preserve"> </w:t>
      </w:r>
    </w:p>
    <w:p w:rsidR="006E7914" w:rsidRDefault="00655E47">
      <w:r>
        <w:t xml:space="preserve">     (2) Costs as shown on this schedule must be true costs and, should the resident engineer so desire, he/she may require the contractor to submit the original estimate sheets or other information to substantiate the detailed makeup of the schedule.</w:t>
      </w:r>
    </w:p>
    <w:p w:rsidR="006E7914" w:rsidRDefault="00655E47">
      <w:r>
        <w:lastRenderedPageBreak/>
        <w:t xml:space="preserve"> </w:t>
      </w:r>
    </w:p>
    <w:p w:rsidR="006E7914" w:rsidRDefault="00655E47">
      <w:r>
        <w:t xml:space="preserve">     (3) The sum of the sub-branches, as applied to each branch, shall equal the total cost of such branch. The total cost of all branches shall equal the contract price.</w:t>
      </w:r>
    </w:p>
    <w:p w:rsidR="006E7914" w:rsidRDefault="00655E47">
      <w:r>
        <w:t xml:space="preserve"> </w:t>
      </w:r>
    </w:p>
    <w:p w:rsidR="006E7914" w:rsidRDefault="00655E47">
      <w:r>
        <w:t xml:space="preserve">     (4) Insurance and similar items shall be prorated and included in the cost of each branch of the work.</w:t>
      </w:r>
    </w:p>
    <w:p w:rsidR="006E7914" w:rsidRDefault="00655E47">
      <w:r>
        <w:t xml:space="preserve"> </w:t>
      </w:r>
    </w:p>
    <w:p w:rsidR="006E7914" w:rsidRDefault="00655E47">
      <w:r>
        <w:t xml:space="preserve">     (5) The cost schedule shall include separate cost information for the systems listed in the table in this paragraph (b</w:t>
      </w:r>
      <w:proofErr w:type="gramStart"/>
      <w:r>
        <w:t>)(</w:t>
      </w:r>
      <w:proofErr w:type="gramEnd"/>
      <w:r>
        <w:t>5). The percentages listed below are proportions of the cost listed in the contractor's cost schedule and identify, for payment purposes, the value of the work to adjust, correct and test systems after the material has been installed. Payment of the listed percentages will be made only after the contractor has demonstrated that each of the systems is substantially complete and operates as required by the contract.</w:t>
      </w:r>
    </w:p>
    <w:p w:rsidR="006E7914" w:rsidRDefault="00655E47">
      <w:r>
        <w:t xml:space="preserve"> </w:t>
      </w:r>
    </w:p>
    <w:p w:rsidR="006E7914" w:rsidRDefault="00655E47">
      <w:r>
        <w:t xml:space="preserve">       VALUE OF ADJUSTING, CORRECTING, AND TESTING SYSTEM</w:t>
      </w:r>
    </w:p>
    <w:p w:rsidR="006E7914" w:rsidRDefault="00655E47">
      <w:r>
        <w:t xml:space="preserve"> </w:t>
      </w:r>
    </w:p>
    <w:p w:rsidR="006E7914" w:rsidRDefault="00655E47">
      <w:r>
        <w:t xml:space="preserve"> </w:t>
      </w:r>
    </w:p>
    <w:p w:rsidR="006E7914" w:rsidRDefault="00655E47">
      <w:pPr>
        <w:tabs>
          <w:tab w:val="left" w:pos="8370"/>
        </w:tabs>
      </w:pPr>
      <w:r>
        <w:t xml:space="preserve">        System</w:t>
      </w:r>
      <w:r>
        <w:tab/>
        <w:t>Percent</w:t>
      </w:r>
    </w:p>
    <w:p w:rsidR="006E7914" w:rsidRDefault="00655E47">
      <w:r>
        <w:t xml:space="preserve"> </w:t>
      </w:r>
    </w:p>
    <w:p w:rsidR="006E7914" w:rsidRDefault="00655E47">
      <w:pPr>
        <w:tabs>
          <w:tab w:val="left" w:pos="8775"/>
        </w:tabs>
      </w:pPr>
      <w:r>
        <w:t>Pneumatic tube system.........................................</w:t>
      </w:r>
      <w:r>
        <w:tab/>
        <w:t>10</w:t>
      </w:r>
    </w:p>
    <w:p w:rsidR="006E7914" w:rsidRDefault="00655E47">
      <w:r>
        <w:t xml:space="preserve"> </w:t>
      </w:r>
    </w:p>
    <w:p w:rsidR="006E7914" w:rsidRDefault="00655E47">
      <w:pPr>
        <w:tabs>
          <w:tab w:val="left" w:pos="8910"/>
        </w:tabs>
      </w:pPr>
      <w:r>
        <w:t>Incinerators (medical waste and trash)........................</w:t>
      </w:r>
      <w:r>
        <w:tab/>
        <w:t>5</w:t>
      </w:r>
    </w:p>
    <w:p w:rsidR="006E7914" w:rsidRDefault="00655E47">
      <w:r>
        <w:t xml:space="preserve"> </w:t>
      </w:r>
    </w:p>
    <w:p w:rsidR="006E7914" w:rsidRDefault="00655E47">
      <w:pPr>
        <w:tabs>
          <w:tab w:val="left" w:pos="8910"/>
        </w:tabs>
      </w:pPr>
      <w:r>
        <w:t>Sewage treatment plant equipment..............................</w:t>
      </w:r>
      <w:r>
        <w:tab/>
        <w:t>5</w:t>
      </w:r>
    </w:p>
    <w:p w:rsidR="006E7914" w:rsidRDefault="00655E47">
      <w:r>
        <w:t xml:space="preserve"> </w:t>
      </w:r>
    </w:p>
    <w:p w:rsidR="006E7914" w:rsidRDefault="00655E47">
      <w:pPr>
        <w:tabs>
          <w:tab w:val="left" w:pos="8910"/>
        </w:tabs>
      </w:pPr>
      <w:r>
        <w:t>Water treatment plant equipment...............................</w:t>
      </w:r>
      <w:r>
        <w:tab/>
        <w:t>5</w:t>
      </w:r>
    </w:p>
    <w:p w:rsidR="006E7914" w:rsidRDefault="00655E47">
      <w:r>
        <w:t xml:space="preserve"> </w:t>
      </w:r>
    </w:p>
    <w:p w:rsidR="006E7914" w:rsidRDefault="00655E47">
      <w:pPr>
        <w:tabs>
          <w:tab w:val="left" w:pos="8910"/>
        </w:tabs>
      </w:pPr>
      <w:proofErr w:type="gramStart"/>
      <w:r>
        <w:t>Washers (dish, cage, glass, etc.)</w:t>
      </w:r>
      <w:proofErr w:type="gramEnd"/>
      <w:r>
        <w:t>.............................</w:t>
      </w:r>
      <w:r>
        <w:tab/>
        <w:t>5</w:t>
      </w:r>
    </w:p>
    <w:p w:rsidR="006E7914" w:rsidRDefault="00655E47">
      <w:r>
        <w:t xml:space="preserve"> </w:t>
      </w:r>
    </w:p>
    <w:p w:rsidR="006E7914" w:rsidRDefault="00655E47">
      <w:pPr>
        <w:tabs>
          <w:tab w:val="left" w:pos="8910"/>
        </w:tabs>
      </w:pPr>
      <w:r>
        <w:t>Sterilizing equipment.........................................</w:t>
      </w:r>
      <w:r>
        <w:tab/>
        <w:t>5</w:t>
      </w:r>
    </w:p>
    <w:p w:rsidR="006E7914" w:rsidRDefault="00655E47">
      <w:r>
        <w:t xml:space="preserve"> </w:t>
      </w:r>
    </w:p>
    <w:p w:rsidR="006E7914" w:rsidRDefault="00655E47">
      <w:pPr>
        <w:tabs>
          <w:tab w:val="left" w:pos="8910"/>
        </w:tabs>
      </w:pPr>
      <w:r>
        <w:t>Water distilling equipment....................................</w:t>
      </w:r>
      <w:r>
        <w:tab/>
        <w:t>5</w:t>
      </w:r>
    </w:p>
    <w:p w:rsidR="006E7914" w:rsidRDefault="00655E47">
      <w:r>
        <w:t xml:space="preserve"> </w:t>
      </w:r>
    </w:p>
    <w:p w:rsidR="006E7914" w:rsidRDefault="00655E47">
      <w:pPr>
        <w:tabs>
          <w:tab w:val="left" w:pos="8910"/>
        </w:tabs>
      </w:pPr>
      <w:r>
        <w:t>Prefab temperature rooms (cold, constant temperature).........</w:t>
      </w:r>
      <w:r>
        <w:tab/>
        <w:t>5</w:t>
      </w:r>
    </w:p>
    <w:p w:rsidR="006E7914" w:rsidRDefault="00655E47">
      <w:r>
        <w:t xml:space="preserve"> </w:t>
      </w:r>
    </w:p>
    <w:p w:rsidR="006E7914" w:rsidRDefault="00655E47">
      <w:pPr>
        <w:tabs>
          <w:tab w:val="left" w:pos="8910"/>
        </w:tabs>
      </w:pPr>
      <w:r>
        <w:t>Entire air-conditioning system (Specified under 600 Sections)</w:t>
      </w:r>
      <w:r>
        <w:tab/>
        <w:t>5</w:t>
      </w:r>
    </w:p>
    <w:p w:rsidR="006E7914" w:rsidRDefault="00655E47">
      <w:r>
        <w:t xml:space="preserve"> </w:t>
      </w:r>
    </w:p>
    <w:p w:rsidR="006E7914" w:rsidRDefault="00655E47">
      <w:pPr>
        <w:tabs>
          <w:tab w:val="left" w:pos="8910"/>
        </w:tabs>
      </w:pPr>
      <w:r>
        <w:t>Entire boiler plant system (specified under 700 Sections</w:t>
      </w:r>
      <w:proofErr w:type="gramStart"/>
      <w:r>
        <w:t>) ....</w:t>
      </w:r>
      <w:r>
        <w:tab/>
      </w:r>
      <w:proofErr w:type="gramEnd"/>
      <w:r>
        <w:t>5</w:t>
      </w:r>
    </w:p>
    <w:p w:rsidR="006E7914" w:rsidRDefault="00655E47">
      <w:r>
        <w:t xml:space="preserve"> </w:t>
      </w:r>
    </w:p>
    <w:p w:rsidR="006E7914" w:rsidRDefault="00655E47">
      <w:pPr>
        <w:tabs>
          <w:tab w:val="left" w:pos="8775"/>
        </w:tabs>
      </w:pPr>
      <w:r>
        <w:t>General supply conveyors .....................................</w:t>
      </w:r>
      <w:r>
        <w:tab/>
        <w:t>10</w:t>
      </w:r>
    </w:p>
    <w:p w:rsidR="006E7914" w:rsidRDefault="00655E47">
      <w:r>
        <w:t xml:space="preserve"> </w:t>
      </w:r>
    </w:p>
    <w:p w:rsidR="006E7914" w:rsidRDefault="00655E47">
      <w:pPr>
        <w:tabs>
          <w:tab w:val="left" w:pos="8775"/>
        </w:tabs>
      </w:pPr>
      <w:r>
        <w:t>Food service conveyors .......................................</w:t>
      </w:r>
      <w:r>
        <w:tab/>
        <w:t>10</w:t>
      </w:r>
    </w:p>
    <w:p w:rsidR="006E7914" w:rsidRDefault="00655E47">
      <w:r>
        <w:t xml:space="preserve"> </w:t>
      </w:r>
    </w:p>
    <w:p w:rsidR="006E7914" w:rsidRDefault="00655E47">
      <w:pPr>
        <w:tabs>
          <w:tab w:val="left" w:pos="8775"/>
        </w:tabs>
      </w:pPr>
      <w:r>
        <w:t>Pneumatic soiled linen and trash system ......................</w:t>
      </w:r>
      <w:r>
        <w:tab/>
        <w:t>10</w:t>
      </w:r>
    </w:p>
    <w:p w:rsidR="006E7914" w:rsidRDefault="00655E47">
      <w:r>
        <w:t xml:space="preserve"> </w:t>
      </w:r>
    </w:p>
    <w:p w:rsidR="006E7914" w:rsidRDefault="00655E47">
      <w:pPr>
        <w:tabs>
          <w:tab w:val="left" w:pos="8775"/>
        </w:tabs>
      </w:pPr>
      <w:r>
        <w:t>Elevators and dumbwaiters ....................................</w:t>
      </w:r>
      <w:r>
        <w:tab/>
        <w:t>10</w:t>
      </w:r>
    </w:p>
    <w:p w:rsidR="006E7914" w:rsidRDefault="00655E47">
      <w:r>
        <w:t xml:space="preserve"> </w:t>
      </w:r>
    </w:p>
    <w:p w:rsidR="006E7914" w:rsidRDefault="00655E47">
      <w:pPr>
        <w:tabs>
          <w:tab w:val="left" w:pos="8775"/>
        </w:tabs>
      </w:pPr>
      <w:r>
        <w:t xml:space="preserve">Materials transport </w:t>
      </w:r>
      <w:proofErr w:type="gramStart"/>
      <w:r>
        <w:t>system ...................................</w:t>
      </w:r>
      <w:r>
        <w:tab/>
      </w:r>
      <w:proofErr w:type="gramEnd"/>
      <w:r>
        <w:t>10</w:t>
      </w:r>
    </w:p>
    <w:p w:rsidR="006E7914" w:rsidRDefault="00655E47">
      <w:r>
        <w:t xml:space="preserve"> </w:t>
      </w:r>
    </w:p>
    <w:p w:rsidR="006E7914" w:rsidRDefault="00655E47">
      <w:pPr>
        <w:tabs>
          <w:tab w:val="left" w:pos="8910"/>
        </w:tabs>
      </w:pPr>
      <w:r>
        <w:t xml:space="preserve">Engine-generator </w:t>
      </w:r>
      <w:proofErr w:type="gramStart"/>
      <w:r>
        <w:t>system ......................................</w:t>
      </w:r>
      <w:r>
        <w:tab/>
      </w:r>
      <w:proofErr w:type="gramEnd"/>
      <w:r>
        <w:t>5</w:t>
      </w:r>
    </w:p>
    <w:p w:rsidR="006E7914" w:rsidRDefault="00655E47">
      <w:r>
        <w:t xml:space="preserve"> </w:t>
      </w:r>
    </w:p>
    <w:p w:rsidR="006E7914" w:rsidRDefault="00655E47">
      <w:pPr>
        <w:tabs>
          <w:tab w:val="left" w:pos="8910"/>
        </w:tabs>
      </w:pPr>
      <w:r>
        <w:t>Primary switchgear ...........................................</w:t>
      </w:r>
      <w:r>
        <w:tab/>
        <w:t>5</w:t>
      </w:r>
    </w:p>
    <w:p w:rsidR="006E7914" w:rsidRDefault="00655E47">
      <w:r>
        <w:t xml:space="preserve"> </w:t>
      </w:r>
    </w:p>
    <w:p w:rsidR="006E7914" w:rsidRDefault="00655E47">
      <w:pPr>
        <w:tabs>
          <w:tab w:val="left" w:pos="8910"/>
        </w:tabs>
      </w:pPr>
      <w:r>
        <w:lastRenderedPageBreak/>
        <w:t xml:space="preserve">Secondary </w:t>
      </w:r>
      <w:proofErr w:type="gramStart"/>
      <w:r>
        <w:t>switchgear .........................................</w:t>
      </w:r>
      <w:r>
        <w:tab/>
      </w:r>
      <w:proofErr w:type="gramEnd"/>
      <w:r>
        <w:t>5</w:t>
      </w:r>
    </w:p>
    <w:p w:rsidR="006E7914" w:rsidRDefault="00655E47">
      <w:r>
        <w:t xml:space="preserve"> </w:t>
      </w:r>
    </w:p>
    <w:p w:rsidR="006E7914" w:rsidRDefault="00655E47">
      <w:pPr>
        <w:tabs>
          <w:tab w:val="left" w:pos="8910"/>
        </w:tabs>
      </w:pPr>
      <w:r>
        <w:t xml:space="preserve">Fire alarm </w:t>
      </w:r>
      <w:proofErr w:type="gramStart"/>
      <w:r>
        <w:t>system ............................................</w:t>
      </w:r>
      <w:r>
        <w:tab/>
      </w:r>
      <w:proofErr w:type="gramEnd"/>
      <w:r>
        <w:t>5</w:t>
      </w:r>
    </w:p>
    <w:p w:rsidR="006E7914" w:rsidRDefault="00655E47">
      <w:r>
        <w:t xml:space="preserve"> </w:t>
      </w:r>
    </w:p>
    <w:p w:rsidR="006E7914" w:rsidRDefault="00655E47">
      <w:pPr>
        <w:tabs>
          <w:tab w:val="left" w:pos="8910"/>
        </w:tabs>
      </w:pPr>
      <w:r>
        <w:t xml:space="preserve">Nurse call </w:t>
      </w:r>
      <w:proofErr w:type="gramStart"/>
      <w:r>
        <w:t>system ............................................</w:t>
      </w:r>
      <w:r>
        <w:tab/>
      </w:r>
      <w:proofErr w:type="gramEnd"/>
      <w:r>
        <w:t>5</w:t>
      </w:r>
    </w:p>
    <w:p w:rsidR="006E7914" w:rsidRDefault="00655E47">
      <w:r>
        <w:t xml:space="preserve"> </w:t>
      </w:r>
    </w:p>
    <w:p w:rsidR="006E7914" w:rsidRDefault="00655E47">
      <w:pPr>
        <w:tabs>
          <w:tab w:val="left" w:pos="8910"/>
        </w:tabs>
      </w:pPr>
      <w:r>
        <w:t>Intercom system ..............................................</w:t>
      </w:r>
      <w:r>
        <w:tab/>
        <w:t>5</w:t>
      </w:r>
    </w:p>
    <w:p w:rsidR="006E7914" w:rsidRDefault="00655E47">
      <w:r>
        <w:t xml:space="preserve"> </w:t>
      </w:r>
    </w:p>
    <w:p w:rsidR="006E7914" w:rsidRDefault="00655E47">
      <w:pPr>
        <w:tabs>
          <w:tab w:val="left" w:pos="8910"/>
        </w:tabs>
      </w:pPr>
      <w:r>
        <w:t>Radio system .................................................</w:t>
      </w:r>
      <w:r>
        <w:tab/>
        <w:t>5</w:t>
      </w:r>
    </w:p>
    <w:p w:rsidR="006E7914" w:rsidRDefault="00655E47">
      <w:r>
        <w:t xml:space="preserve"> </w:t>
      </w:r>
    </w:p>
    <w:p w:rsidR="006E7914" w:rsidRDefault="00655E47">
      <w:pPr>
        <w:tabs>
          <w:tab w:val="left" w:pos="8910"/>
        </w:tabs>
      </w:pPr>
      <w:r>
        <w:t>TV (entertainment) system ....................................</w:t>
      </w:r>
      <w:r>
        <w:tab/>
        <w:t>5</w:t>
      </w:r>
    </w:p>
    <w:p w:rsidR="006E7914" w:rsidRDefault="00655E47">
      <w:r>
        <w:t xml:space="preserve"> </w:t>
      </w:r>
    </w:p>
    <w:p w:rsidR="006E7914" w:rsidRDefault="00655E47">
      <w:r>
        <w:t xml:space="preserve">   (c) In addition to this cost schedule, the contractor shall submit such unit costs as may be specifically requested. The unit costs shall be those used by the contractor in preparing his/her bid and will not be binding as pertaining to any contract changes.</w:t>
      </w:r>
    </w:p>
    <w:p w:rsidR="006E7914" w:rsidRDefault="00655E47">
      <w:r>
        <w:t xml:space="preserve"> </w:t>
      </w:r>
    </w:p>
    <w:p w:rsidR="006E7914" w:rsidRDefault="00655E47">
      <w:r>
        <w:t xml:space="preserve">   (d) The contracting officer will consider for monthly progress payments material and/or equipment procured by the contractor and stored on the construction site, as space is available, or at a local approved location off the site, under such terms and conditions as such officer approves, including but not limited to the following:</w:t>
      </w:r>
    </w:p>
    <w:p w:rsidR="006E7914" w:rsidRDefault="00655E47">
      <w:r>
        <w:t xml:space="preserve"> </w:t>
      </w:r>
    </w:p>
    <w:p w:rsidR="006E7914" w:rsidRDefault="00655E47">
      <w:r>
        <w:t xml:space="preserve">     (1) The material or equipment is in accordance with the contract requirements and/or approved samples and shop drawings.</w:t>
      </w:r>
    </w:p>
    <w:p w:rsidR="006E7914" w:rsidRDefault="00655E47">
      <w:r>
        <w:t xml:space="preserve"> </w:t>
      </w:r>
    </w:p>
    <w:p w:rsidR="006E7914" w:rsidRDefault="00655E47">
      <w:r>
        <w:t xml:space="preserve">     (2) Only those materials and/or equipment as are approved by the resident engineer for storage will be included.</w:t>
      </w:r>
    </w:p>
    <w:p w:rsidR="006E7914" w:rsidRDefault="00655E47">
      <w:r>
        <w:t xml:space="preserve"> </w:t>
      </w:r>
    </w:p>
    <w:p w:rsidR="006E7914" w:rsidRDefault="00655E47">
      <w:r>
        <w:t xml:space="preserve">     (3) Such materials and/or equipment will be stored separately and will be readily available for inspection and inventory by the resident engineer.</w:t>
      </w:r>
    </w:p>
    <w:p w:rsidR="006E7914" w:rsidRDefault="00655E47">
      <w:r>
        <w:t xml:space="preserve"> </w:t>
      </w:r>
    </w:p>
    <w:p w:rsidR="006E7914" w:rsidRDefault="00655E47">
      <w:r>
        <w:t xml:space="preserve">     (4) Such materials and/or equipment will be protected against weather, theft and other hazards and will not be subjected to deterioration.</w:t>
      </w:r>
    </w:p>
    <w:p w:rsidR="006E7914" w:rsidRDefault="00655E47">
      <w:r>
        <w:t xml:space="preserve"> </w:t>
      </w:r>
    </w:p>
    <w:p w:rsidR="006E7914" w:rsidRDefault="00655E47">
      <w:r>
        <w:t xml:space="preserve">     (5) All of the other terms, provisions, conditions and covenants contained in the contract shall be and remain in full force and effect as therein provided.</w:t>
      </w:r>
    </w:p>
    <w:p w:rsidR="006E7914" w:rsidRDefault="00655E47">
      <w:r>
        <w:t xml:space="preserve"> </w:t>
      </w:r>
    </w:p>
    <w:p w:rsidR="006E7914" w:rsidRDefault="00655E47">
      <w:r>
        <w:t xml:space="preserve">     (6) A supplemental agreement will be executed between the Government and the contractor with the consent of the contractor's surety for off-site storage.</w:t>
      </w:r>
    </w:p>
    <w:p w:rsidR="006E7914" w:rsidRDefault="00655E47">
      <w:r>
        <w:t xml:space="preserve"> </w:t>
      </w:r>
    </w:p>
    <w:p w:rsidR="006E7914" w:rsidRDefault="00655E47">
      <w:r>
        <w:t xml:space="preserve">   (e) The contractor, prior to receiving a progress or final payment under this contract, shall submit to the contracting officer a certification that the contractor has made payment from proceeds of prior payments, or that timely payment will be made from the proceeds of the progress or final payment then due, to subcontractors and suppliers in accordance with the contractual arrangements with them.</w:t>
      </w:r>
    </w:p>
    <w:p w:rsidR="006E7914" w:rsidRDefault="00655E47">
      <w:r>
        <w:t xml:space="preserve"> </w:t>
      </w:r>
    </w:p>
    <w:p w:rsidR="006E7914" w:rsidRDefault="00655E47">
      <w:r>
        <w:t xml:space="preserve">   (f) The Government reserves the right to withhold payment until samples, shop drawings, engineer's certificates, additional bonds, payrolls, weekly statements of compliance, proof of title, nondiscrimination compliance reports, or any other things required by this contract, have been submitted to the satisfaction of the contracting officer.</w:t>
      </w:r>
    </w:p>
    <w:p w:rsidR="006E7914" w:rsidRDefault="00655E47">
      <w:r>
        <w:t xml:space="preserve"> </w:t>
      </w:r>
    </w:p>
    <w:p w:rsidR="006E7914" w:rsidRDefault="00655E47">
      <w:r>
        <w:t xml:space="preserve">                          (End of Clause)</w:t>
      </w:r>
    </w:p>
    <w:p w:rsidR="006E7914" w:rsidRDefault="00655E47">
      <w:bookmarkStart w:id="92" w:name="BM85223684"/>
      <w:bookmarkEnd w:id="92"/>
      <w:r>
        <w:t xml:space="preserve"> </w:t>
      </w:r>
    </w:p>
    <w:p w:rsidR="006E7914" w:rsidRDefault="00655E47">
      <w:pPr>
        <w:pStyle w:val="Heading2"/>
      </w:pPr>
      <w:bookmarkStart w:id="93" w:name="PARA_S0047_P00002"/>
      <w:bookmarkEnd w:id="93"/>
      <w:r>
        <w:lastRenderedPageBreak/>
        <w:t xml:space="preserve"> </w:t>
      </w:r>
      <w:proofErr w:type="gramStart"/>
      <w:r>
        <w:t>4.20  VAAR</w:t>
      </w:r>
      <w:proofErr w:type="gramEnd"/>
      <w:r>
        <w:t xml:space="preserve"> 852.236-84  SCHEDULE OF WORK PROGRESS (NOV 1984)</w:t>
      </w:r>
    </w:p>
    <w:p w:rsidR="006E7914" w:rsidRDefault="00655E47">
      <w:r>
        <w:t xml:space="preserve"> </w:t>
      </w:r>
    </w:p>
    <w:p w:rsidR="006E7914" w:rsidRDefault="00655E47">
      <w:r>
        <w:t xml:space="preserve">   (a) The contractor shall submit with the schedule of costs, a progress schedule that indicates the anticipated installation of work versus the elapsed contract time, for the approval of the contracting officer. The progress schedule time shall be represented in the form of a bar graph with the contract time plotted along the horizontal axis. The starting date of the schedule shall be the date the contractor receives the "Notice to Proceed." The ending date shall be the original contract completion date. At a minimum, both dates shall be indicated on the progress schedule. The specific item of work, i.e., "Excavation", "Floor Tile", "Finish Carpentry", etc., should be plotted along the vertical axis and indicated by a line or bar at which time(s) during the contract this work is scheduled to take place. The schedule shall be submitted in triplicate and signed by the contractor.</w:t>
      </w:r>
    </w:p>
    <w:p w:rsidR="006E7914" w:rsidRDefault="00655E47">
      <w:r>
        <w:t xml:space="preserve"> </w:t>
      </w:r>
    </w:p>
    <w:p w:rsidR="006E7914" w:rsidRDefault="00655E47">
      <w:r>
        <w:t xml:space="preserve">   (b) The actual percent completion will be based on the value of installed work divided by the current contract amount. The actual completion percentage will be indicated on the monthly progress report.</w:t>
      </w:r>
    </w:p>
    <w:p w:rsidR="006E7914" w:rsidRDefault="00655E47">
      <w:r>
        <w:t xml:space="preserve"> </w:t>
      </w:r>
    </w:p>
    <w:p w:rsidR="006E7914" w:rsidRDefault="00655E47">
      <w:r>
        <w:t xml:space="preserve">   (c) The progress schedule will be revised when individual or cumulative time extensions of 15 calendar days or more are granted for any reason. The revised schedule should indicate the new contract completion date and should reflect any changes to the installation time(s) of the items of work affected.</w:t>
      </w:r>
    </w:p>
    <w:p w:rsidR="006E7914" w:rsidRDefault="00655E47">
      <w:r>
        <w:t xml:space="preserve"> </w:t>
      </w:r>
    </w:p>
    <w:p w:rsidR="006E7914" w:rsidRDefault="00655E47">
      <w:r>
        <w:t xml:space="preserve">   (d) The revised progress schedule will be used for reporting future scheduled percentage completion.</w:t>
      </w:r>
    </w:p>
    <w:p w:rsidR="006E7914" w:rsidRDefault="00655E47">
      <w:r>
        <w:t xml:space="preserve"> </w:t>
      </w:r>
    </w:p>
    <w:p w:rsidR="006E7914" w:rsidRDefault="00655E47">
      <w:r>
        <w:t xml:space="preserve">                            (End of Clause)</w:t>
      </w:r>
    </w:p>
    <w:p w:rsidR="006E7914" w:rsidRDefault="00655E47">
      <w:bookmarkStart w:id="94" w:name="BM85223685"/>
      <w:bookmarkEnd w:id="94"/>
      <w:r>
        <w:t xml:space="preserve"> </w:t>
      </w:r>
    </w:p>
    <w:p w:rsidR="006E7914" w:rsidRDefault="00655E47">
      <w:pPr>
        <w:pStyle w:val="Heading2"/>
      </w:pPr>
      <w:bookmarkStart w:id="95" w:name="PARA_S0048_P00002"/>
      <w:bookmarkEnd w:id="95"/>
      <w:r>
        <w:t xml:space="preserve"> </w:t>
      </w:r>
      <w:proofErr w:type="gramStart"/>
      <w:r>
        <w:t>4.21  VAAR</w:t>
      </w:r>
      <w:proofErr w:type="gramEnd"/>
      <w:r>
        <w:t xml:space="preserve"> 852.236-85 SUPPLEMENTARY LABOR STANDARDS PROVISIONS (APR 1984)</w:t>
      </w:r>
    </w:p>
    <w:p w:rsidR="006E7914" w:rsidRDefault="00655E47">
      <w:r>
        <w:t xml:space="preserve"> </w:t>
      </w:r>
    </w:p>
    <w:p w:rsidR="006E7914" w:rsidRDefault="00655E47">
      <w:r>
        <w:t xml:space="preserve">   (a) The wage determination decision of the Secretary of Labor is set forth in section GR, General Requirements, of this contract. It is the result of a study of wage conditions in the locality and establishes the minimum hourly rates of wages and fringe benefits for the described classes of labor in accordance with applicable law. No increase in the contract price will be allowed or authorized because of payment of wage rates in excess of those listed.</w:t>
      </w:r>
    </w:p>
    <w:p w:rsidR="006E7914" w:rsidRDefault="00655E47">
      <w:r>
        <w:t xml:space="preserve"> </w:t>
      </w:r>
    </w:p>
    <w:p w:rsidR="006E7914" w:rsidRDefault="00655E47">
      <w:r>
        <w:t xml:space="preserve">   (b) The contractor shall submit the required copies of payrolls to the contracting officer through the resident engineer or engineer officer, when acting in that capacity. Department of Labor Form WH- 347, Payroll, available from the Superintendent of Documents, Government Printing Office, Washington, DC 20402, may be used for this purpose. If, however, the contractor or subcontractor elects to use an individually composed payroll form, it shall contain the same information shown on Form WH-347, and in addition be accompanied by Department of Labor Form WH-348, Statement of Compliance, or any other form containing the exact wording of this form.</w:t>
      </w:r>
    </w:p>
    <w:p w:rsidR="006E7914" w:rsidRDefault="00655E47">
      <w:r>
        <w:t xml:space="preserve"> </w:t>
      </w:r>
    </w:p>
    <w:p w:rsidR="006E7914" w:rsidRDefault="00655E47">
      <w:r>
        <w:t xml:space="preserve">                            (End of Clause)</w:t>
      </w:r>
    </w:p>
    <w:p w:rsidR="006E7914" w:rsidRDefault="00655E47">
      <w:bookmarkStart w:id="96" w:name="BM85223686"/>
      <w:bookmarkEnd w:id="96"/>
      <w:r>
        <w:t xml:space="preserve"> </w:t>
      </w:r>
    </w:p>
    <w:p w:rsidR="006E7914" w:rsidRDefault="00655E47">
      <w:pPr>
        <w:pStyle w:val="Heading2"/>
      </w:pPr>
      <w:bookmarkStart w:id="97" w:name="PARA_S0049_P00002"/>
      <w:bookmarkEnd w:id="97"/>
      <w:r>
        <w:t xml:space="preserve"> </w:t>
      </w:r>
      <w:proofErr w:type="gramStart"/>
      <w:r>
        <w:t>4.22  VAAR</w:t>
      </w:r>
      <w:proofErr w:type="gramEnd"/>
      <w:r>
        <w:t xml:space="preserve"> 852.236-86 WORKER'S COMPENSATION (JAN 2008)</w:t>
      </w:r>
    </w:p>
    <w:p w:rsidR="006E7914" w:rsidRDefault="00655E47">
      <w:r>
        <w:t xml:space="preserve"> </w:t>
      </w:r>
    </w:p>
    <w:p w:rsidR="006E7914" w:rsidRDefault="00655E47">
      <w:r>
        <w:t xml:space="preserve">   Public Law 107-217 (40 U.S.C. 3172) authorizes the constituted authority of States to apply their workers compensation laws to all lands and premises owned or held by the United States.</w:t>
      </w:r>
    </w:p>
    <w:p w:rsidR="006E7914" w:rsidRDefault="00655E47">
      <w:r>
        <w:t xml:space="preserve"> </w:t>
      </w:r>
    </w:p>
    <w:p w:rsidR="006E7914" w:rsidRDefault="00655E47">
      <w:r>
        <w:t xml:space="preserve">                       (End of Clause)</w:t>
      </w:r>
    </w:p>
    <w:p w:rsidR="00601355" w:rsidRDefault="00601355"/>
    <w:p w:rsidR="00601355" w:rsidRDefault="00601355"/>
    <w:p w:rsidR="006E7914" w:rsidRDefault="00655E47">
      <w:pPr>
        <w:pStyle w:val="Heading2"/>
      </w:pPr>
      <w:bookmarkStart w:id="98" w:name="BM85223687"/>
      <w:bookmarkStart w:id="99" w:name="PARA_S0050_P00001"/>
      <w:bookmarkEnd w:id="98"/>
      <w:bookmarkEnd w:id="99"/>
      <w:r>
        <w:lastRenderedPageBreak/>
        <w:t xml:space="preserve"> </w:t>
      </w:r>
      <w:proofErr w:type="gramStart"/>
      <w:r>
        <w:t>4.23  VAAR</w:t>
      </w:r>
      <w:proofErr w:type="gramEnd"/>
      <w:r>
        <w:t xml:space="preserve"> 852.236-87  ACCIDENT PREVENTION (SEP 1993)</w:t>
      </w:r>
    </w:p>
    <w:p w:rsidR="006E7914" w:rsidRDefault="00655E47">
      <w:r>
        <w:t xml:space="preserve"> </w:t>
      </w:r>
    </w:p>
    <w:p w:rsidR="006E7914" w:rsidRDefault="00655E47">
      <w:r>
        <w:t xml:space="preserve">   The Resident Engineer on all assigned construction projects, or other Department of Veterans Affairs employee if designated in writing by the Contracting Officer, shall serve as Safety Officer and as such has authority, on behalf of the Contracting Officer, to monitor and enforce Contractor compliance with FAR 52.236-13, Accident Prevention. However, only the Contracting Officer may issue an order to stop all or part of the work while requiring satisfactory or corrective action to be taken by the Contractor.</w:t>
      </w:r>
    </w:p>
    <w:p w:rsidR="006E7914" w:rsidRDefault="00655E47">
      <w:r>
        <w:t xml:space="preserve"> </w:t>
      </w:r>
    </w:p>
    <w:p w:rsidR="006E7914" w:rsidRDefault="00655E47">
      <w:r>
        <w:t xml:space="preserve">                            (End of Clause)</w:t>
      </w:r>
    </w:p>
    <w:p w:rsidR="006E7914" w:rsidRDefault="00655E47">
      <w:bookmarkStart w:id="100" w:name="BM85223688"/>
      <w:bookmarkEnd w:id="100"/>
      <w:r>
        <w:t xml:space="preserve"> </w:t>
      </w:r>
    </w:p>
    <w:p w:rsidR="006E7914" w:rsidRDefault="00655E47">
      <w:pPr>
        <w:pStyle w:val="Heading2"/>
      </w:pPr>
      <w:bookmarkStart w:id="101" w:name="PARA_S0051_P00002"/>
      <w:bookmarkEnd w:id="101"/>
      <w:r>
        <w:t xml:space="preserve"> </w:t>
      </w:r>
      <w:proofErr w:type="gramStart"/>
      <w:r>
        <w:t>4.24  VAAR</w:t>
      </w:r>
      <w:proofErr w:type="gramEnd"/>
      <w:r>
        <w:t xml:space="preserve"> 852.236-88   CONTRACT CHANGES--SUPPLEMENT (JUL 2002)</w:t>
      </w:r>
    </w:p>
    <w:p w:rsidR="006E7914" w:rsidRDefault="00655E47">
      <w:r>
        <w:t xml:space="preserve"> </w:t>
      </w:r>
    </w:p>
    <w:p w:rsidR="006E7914" w:rsidRDefault="00655E47">
      <w:r>
        <w:t xml:space="preserve">   (a) Paragraphs (a</w:t>
      </w:r>
      <w:proofErr w:type="gramStart"/>
      <w:r>
        <w:t>)(</w:t>
      </w:r>
      <w:proofErr w:type="gramEnd"/>
      <w:r>
        <w:t>1) through (a)(4) apply to proposed contract changes costing over $500,000.</w:t>
      </w:r>
    </w:p>
    <w:p w:rsidR="006E7914" w:rsidRDefault="00655E47">
      <w:r>
        <w:t xml:space="preserve"> </w:t>
      </w:r>
    </w:p>
    <w:p w:rsidR="006E7914" w:rsidRDefault="00655E47">
      <w:r>
        <w:t xml:space="preserve">     (1)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pricing data are required under FAR Subpart 15.403, the cost or pricing data shall be submitted in accordance with FAR 15.403-5.</w:t>
      </w:r>
    </w:p>
    <w:p w:rsidR="006E7914" w:rsidRDefault="00655E47">
      <w:r>
        <w:t xml:space="preserve"> </w:t>
      </w:r>
    </w:p>
    <w:p w:rsidR="006E7914" w:rsidRDefault="00655E47">
      <w:r>
        <w:t xml:space="preserve">     (2) When the necessity to proceed with a change does not allow sufficient time to negotiate a modification or because of failure to reach an agreement, the contracting officer may issue a change order instructing the contractor to proceed on the basis of a tentative price based on the best estimate available at the time, with the firm price to be determined later. Furthermore, when the change order is issued, the contractor shall submit a proposal, which includes the information required by paragraph (a</w:t>
      </w:r>
      <w:proofErr w:type="gramStart"/>
      <w:r>
        <w:t>)(</w:t>
      </w:r>
      <w:proofErr w:type="gramEnd"/>
      <w:r>
        <w:t>1), for cost of changes in work within 30 calendar days.</w:t>
      </w:r>
    </w:p>
    <w:p w:rsidR="006E7914" w:rsidRDefault="00655E47">
      <w:r>
        <w:t xml:space="preserve"> </w:t>
      </w:r>
    </w:p>
    <w:p w:rsidR="006E7914" w:rsidRDefault="00655E47">
      <w:r>
        <w:t xml:space="preserve">     (3) The contracting officer will consider issuing a settlement by determination to the contract if the contractor's proposal required by paragraphs (a</w:t>
      </w:r>
      <w:proofErr w:type="gramStart"/>
      <w:r>
        <w:t>)(</w:t>
      </w:r>
      <w:proofErr w:type="gramEnd"/>
      <w:r>
        <w:t>1) or (a)(2) of this clause is not received within 30 calendar days or if agreement has not been reached.</w:t>
      </w:r>
    </w:p>
    <w:p w:rsidR="006E7914" w:rsidRDefault="00655E47">
      <w:r>
        <w:t xml:space="preserve"> </w:t>
      </w:r>
    </w:p>
    <w:p w:rsidR="006E7914" w:rsidRDefault="00655E47">
      <w:r>
        <w:t xml:space="preserve">     (4) Bond premium adjustment, consequent upon changes ordered, will be made as elsewhere specified at the time of final settlement under the contract and will not be included in the individual change.</w:t>
      </w:r>
    </w:p>
    <w:p w:rsidR="006E7914" w:rsidRDefault="00655E47">
      <w:r>
        <w:t xml:space="preserve"> </w:t>
      </w:r>
    </w:p>
    <w:p w:rsidR="006E7914" w:rsidRDefault="00655E47">
      <w:r>
        <w:t xml:space="preserve">   (b) Paragraphs (b</w:t>
      </w:r>
      <w:proofErr w:type="gramStart"/>
      <w:r>
        <w:t>)(</w:t>
      </w:r>
      <w:proofErr w:type="gramEnd"/>
      <w:r>
        <w:t>1) through (b)(11) apply to proposed contract changes costing $500,000 or less:</w:t>
      </w:r>
    </w:p>
    <w:p w:rsidR="006E7914" w:rsidRDefault="00655E47">
      <w:r>
        <w:t xml:space="preserve"> </w:t>
      </w:r>
    </w:p>
    <w:p w:rsidR="006E7914" w:rsidRDefault="00655E47">
      <w:r>
        <w:t xml:space="preserve">     (1)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pricing data or information other than cost or pricing data are required under FAR 15.403, the data shall be submitted in accordance with FAR 15.403-5. No itemized breakdown will be required for proposals amounting to less than $1,000.</w:t>
      </w:r>
    </w:p>
    <w:p w:rsidR="006E7914" w:rsidRDefault="00655E47">
      <w:r>
        <w:t xml:space="preserve"> </w:t>
      </w:r>
    </w:p>
    <w:p w:rsidR="006E7914" w:rsidRDefault="00655E47">
      <w:r>
        <w:lastRenderedPageBreak/>
        <w:t xml:space="preserve">     (2) When the necessity to proceed with a change does not allow sufficient time to negotiate a modification or because of failure to reach an agreement, the contracting officer may issue a change order instructing the contractor to proceed on the basis of a tentative price based on the best estimate available at the time, with the firm price to be determined later. Furthermore, when the change order is issued, the contractor shall submit within 30 calendar days, a proposal that includes the information required by paragraph (b)(1) for the cost of the changes in work.</w:t>
      </w:r>
    </w:p>
    <w:p w:rsidR="006E7914" w:rsidRDefault="00655E47">
      <w:r>
        <w:t xml:space="preserve"> </w:t>
      </w:r>
    </w:p>
    <w:p w:rsidR="006E7914" w:rsidRDefault="00655E47">
      <w:r>
        <w:t xml:space="preserve">     (3) The contracting officer will consider issuing a settlement by determination to the contract if the contractor's proposal required by paragraphs (b</w:t>
      </w:r>
      <w:proofErr w:type="gramStart"/>
      <w:r>
        <w:t>)(</w:t>
      </w:r>
      <w:proofErr w:type="gramEnd"/>
      <w:r>
        <w:t>1) or (b)(2) of this clause is not received within 30 calendar days, or if agreement has not been reached.</w:t>
      </w:r>
    </w:p>
    <w:p w:rsidR="006E7914" w:rsidRDefault="00655E47">
      <w:r>
        <w:t xml:space="preserve"> </w:t>
      </w:r>
    </w:p>
    <w:p w:rsidR="006E7914" w:rsidRDefault="00655E47">
      <w:r>
        <w:t xml:space="preserve">     (4) Allowances not to exceed 10 percent each for overhead and profit for the party performing the work will be based on the value of labor, material, and use of construction equipment required to accomplish the change. As the value of the change increases, a declining scale will be used in negotiating the percentage of overhead and profit. Allowable percentages on changes will not exceed the following: 10 percent overhead and 10 percent profit on the first $20,000; 7-1/2 percent overhead and 7-1/2 percent profit on the next $30,000; 5 percent overhead and 5 percent profit on balance over $50,000. Profit shall be computed by multiplying the profit percentage by the sum of the direct costs and computed overhead costs.</w:t>
      </w:r>
    </w:p>
    <w:p w:rsidR="006E7914" w:rsidRDefault="00655E47">
      <w:r>
        <w:t xml:space="preserve"> </w:t>
      </w:r>
    </w:p>
    <w:p w:rsidR="006E7914" w:rsidRDefault="00655E47">
      <w:r>
        <w:t xml:space="preserve">     (5) The prime contractor's or upper-tier subcontractor's fee on work performed by lower-tier subcontractors will be based on the net increased cost to the prime contractor or upper-tier subcontractor, as applicable. Allowable fee on changes will not exceed the following: 10 percent fee on the first $20,000; 7-1/2 percent fee on the next $30,000; and 5 percent fee on balance over $50,000.</w:t>
      </w:r>
    </w:p>
    <w:p w:rsidR="006E7914" w:rsidRDefault="00655E47">
      <w:r>
        <w:t xml:space="preserve"> </w:t>
      </w:r>
    </w:p>
    <w:p w:rsidR="006E7914" w:rsidRDefault="00655E47">
      <w:r>
        <w:t xml:space="preserve">     (6) Not more than four percentages, none of which exceed the percentages shown above, will be allowed regardless of the number of tiers of subcontractors.</w:t>
      </w:r>
    </w:p>
    <w:p w:rsidR="006E7914" w:rsidRDefault="00655E47">
      <w:r>
        <w:t xml:space="preserve"> </w:t>
      </w:r>
    </w:p>
    <w:p w:rsidR="006E7914" w:rsidRDefault="00655E47">
      <w:r>
        <w:t xml:space="preserve">     (7) Where the contractor's or subcontractor's portion of a change involves credit items, such items must be deducted prior to adding overhead and profit for the party performing the work. The contractor's fee is limited to the net increase to contractor of subcontractors' portions cost computed in accordance herewith.</w:t>
      </w:r>
    </w:p>
    <w:p w:rsidR="006E7914" w:rsidRDefault="00655E47">
      <w:r>
        <w:t xml:space="preserve"> </w:t>
      </w:r>
    </w:p>
    <w:p w:rsidR="006E7914" w:rsidRDefault="00655E47">
      <w:r>
        <w:t xml:space="preserve">     (8) Where a change involves credit items only, a proper measure of the amount of downward adjustment in the contract price is the reasonable cost to the contractor if he/she had performed the deleted work. A reasonable allowance for overhead and profit are properly includable as part of the downward adjustment for a deductive change. The amount of such allowance is subject to negotiation.</w:t>
      </w:r>
    </w:p>
    <w:p w:rsidR="006E7914" w:rsidRDefault="00655E47">
      <w:r>
        <w:t xml:space="preserve"> </w:t>
      </w:r>
    </w:p>
    <w:p w:rsidR="006E7914" w:rsidRDefault="00655E47">
      <w:r>
        <w:t xml:space="preserve">     (9) Cost of Federal Old Age Benefit (Social Security) tax and of Worker's Compensation and Public Liability insurance appertaining to changes are allowable. While no percentage will be allowed thereon for overhead or profit, prime contractor's fee will be allowed on such items in subcontractors' proposals.</w:t>
      </w:r>
    </w:p>
    <w:p w:rsidR="006E7914" w:rsidRDefault="00655E47">
      <w:r>
        <w:t xml:space="preserve"> </w:t>
      </w:r>
    </w:p>
    <w:p w:rsidR="006E7914" w:rsidRDefault="00655E47">
      <w:r>
        <w:t xml:space="preserve">     (10) Overhead and contractor's fee percentages shall be considered to include insurance other than mentioned herein, field and office supervisors and assistants, security police, use of small tools, incidental job burdens, and general home office expenses and no separate allowance will be made therefore. Assistants to office supervisors include all clerical, stenographic and general office help. Incidental job burdens include, but are not necessarily limited to, office equipment and supplies, temporary toilets, telephone and conformance to OSHA requirements. Items such as, but not necessarily limited to, review and coordination, estimating and expediting relative to contract changes are associated with field and office supervision and are considered to be included in the contractor's overhead and/or fee percentage.</w:t>
      </w:r>
    </w:p>
    <w:p w:rsidR="006E7914" w:rsidRDefault="00655E47">
      <w:r>
        <w:t xml:space="preserve"> </w:t>
      </w:r>
    </w:p>
    <w:p w:rsidR="006E7914" w:rsidRDefault="00655E47">
      <w:r>
        <w:t xml:space="preserve">     (11) Bond premium adjustment, consequent upon changes ordered, will be made as elsewhere specified at the time of final settlement under the contract and will not be included in the individual change.</w:t>
      </w:r>
    </w:p>
    <w:p w:rsidR="006E7914" w:rsidRDefault="00655E47">
      <w:r>
        <w:lastRenderedPageBreak/>
        <w:t xml:space="preserve"> </w:t>
      </w:r>
    </w:p>
    <w:p w:rsidR="006E7914" w:rsidRDefault="00655E47">
      <w:r>
        <w:t xml:space="preserve">                        (End of Clause)</w:t>
      </w:r>
    </w:p>
    <w:p w:rsidR="006E7914" w:rsidRDefault="00655E47">
      <w:bookmarkStart w:id="102" w:name="BM85223689"/>
      <w:bookmarkEnd w:id="102"/>
      <w:r>
        <w:t xml:space="preserve"> </w:t>
      </w:r>
    </w:p>
    <w:p w:rsidR="006E7914" w:rsidRDefault="00655E47">
      <w:pPr>
        <w:pStyle w:val="Heading2"/>
      </w:pPr>
      <w:bookmarkStart w:id="103" w:name="PARA_S0052_P00002"/>
      <w:bookmarkEnd w:id="103"/>
      <w:r>
        <w:t xml:space="preserve"> </w:t>
      </w:r>
      <w:proofErr w:type="gramStart"/>
      <w:r>
        <w:t>4.25  VAAR</w:t>
      </w:r>
      <w:proofErr w:type="gramEnd"/>
      <w:r>
        <w:t xml:space="preserve"> 852.236-89 BUY AMERICAN ACT (JAN 2008)</w:t>
      </w:r>
    </w:p>
    <w:p w:rsidR="006E7914" w:rsidRDefault="00655E47">
      <w:r>
        <w:t xml:space="preserve"> </w:t>
      </w:r>
    </w:p>
    <w:p w:rsidR="006E7914" w:rsidRDefault="00655E47">
      <w:r>
        <w:t xml:space="preserve">   (a) Reference is made to the clause entitled "Buy American Act--Construction Materials," FAR 52.225-9.</w:t>
      </w:r>
    </w:p>
    <w:p w:rsidR="006E7914" w:rsidRDefault="00655E47">
      <w:r>
        <w:t xml:space="preserve"> </w:t>
      </w:r>
    </w:p>
    <w:p w:rsidR="006E7914" w:rsidRDefault="00655E47">
      <w:r>
        <w:t xml:space="preserve">   (b) Notwithstanding a bidder's right to offer identifiable foreign construction material in its bid pursuant to FAR 52.225-9, VA does not anticipate accepting an offer that includes foreign construction material.</w:t>
      </w:r>
    </w:p>
    <w:p w:rsidR="006E7914" w:rsidRDefault="00655E47">
      <w:r>
        <w:t xml:space="preserve"> </w:t>
      </w:r>
    </w:p>
    <w:p w:rsidR="006E7914" w:rsidRDefault="00655E47">
      <w:r>
        <w:t xml:space="preserve">   (c) If a bidder chooses to submit a bid that includes foreign construction material, that bidder must provide a listing of the specific foreign construction material he/she intends to use and a price for said material. Bidders must include bid prices for comparable domestic construction material. If VA determines not to accept foreign construction material and no comparable domestic construction material is provided, the entire bid will be rejected.</w:t>
      </w:r>
    </w:p>
    <w:p w:rsidR="006E7914" w:rsidRDefault="00655E47">
      <w:r>
        <w:t xml:space="preserve"> </w:t>
      </w:r>
    </w:p>
    <w:p w:rsidR="006E7914" w:rsidRDefault="00655E47">
      <w:r>
        <w:t xml:space="preserve">   (d) Any foreign construction material proposed after award will be rejected unless the bidder proves to VA's satisfaction: (1) it was impossible to request the exemption prior to award, and (2) said domestic construction material is no longer available, or (3) where the price has escalated so dramatically after the contract has been awarded that it would be unconscionable to require performance at that price. The determinations required by (1), (2), and (3) of this paragraph shall be made in accordance with Subpart 825.2 and FAR 25.2.</w:t>
      </w:r>
    </w:p>
    <w:p w:rsidR="006E7914" w:rsidRDefault="00655E47">
      <w:r>
        <w:t xml:space="preserve"> </w:t>
      </w:r>
    </w:p>
    <w:p w:rsidR="006E7914" w:rsidRDefault="00655E47">
      <w:r>
        <w:t xml:space="preserve">   (e) By signing this bid, the bidder declares that all articles, materials and supplies for use on the project shall be domestic unless specifically set forth on the Bid Form or addendum thereto.</w:t>
      </w:r>
    </w:p>
    <w:p w:rsidR="006E7914" w:rsidRDefault="00655E47">
      <w:r>
        <w:t xml:space="preserve"> </w:t>
      </w:r>
    </w:p>
    <w:p w:rsidR="006E7914" w:rsidRDefault="00655E47">
      <w:r>
        <w:t xml:space="preserve">                            (End of Clause)</w:t>
      </w:r>
    </w:p>
    <w:p w:rsidR="006E7914" w:rsidRDefault="00655E47">
      <w:bookmarkStart w:id="104" w:name="BM85223691"/>
      <w:bookmarkEnd w:id="104"/>
      <w:r>
        <w:t xml:space="preserve"> </w:t>
      </w:r>
    </w:p>
    <w:p w:rsidR="006E7914" w:rsidRDefault="00655E47">
      <w:pPr>
        <w:pStyle w:val="Heading2"/>
      </w:pPr>
      <w:bookmarkStart w:id="105" w:name="PARA_S0053_P00002"/>
      <w:bookmarkEnd w:id="105"/>
      <w:r>
        <w:t xml:space="preserve"> </w:t>
      </w:r>
      <w:proofErr w:type="gramStart"/>
      <w:r>
        <w:t>4.26  VAAR</w:t>
      </w:r>
      <w:proofErr w:type="gramEnd"/>
      <w:r>
        <w:t xml:space="preserve"> 852.236-91  SPECIAL NOTES (JUL 2002)</w:t>
      </w:r>
    </w:p>
    <w:p w:rsidR="006E7914" w:rsidRDefault="00655E47">
      <w:r>
        <w:t xml:space="preserve"> </w:t>
      </w:r>
    </w:p>
    <w:p w:rsidR="006E7914" w:rsidRDefault="00655E47">
      <w:r>
        <w:t xml:space="preserve">   (</w:t>
      </w:r>
      <w:proofErr w:type="gramStart"/>
      <w:r>
        <w:t>a</w:t>
      </w:r>
      <w:proofErr w:type="gramEnd"/>
      <w:r>
        <w:t>) Signing of the bid shall be deemed to be a representation by the bidder that:</w:t>
      </w:r>
    </w:p>
    <w:p w:rsidR="006E7914" w:rsidRDefault="00655E47">
      <w:r>
        <w:t xml:space="preserve"> </w:t>
      </w:r>
    </w:p>
    <w:p w:rsidR="006E7914" w:rsidRDefault="00655E47">
      <w:r>
        <w:t xml:space="preserve">     (1) Bidder is a construction contractor who owns, operates, or maintains a place of business, regularly engaged in construction, alteration, or repair of buildings, structures, and communications facilities, or other engineering projects, including furnishing and installing of necessary equipment; or</w:t>
      </w:r>
    </w:p>
    <w:p w:rsidR="006E7914" w:rsidRDefault="00655E47">
      <w:r>
        <w:t xml:space="preserve"> </w:t>
      </w:r>
    </w:p>
    <w:p w:rsidR="006E7914" w:rsidRDefault="00655E47">
      <w:r>
        <w:t xml:space="preserve">     (2) If newly entering into a construction activity, bidder has made all necessary arrangements for personnel, construction equipment, and required licenses to perform construction work; and</w:t>
      </w:r>
    </w:p>
    <w:p w:rsidR="006E7914" w:rsidRDefault="00655E47">
      <w:r>
        <w:t xml:space="preserve"> </w:t>
      </w:r>
    </w:p>
    <w:p w:rsidR="006E7914" w:rsidRDefault="00655E47">
      <w:r>
        <w:t xml:space="preserve">     (3) Upon request, prior to award, bidder will promptly furnish to the Government a statement of facts in detail as to bidder's previous experience (including recent and current contracts), organization (including company officers), technical qualifications, financial resources and facilities available to perform the contemplated work.</w:t>
      </w:r>
    </w:p>
    <w:p w:rsidR="006E7914" w:rsidRDefault="00655E47">
      <w:r>
        <w:t xml:space="preserve"> </w:t>
      </w:r>
    </w:p>
    <w:p w:rsidR="006E7914" w:rsidRDefault="00655E47">
      <w:r>
        <w:t xml:space="preserve">   (b) Unless otherwise provided in this contract, where the use of optional materials or construction is permitted, the same standard of workmanship, fabrication and installation shall be required irrespective of which option is selected. The contractor shall make any change or adjustment in connecting work or otherwise necessitated by the use of such optional material or construction, without additional cost to the Government.</w:t>
      </w:r>
    </w:p>
    <w:p w:rsidR="006E7914" w:rsidRDefault="00655E47">
      <w:r>
        <w:t xml:space="preserve"> </w:t>
      </w:r>
    </w:p>
    <w:p w:rsidR="006E7914" w:rsidRDefault="00655E47">
      <w:r>
        <w:lastRenderedPageBreak/>
        <w:t xml:space="preserve">   (c) When approval is given for a system component having functional or physical characteristics different from those indicated or specified, it is the responsibility of the contractor to furnish and install related components with characteristics and capacities compatible with the approved substitute component as required for systems to function as noted on drawings and specifications. There shall be no additional cost to the Government.</w:t>
      </w:r>
    </w:p>
    <w:p w:rsidR="006E7914" w:rsidRDefault="00655E47">
      <w:r>
        <w:t xml:space="preserve"> </w:t>
      </w:r>
    </w:p>
    <w:p w:rsidR="006E7914" w:rsidRDefault="00655E47">
      <w:r>
        <w:t xml:space="preserve">   (d) In some instances it may have been impracticable to detail all items in specifications or on drawings because of variances in manufacturers' methods of achieving specified results. In such instances the contractor will be required to furnish all labor, materials, drawings, services and connections necessary to produce systems or equipment which are completely installed, functional, and ready for operation by facility personnel in accordance with their intended use.</w:t>
      </w:r>
    </w:p>
    <w:p w:rsidR="006E7914" w:rsidRDefault="00655E47">
      <w:r>
        <w:t xml:space="preserve"> </w:t>
      </w:r>
    </w:p>
    <w:p w:rsidR="006E7914" w:rsidRDefault="00655E47">
      <w:r>
        <w:t xml:space="preserve">   (e) Claims by the contractor for delay attributed to unusually severe weather must be supported by </w:t>
      </w:r>
      <w:proofErr w:type="spellStart"/>
      <w:r>
        <w:t>climatological</w:t>
      </w:r>
      <w:proofErr w:type="spellEnd"/>
      <w:r>
        <w:t xml:space="preserve"> data covering the period and the same period for the 10 preceding years. When the weather in question exceeds in intensity or frequency the 10-year average, the excess experienced shall be considered "unusually severe." Comparison shall be on a monthly basis. Whether or not unusually severe weather in fact delays the work will depend upon the effect of weather on the branches of work being performed during the time under consideration.</w:t>
      </w:r>
    </w:p>
    <w:p w:rsidR="006E7914" w:rsidRDefault="00655E47">
      <w:r>
        <w:t xml:space="preserve"> </w:t>
      </w:r>
    </w:p>
    <w:p w:rsidR="006E7914" w:rsidRDefault="00655E47">
      <w:r>
        <w:t xml:space="preserve">                            (End of Clause)</w:t>
      </w:r>
    </w:p>
    <w:p w:rsidR="006E7914" w:rsidRDefault="00655E47">
      <w:bookmarkStart w:id="106" w:name="BM85224674"/>
      <w:bookmarkEnd w:id="106"/>
      <w:r>
        <w:t xml:space="preserve"> </w:t>
      </w:r>
    </w:p>
    <w:p w:rsidR="006E7914" w:rsidRDefault="00655E47">
      <w:pPr>
        <w:pStyle w:val="Heading2"/>
      </w:pPr>
      <w:bookmarkStart w:id="107" w:name="PARA_S0054_P00002"/>
      <w:bookmarkEnd w:id="107"/>
      <w:r>
        <w:t xml:space="preserve"> </w:t>
      </w:r>
      <w:proofErr w:type="gramStart"/>
      <w:r>
        <w:t>4.27  VAAR</w:t>
      </w:r>
      <w:proofErr w:type="gramEnd"/>
      <w:r>
        <w:t xml:space="preserve"> 852.246-74  SPECIAL WARRANTIES (JAN 2008)</w:t>
      </w:r>
    </w:p>
    <w:p w:rsidR="006E7914" w:rsidRDefault="00655E47">
      <w:r>
        <w:t xml:space="preserve"> </w:t>
      </w:r>
    </w:p>
    <w:p w:rsidR="006E7914" w:rsidRDefault="00655E47">
      <w:r>
        <w:t xml:space="preserve">   The clause entitled "Warranty of Construction" in FAR 52.246-21 is supplemented as follows:</w:t>
      </w:r>
    </w:p>
    <w:p w:rsidR="006E7914" w:rsidRDefault="00655E47">
      <w:r>
        <w:t xml:space="preserve"> </w:t>
      </w:r>
    </w:p>
    <w:p w:rsidR="006E7914" w:rsidRDefault="00655E47">
      <w:r>
        <w:t xml:space="preserve">   Any special warranties that may be required under the contract shall be subject to the elections set forth in the FAR clause at 52.246-21, Warranty of Construction, unless otherwise provided for in such special warranties.</w:t>
      </w:r>
    </w:p>
    <w:p w:rsidR="006E7914" w:rsidRDefault="00655E47">
      <w:r>
        <w:t xml:space="preserve"> </w:t>
      </w:r>
    </w:p>
    <w:p w:rsidR="006E7914" w:rsidRDefault="00655E47">
      <w:r>
        <w:t xml:space="preserve">                              (End of Clause)</w:t>
      </w:r>
    </w:p>
    <w:p w:rsidR="006E7914" w:rsidRDefault="00655E47">
      <w:bookmarkStart w:id="108" w:name="BM85227376"/>
      <w:bookmarkEnd w:id="108"/>
      <w:r>
        <w:t xml:space="preserve"> </w:t>
      </w:r>
    </w:p>
    <w:p w:rsidR="006E7914" w:rsidRDefault="00655E47">
      <w:pPr>
        <w:pStyle w:val="Heading2"/>
      </w:pPr>
      <w:bookmarkStart w:id="109" w:name="PARA_S0055_P00002"/>
      <w:bookmarkEnd w:id="109"/>
      <w:r>
        <w:t xml:space="preserve"> </w:t>
      </w:r>
      <w:proofErr w:type="gramStart"/>
      <w:r>
        <w:t>4.28  VAAR</w:t>
      </w:r>
      <w:proofErr w:type="gramEnd"/>
      <w:r>
        <w:t xml:space="preserve"> 852.273-76 ELECTRONIC INVOICE SUBMISSION (Interim - October 2008)</w:t>
      </w:r>
    </w:p>
    <w:p w:rsidR="006E7914" w:rsidRDefault="00655E47">
      <w:r>
        <w:t xml:space="preserve"> </w:t>
      </w:r>
    </w:p>
    <w:p w:rsidR="006E7914" w:rsidRDefault="00655E47">
      <w:r>
        <w:t xml:space="preserve">   (a) To improve the timeliness of payments and lower overall administrative costs, VA strongly encourages contractors to submit invoices using its electronic invoicing system.  At present, electronic submission is voluntary and any nominal registration fees will be the responsibility of the contractor. VA intends to mandate electronic invoice submission, subject to completion of the federal rulemaking process.  At present, VA is using a 3rd party agent to contact contractors regarding this service.  During the voluntary period, contractors interested in registering for the electronic system should contact the VA's Financial Services Center at http://www.fsc.va.gov/einvoice.asp.</w:t>
      </w:r>
    </w:p>
    <w:p w:rsidR="006E7914" w:rsidRDefault="006E7914">
      <w:pPr>
        <w:sectPr w:rsidR="006E7914" w:rsidSect="00601355">
          <w:headerReference w:type="default" r:id="rId17"/>
          <w:footerReference w:type="default" r:id="rId18"/>
          <w:type w:val="continuous"/>
          <w:pgSz w:w="12240" w:h="15840"/>
          <w:pgMar w:top="1440" w:right="1440" w:bottom="1440" w:left="1440" w:header="288" w:footer="720" w:gutter="0"/>
          <w:cols w:space="720"/>
          <w:noEndnote/>
          <w:docGrid w:linePitch="299"/>
        </w:sectPr>
      </w:pPr>
      <w:bookmarkStart w:id="110" w:name="DESIGN_20_SPECS"/>
      <w:bookmarkEnd w:id="110"/>
    </w:p>
    <w:p w:rsidR="006E7914" w:rsidRDefault="00655E47">
      <w:pPr>
        <w:pageBreakBefore/>
      </w:pPr>
      <w:r>
        <w:lastRenderedPageBreak/>
        <w:t xml:space="preserve"> </w:t>
      </w:r>
    </w:p>
    <w:p w:rsidR="006E7914" w:rsidRDefault="00655E47">
      <w:pPr>
        <w:pStyle w:val="Heading1"/>
      </w:pPr>
      <w:bookmarkStart w:id="111" w:name="PARA_S0056_P00002"/>
      <w:bookmarkEnd w:id="111"/>
      <w:r>
        <w:t xml:space="preserve"> DESIGN BUILD SPECIFICATIONS</w:t>
      </w:r>
    </w:p>
    <w:p w:rsidR="006E7914" w:rsidRDefault="00655E47">
      <w:r>
        <w:t xml:space="preserve"> </w:t>
      </w:r>
    </w:p>
    <w:p w:rsidR="006E7914" w:rsidRDefault="00655E47">
      <w:pPr>
        <w:pStyle w:val="Heading2"/>
      </w:pPr>
      <w:bookmarkStart w:id="112" w:name="VADB130"/>
      <w:bookmarkStart w:id="113" w:name="PARA_S0057_P00001"/>
      <w:bookmarkEnd w:id="112"/>
      <w:bookmarkEnd w:id="113"/>
      <w:r>
        <w:t xml:space="preserve"> </w:t>
      </w:r>
      <w:proofErr w:type="gramStart"/>
      <w:r>
        <w:t>4.29  SCHEDULE</w:t>
      </w:r>
      <w:proofErr w:type="gramEnd"/>
      <w:r>
        <w:t xml:space="preserve"> OF PAYMENTS FOR DESIGN SERVICES</w:t>
      </w:r>
    </w:p>
    <w:p w:rsidR="006E7914" w:rsidRDefault="00655E47">
      <w:r>
        <w:t xml:space="preserve"> </w:t>
      </w:r>
    </w:p>
    <w:p w:rsidR="006E7914" w:rsidRDefault="00655E47">
      <w:r>
        <w:t xml:space="preserve">   Final Payment: Upon completion of the final inspection and acceptance of the project by the Government, delivery to the Government of the final record drawings and specifications, design details, calculations, shop drawings and executed Release of Claims (attachment I),the Contractor shall be paid the unpaid balance due for all phases of design work under this contract. An amount equal to five (5) percent of the design services cost shown on the schedule of payments shall be retained until VA acceptance of the record drawings.</w:t>
      </w:r>
    </w:p>
    <w:p w:rsidR="00601355" w:rsidRDefault="00601355"/>
    <w:p w:rsidR="006E7914" w:rsidRDefault="00655E47">
      <w:pPr>
        <w:pStyle w:val="Heading2"/>
      </w:pPr>
      <w:bookmarkStart w:id="114" w:name="VADB140"/>
      <w:bookmarkStart w:id="115" w:name="PARA_S0058_P00001"/>
      <w:bookmarkEnd w:id="114"/>
      <w:bookmarkEnd w:id="115"/>
      <w:r>
        <w:t xml:space="preserve"> </w:t>
      </w:r>
      <w:proofErr w:type="gramStart"/>
      <w:r>
        <w:t>4.30  OWNERSHIP</w:t>
      </w:r>
      <w:proofErr w:type="gramEnd"/>
      <w:r>
        <w:t xml:space="preserve"> OF ORIGINAL DOCUMENTS</w:t>
      </w:r>
    </w:p>
    <w:p w:rsidR="006E7914" w:rsidRDefault="00655E47">
      <w:r>
        <w:t xml:space="preserve"> </w:t>
      </w:r>
    </w:p>
    <w:p w:rsidR="006E7914" w:rsidRDefault="00655E47">
      <w:r>
        <w:t xml:space="preserve">   All designs, drawings, specifications, notes, and other work developed in the performance of this contract shall be and </w:t>
      </w:r>
      <w:proofErr w:type="gramStart"/>
      <w:r>
        <w:t>remain the sole property</w:t>
      </w:r>
      <w:proofErr w:type="gramEnd"/>
      <w:r>
        <w:t xml:space="preserve"> of the Government and may be used on any other work without additional compensation to the Contractor. With respect thereto, the Contractor agrees not to asset any rights and to establish any claim under the design patent or copyright laws. The Contractor, for a period of 3 years after completion of the project, agrees to furnish and provide access to all retained materials on the request of the Contracting Officer. Unless otherwise provided in this contract, the Contractor shall have the right to retain copies of all such materials beyond such period.</w:t>
      </w:r>
    </w:p>
    <w:p w:rsidR="00601355" w:rsidRDefault="00601355"/>
    <w:p w:rsidR="006E7914" w:rsidRDefault="00655E47">
      <w:pPr>
        <w:pStyle w:val="Heading2"/>
      </w:pPr>
      <w:bookmarkStart w:id="116" w:name="VADB150"/>
      <w:bookmarkStart w:id="117" w:name="PARA_S0059_P00001"/>
      <w:bookmarkEnd w:id="116"/>
      <w:bookmarkEnd w:id="117"/>
      <w:r>
        <w:t xml:space="preserve"> </w:t>
      </w:r>
      <w:proofErr w:type="gramStart"/>
      <w:r>
        <w:t>4.31  RETENTION</w:t>
      </w:r>
      <w:proofErr w:type="gramEnd"/>
      <w:r>
        <w:t xml:space="preserve"> OF REVIEW DOCUMENTS</w:t>
      </w:r>
    </w:p>
    <w:p w:rsidR="006E7914" w:rsidRDefault="00655E47">
      <w:r>
        <w:t xml:space="preserve"> </w:t>
      </w:r>
    </w:p>
    <w:p w:rsidR="006E7914" w:rsidRDefault="00655E47">
      <w:r>
        <w:t xml:space="preserve">   The Contractor shall keep one copy of all review documents containing VA remarks until final completion of the construction contract and a release of claims is signed unless, before that time, the VA directs the Contractor to forward certain documents to the Government. The VA will notify the Contractor in writing after the release of claims is finalized after which time the Contractor may dispose of such documents that remain in its possession.</w:t>
      </w:r>
    </w:p>
    <w:p w:rsidR="00601355" w:rsidRDefault="00601355"/>
    <w:p w:rsidR="006E7914" w:rsidRDefault="00655E47">
      <w:pPr>
        <w:pStyle w:val="Heading2"/>
      </w:pPr>
      <w:bookmarkStart w:id="118" w:name="VADB160"/>
      <w:bookmarkStart w:id="119" w:name="PARA_S0060_P00001"/>
      <w:bookmarkEnd w:id="118"/>
      <w:bookmarkEnd w:id="119"/>
      <w:r>
        <w:t xml:space="preserve"> </w:t>
      </w:r>
      <w:proofErr w:type="gramStart"/>
      <w:r>
        <w:t>4.32  CONTRACT</w:t>
      </w:r>
      <w:proofErr w:type="gramEnd"/>
      <w:r>
        <w:t xml:space="preserve"> DRAWINGS AND SPECIFICATIONS GOVERNMENT FURNISHED PLANNING INFORMATION</w:t>
      </w:r>
    </w:p>
    <w:p w:rsidR="006E7914" w:rsidRDefault="00655E47">
      <w:r>
        <w:t xml:space="preserve"> </w:t>
      </w:r>
    </w:p>
    <w:p w:rsidR="006E7914" w:rsidRDefault="00655E47">
      <w:r>
        <w:t xml:space="preserve">   (a) Master Plan Requirements: The requirements of the master plan for the project as depicted by the preliminary drawings shall be followed in the development and preparation of the Contract Drawings and Specification. Deviations may be made in functional relationship and general size or configuration of the building and rooms as established by the preliminary plans only upon written approval of the Contracting Officer. The architectural preliminary drawings are dimensioned to establish the building size and gross area, including the exterior walls, or the medical facility.</w:t>
      </w:r>
    </w:p>
    <w:p w:rsidR="006E7914" w:rsidRDefault="00655E47">
      <w:r>
        <w:t xml:space="preserve"> </w:t>
      </w:r>
    </w:p>
    <w:p w:rsidR="006E7914" w:rsidRDefault="00655E47">
      <w:r>
        <w:t xml:space="preserve">   (b) Standards: The Contractor shall follow specifications included in the RFP (Request for Proposal) in preparing the Contract Drawings and Specifications for the project. However, should the Contractor determine that a deviation from such standards and specifications is necessary or beneficial to the </w:t>
      </w:r>
      <w:proofErr w:type="gramStart"/>
      <w:r>
        <w:t>Government,</w:t>
      </w:r>
      <w:proofErr w:type="gramEnd"/>
      <w:r>
        <w:t xml:space="preserve"> he shall submit a request in writing to the Contracting Officer for permission to make the deviation. The request shall include an explanation of the specific reasons for the desired change and benefits expected.</w:t>
      </w:r>
    </w:p>
    <w:p w:rsidR="006E7914" w:rsidRDefault="00655E47">
      <w:r>
        <w:t xml:space="preserve"> </w:t>
      </w:r>
    </w:p>
    <w:p w:rsidR="006E7914" w:rsidRDefault="00655E47">
      <w:r>
        <w:t xml:space="preserve">   (c) Verify Accuracy of Planning Information: The Contractor shall visit the project site of verify the information shown on the Government-Furnished preliminary drawings and other planning documents </w:t>
      </w:r>
      <w:r>
        <w:lastRenderedPageBreak/>
        <w:t>which are part of this contract. This information is the best available but the Government does not guarantee its accuracy or completeness.</w:t>
      </w:r>
    </w:p>
    <w:p w:rsidR="006E7914" w:rsidRDefault="00655E47">
      <w:r>
        <w:t xml:space="preserve"> </w:t>
      </w:r>
    </w:p>
    <w:p w:rsidR="006E7914" w:rsidRDefault="00655E47">
      <w:r>
        <w:t xml:space="preserve">   (d) Discrepancies in Planning Information: The Contractor shall promptly report to the Contracting Officer in writing any discrepancy between this contract and the planning information provided by the Government. The Contractor shall make no adjustments to his work due to the discrepancy before the Contracting Officer has reviewed the matter and forwarded this determination to the Contractor. The Contractor’s failure to report any such discrepancy or to wait for the Contracting Officer’s determination shall be at his risk and expense.</w:t>
      </w:r>
    </w:p>
    <w:p w:rsidR="00601355" w:rsidRDefault="00601355"/>
    <w:p w:rsidR="006E7914" w:rsidRDefault="00655E47">
      <w:pPr>
        <w:pStyle w:val="Heading2"/>
      </w:pPr>
      <w:bookmarkStart w:id="120" w:name="VADB170"/>
      <w:bookmarkStart w:id="121" w:name="PARA_S0061_P00001"/>
      <w:bookmarkEnd w:id="120"/>
      <w:bookmarkEnd w:id="121"/>
      <w:r>
        <w:t xml:space="preserve"> </w:t>
      </w:r>
      <w:proofErr w:type="gramStart"/>
      <w:r>
        <w:t>4.33  COORDINATION</w:t>
      </w:r>
      <w:proofErr w:type="gramEnd"/>
      <w:r>
        <w:t xml:space="preserve"> WITH MEDICAL CENTER</w:t>
      </w:r>
    </w:p>
    <w:p w:rsidR="006E7914" w:rsidRDefault="00655E47">
      <w:r>
        <w:t xml:space="preserve"> </w:t>
      </w:r>
    </w:p>
    <w:p w:rsidR="006E7914" w:rsidRDefault="00655E47">
      <w:r>
        <w:t xml:space="preserve">   Before starting any work on the Veterans Administration Medical Center, the Contractor shall consult with the Resident Engineer and secure his permission to start the work. The Contractor shall perform the work within the parameters established by the Resident Engineer Contractor shall not interfere with the normal functioning of the Medical Center.</w:t>
      </w:r>
    </w:p>
    <w:p w:rsidR="00601355" w:rsidRDefault="00601355"/>
    <w:p w:rsidR="006E7914" w:rsidRDefault="00655E47">
      <w:pPr>
        <w:pStyle w:val="Heading2"/>
      </w:pPr>
      <w:bookmarkStart w:id="122" w:name="VADB180"/>
      <w:bookmarkStart w:id="123" w:name="PARA_S0062_P00001"/>
      <w:bookmarkEnd w:id="122"/>
      <w:bookmarkEnd w:id="123"/>
      <w:r>
        <w:t xml:space="preserve"> </w:t>
      </w:r>
      <w:proofErr w:type="gramStart"/>
      <w:r>
        <w:t>4.34  RESPONSIBILITY</w:t>
      </w:r>
      <w:proofErr w:type="gramEnd"/>
      <w:r>
        <w:t xml:space="preserve"> OF THE DESIGN-BUILD CONTRACTOR</w:t>
      </w:r>
    </w:p>
    <w:p w:rsidR="006E7914" w:rsidRDefault="00655E47">
      <w:r>
        <w:t xml:space="preserve"> </w:t>
      </w:r>
    </w:p>
    <w:p w:rsidR="006E7914" w:rsidRDefault="00655E47">
      <w:r>
        <w:t xml:space="preserve">   (a) The Contractor shall be responsible for the professional quality, technical accuracy, and the coordination of all designs, drawings, specifications, and other services furnished by the Contractor under this contract. The Contractor shall, without additional compensation, correct or revise any errors or deficiencies in its designs, drawings, specifications, and other services.</w:t>
      </w:r>
    </w:p>
    <w:p w:rsidR="006E7914" w:rsidRDefault="00655E47">
      <w:r>
        <w:t xml:space="preserve"> </w:t>
      </w:r>
    </w:p>
    <w:p w:rsidR="006E7914" w:rsidRDefault="00655E47">
      <w:r>
        <w:t xml:space="preserve">   (b) Neither the Government’s review, approval or acceptance of, nor payment for, the services required under this contract shall be construed to operate as a waiver of any rights under this contract or of any cause of action arising </w:t>
      </w:r>
      <w:proofErr w:type="spellStart"/>
      <w:r>
        <w:t>our</w:t>
      </w:r>
      <w:proofErr w:type="spellEnd"/>
      <w:r>
        <w:t xml:space="preserve"> of the performance of this contract, and the Contractor shall be and remain liable to the Government in accordance with applicable law for all damages to the Government caused by the Contractor’s negligent performance of any of the services furnished under this contract.</w:t>
      </w:r>
    </w:p>
    <w:p w:rsidR="006E7914" w:rsidRDefault="00655E47">
      <w:r>
        <w:t xml:space="preserve"> </w:t>
      </w:r>
    </w:p>
    <w:p w:rsidR="006E7914" w:rsidRDefault="00655E47">
      <w:r>
        <w:t xml:space="preserve">   (c) The right and remedies of the Government provided for under this contract are in addition to any other rights and remedies provided by law.</w:t>
      </w:r>
    </w:p>
    <w:p w:rsidR="006E7914" w:rsidRDefault="00655E47">
      <w:r>
        <w:t xml:space="preserve"> </w:t>
      </w:r>
    </w:p>
    <w:p w:rsidR="006E7914" w:rsidRDefault="00655E47">
      <w:r>
        <w:t xml:space="preserve">   (d) If the Contractor is comprised of more than one legal entity, each such entity shall be jointly and severally liable hereunder.</w:t>
      </w:r>
    </w:p>
    <w:p w:rsidR="00601355" w:rsidRDefault="00601355"/>
    <w:p w:rsidR="00601355" w:rsidRDefault="00601355"/>
    <w:p w:rsidR="00601355" w:rsidRDefault="00601355"/>
    <w:p w:rsidR="00601355" w:rsidRDefault="00601355"/>
    <w:p w:rsidR="00601355" w:rsidRDefault="00601355"/>
    <w:p w:rsidR="00601355" w:rsidRDefault="00601355"/>
    <w:p w:rsidR="00601355" w:rsidRDefault="00601355"/>
    <w:p w:rsidR="00601355" w:rsidRDefault="00601355"/>
    <w:p w:rsidR="00601355" w:rsidRDefault="00601355"/>
    <w:p w:rsidR="00601355" w:rsidRDefault="00601355"/>
    <w:p w:rsidR="00601355" w:rsidRDefault="00601355"/>
    <w:p w:rsidR="00601355" w:rsidRDefault="00601355"/>
    <w:p w:rsidR="00601355" w:rsidRDefault="00601355"/>
    <w:p w:rsidR="00601355" w:rsidRDefault="00601355"/>
    <w:p w:rsidR="00601355" w:rsidRDefault="00601355"/>
    <w:p w:rsidR="006E7914" w:rsidRDefault="00655E47">
      <w:pPr>
        <w:pStyle w:val="Heading2"/>
      </w:pPr>
      <w:bookmarkStart w:id="124" w:name="VADBATTACH"/>
      <w:bookmarkStart w:id="125" w:name="PARA_S0063_P00001"/>
      <w:bookmarkEnd w:id="124"/>
      <w:bookmarkEnd w:id="125"/>
      <w:r>
        <w:lastRenderedPageBreak/>
        <w:t xml:space="preserve"> ATTACHMENT 1 - RELEASE OF CLAIMS</w:t>
      </w:r>
    </w:p>
    <w:p w:rsidR="006E7914" w:rsidRDefault="00655E47">
      <w:r>
        <w:t xml:space="preserve"> </w:t>
      </w:r>
    </w:p>
    <w:p w:rsidR="006E7914" w:rsidRDefault="00655E47">
      <w:r>
        <w:t xml:space="preserve">   </w:t>
      </w:r>
      <w:proofErr w:type="gramStart"/>
      <w:r>
        <w:t>For and in consideration of the payments heretofore made, and payment of final installment now due by reason of performance of Contract No.</w:t>
      </w:r>
      <w:proofErr w:type="gramEnd"/>
      <w:r>
        <w:t xml:space="preserve"> __________________, dated __________________, the undersigned Architect-Engineer hereby releases and discharges the United States of America from any and all claims arising under or by virtue of said contract, except as follows: (In this space describe and list in stated amounts excepted claims, if any; otherwise this release will be considered as free of all claims. If no claims reserved, insert </w:t>
      </w:r>
      <w:proofErr w:type="gramStart"/>
      <w:r>
        <w:t>None</w:t>
      </w:r>
      <w:proofErr w:type="gramEnd"/>
      <w:r>
        <w:t>.)</w:t>
      </w:r>
    </w:p>
    <w:p w:rsidR="006E7914" w:rsidRDefault="00655E47">
      <w:r>
        <w:t xml:space="preserve">  </w:t>
      </w:r>
    </w:p>
    <w:p w:rsidR="006E7914" w:rsidRDefault="00655E47">
      <w:r>
        <w:t xml:space="preserve"> IN WITNESS WHEREOF, This release has been duly executed this</w:t>
      </w:r>
    </w:p>
    <w:p w:rsidR="006E7914" w:rsidRDefault="00655E47">
      <w:r>
        <w:t xml:space="preserve"> ________________ </w:t>
      </w:r>
      <w:proofErr w:type="gramStart"/>
      <w:r>
        <w:t>day</w:t>
      </w:r>
      <w:proofErr w:type="gramEnd"/>
      <w:r>
        <w:t xml:space="preserve"> of ___________________.</w:t>
      </w:r>
    </w:p>
    <w:p w:rsidR="006E7914" w:rsidRDefault="00655E47">
      <w:r>
        <w:t xml:space="preserve"> </w:t>
      </w:r>
    </w:p>
    <w:p w:rsidR="006E7914" w:rsidRDefault="00655E47">
      <w:r>
        <w:t xml:space="preserve"> _____________________________________</w:t>
      </w:r>
    </w:p>
    <w:p w:rsidR="006E7914" w:rsidRDefault="00655E47">
      <w:r>
        <w:t xml:space="preserve"> Architect-Engineer</w:t>
      </w:r>
    </w:p>
    <w:p w:rsidR="006E7914" w:rsidRDefault="00655E47">
      <w:r>
        <w:t xml:space="preserve"> </w:t>
      </w:r>
    </w:p>
    <w:p w:rsidR="006E7914" w:rsidRDefault="00655E47">
      <w:r>
        <w:t xml:space="preserve"> BY: _____________________________________</w:t>
      </w:r>
    </w:p>
    <w:p w:rsidR="006E7914" w:rsidRDefault="00655E47">
      <w:r>
        <w:t xml:space="preserve"> (Print or type name under signature)</w:t>
      </w:r>
    </w:p>
    <w:p w:rsidR="006E7914" w:rsidRDefault="00655E47">
      <w:r>
        <w:t xml:space="preserve"> </w:t>
      </w:r>
    </w:p>
    <w:p w:rsidR="006E7914" w:rsidRDefault="00655E47">
      <w:r>
        <w:t xml:space="preserve"> _____________________________________</w:t>
      </w:r>
    </w:p>
    <w:p w:rsidR="006E7914" w:rsidRDefault="00655E47">
      <w:r>
        <w:t xml:space="preserve"> Title (Print or type)</w:t>
      </w:r>
    </w:p>
    <w:p w:rsidR="006E7914" w:rsidRDefault="00655E47">
      <w:r>
        <w:t xml:space="preserve"> </w:t>
      </w:r>
    </w:p>
    <w:p w:rsidR="006E7914" w:rsidRDefault="00655E47">
      <w:r>
        <w:t xml:space="preserve">                         (End of Clause)</w:t>
      </w:r>
    </w:p>
    <w:p w:rsidR="006E7914" w:rsidRDefault="00655E47">
      <w:bookmarkStart w:id="126" w:name="BM522522"/>
      <w:bookmarkEnd w:id="126"/>
      <w:r>
        <w:t xml:space="preserve"> </w:t>
      </w:r>
    </w:p>
    <w:p w:rsidR="00601355" w:rsidRDefault="00601355">
      <w:pPr>
        <w:pStyle w:val="Heading2"/>
      </w:pPr>
      <w:bookmarkStart w:id="127" w:name="PARA_S0064_P00002"/>
      <w:bookmarkEnd w:id="127"/>
    </w:p>
    <w:p w:rsidR="00601355" w:rsidRDefault="00601355">
      <w:pPr>
        <w:pStyle w:val="Heading2"/>
      </w:pPr>
    </w:p>
    <w:p w:rsidR="00601355" w:rsidRDefault="00601355">
      <w:pPr>
        <w:pStyle w:val="Heading2"/>
      </w:pPr>
    </w:p>
    <w:p w:rsidR="00601355" w:rsidRDefault="00601355">
      <w:pPr>
        <w:pStyle w:val="Heading2"/>
      </w:pPr>
    </w:p>
    <w:p w:rsidR="00601355" w:rsidRDefault="00601355">
      <w:pPr>
        <w:pStyle w:val="Heading2"/>
      </w:pPr>
    </w:p>
    <w:p w:rsidR="00601355" w:rsidRDefault="00601355">
      <w:pPr>
        <w:pStyle w:val="Heading2"/>
      </w:pPr>
    </w:p>
    <w:p w:rsidR="00601355" w:rsidRDefault="00601355">
      <w:pPr>
        <w:pStyle w:val="Heading2"/>
      </w:pPr>
    </w:p>
    <w:p w:rsidR="00601355" w:rsidRDefault="00601355">
      <w:pPr>
        <w:pStyle w:val="Heading2"/>
      </w:pPr>
    </w:p>
    <w:p w:rsidR="00601355" w:rsidRDefault="00601355">
      <w:pPr>
        <w:pStyle w:val="Heading2"/>
      </w:pPr>
    </w:p>
    <w:p w:rsidR="00601355" w:rsidRDefault="00601355">
      <w:pPr>
        <w:pStyle w:val="Heading2"/>
      </w:pPr>
    </w:p>
    <w:p w:rsidR="00601355" w:rsidRDefault="00601355">
      <w:pPr>
        <w:pStyle w:val="Heading2"/>
      </w:pPr>
    </w:p>
    <w:p w:rsidR="00601355" w:rsidRDefault="00601355">
      <w:pPr>
        <w:pStyle w:val="Heading2"/>
      </w:pPr>
    </w:p>
    <w:p w:rsidR="00601355" w:rsidRDefault="00601355">
      <w:pPr>
        <w:pStyle w:val="Heading2"/>
      </w:pPr>
    </w:p>
    <w:p w:rsidR="00601355" w:rsidRDefault="00601355">
      <w:pPr>
        <w:pStyle w:val="Heading2"/>
      </w:pPr>
    </w:p>
    <w:p w:rsidR="00601355" w:rsidRDefault="00601355">
      <w:pPr>
        <w:pStyle w:val="Heading2"/>
      </w:pPr>
    </w:p>
    <w:p w:rsidR="00601355" w:rsidRDefault="00601355">
      <w:pPr>
        <w:pStyle w:val="Heading2"/>
      </w:pPr>
    </w:p>
    <w:p w:rsidR="00601355" w:rsidRDefault="00601355">
      <w:pPr>
        <w:pStyle w:val="Heading2"/>
      </w:pPr>
    </w:p>
    <w:p w:rsidR="00601355" w:rsidRDefault="00601355">
      <w:pPr>
        <w:pStyle w:val="Heading2"/>
      </w:pPr>
    </w:p>
    <w:p w:rsidR="00601355" w:rsidRDefault="00601355">
      <w:pPr>
        <w:pStyle w:val="Heading2"/>
      </w:pPr>
    </w:p>
    <w:p w:rsidR="00601355" w:rsidRDefault="00601355">
      <w:pPr>
        <w:pStyle w:val="Heading2"/>
      </w:pPr>
    </w:p>
    <w:p w:rsidR="00601355" w:rsidRDefault="00601355">
      <w:pPr>
        <w:pStyle w:val="Heading2"/>
      </w:pPr>
    </w:p>
    <w:p w:rsidR="00601355" w:rsidRDefault="00601355">
      <w:pPr>
        <w:pStyle w:val="Heading2"/>
      </w:pPr>
    </w:p>
    <w:p w:rsidR="00601355" w:rsidRDefault="00601355">
      <w:pPr>
        <w:pStyle w:val="Heading2"/>
      </w:pPr>
    </w:p>
    <w:p w:rsidR="00601355" w:rsidRDefault="00601355">
      <w:pPr>
        <w:pStyle w:val="Heading2"/>
      </w:pPr>
    </w:p>
    <w:p w:rsidR="00601355" w:rsidRDefault="00601355">
      <w:pPr>
        <w:pStyle w:val="Heading2"/>
      </w:pPr>
    </w:p>
    <w:p w:rsidR="006E7914" w:rsidRDefault="00655E47">
      <w:pPr>
        <w:pStyle w:val="Heading2"/>
      </w:pPr>
      <w:r>
        <w:lastRenderedPageBreak/>
        <w:t xml:space="preserve"> </w:t>
      </w:r>
      <w:proofErr w:type="gramStart"/>
      <w:r>
        <w:t>4.35  52.252</w:t>
      </w:r>
      <w:proofErr w:type="gramEnd"/>
      <w:r>
        <w:t>-2  CLAUSES INCORPORATED BY REFERENCE  (FEB 1998)</w:t>
      </w:r>
    </w:p>
    <w:p w:rsidR="006E7914" w:rsidRDefault="00655E47">
      <w:r>
        <w:t xml:space="preserve"> </w:t>
      </w:r>
    </w:p>
    <w:p w:rsidR="006E7914" w:rsidRDefault="00655E47">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proofErr w:type="gramStart"/>
      <w:r>
        <w:t>address(</w:t>
      </w:r>
      <w:proofErr w:type="spellStart"/>
      <w:proofErr w:type="gramEnd"/>
      <w:r>
        <w:t>es</w:t>
      </w:r>
      <w:proofErr w:type="spellEnd"/>
      <w:r>
        <w:t>):</w:t>
      </w:r>
    </w:p>
    <w:p w:rsidR="006E7914" w:rsidRDefault="00655E47">
      <w:r>
        <w:t xml:space="preserve"> </w:t>
      </w:r>
    </w:p>
    <w:p w:rsidR="006E7914" w:rsidRDefault="00655E47">
      <w:r>
        <w:t xml:space="preserve">   http://www.acquisition.gov/far/index.html</w:t>
      </w:r>
    </w:p>
    <w:p w:rsidR="006E7914" w:rsidRDefault="00655E47">
      <w:r>
        <w:t xml:space="preserve">   http://www.va.gov/oamm/oa/ars/policyreg/vaar/index.cfm</w:t>
      </w:r>
    </w:p>
    <w:p w:rsidR="006E7914" w:rsidRDefault="00655E47">
      <w:r>
        <w:t xml:space="preserve"> </w:t>
      </w:r>
    </w:p>
    <w:p w:rsidR="006E7914" w:rsidRDefault="00655E47">
      <w:r>
        <w:t xml:space="preserve"> </w:t>
      </w:r>
    </w:p>
    <w:p w:rsidR="006E7914" w:rsidRDefault="00655E47">
      <w:r>
        <w:t xml:space="preserve">                        (End of Clause)</w:t>
      </w:r>
    </w:p>
    <w:p w:rsidR="006E7914" w:rsidRDefault="00655E47">
      <w:r>
        <w:t xml:space="preserve">                        </w:t>
      </w:r>
      <w:r>
        <w:tab/>
      </w:r>
      <w:r>
        <w:tab/>
      </w:r>
      <w:r>
        <w:tab/>
      </w:r>
      <w:r>
        <w:tab/>
      </w:r>
    </w:p>
    <w:p w:rsidR="006E7914" w:rsidRDefault="00655E47">
      <w:pPr>
        <w:pStyle w:val="ByReference"/>
      </w:pPr>
      <w:bookmarkStart w:id="128" w:name="BM522021"/>
      <w:bookmarkEnd w:id="128"/>
      <w:r>
        <w:tab/>
        <w:t>52.202-1</w:t>
      </w:r>
      <w:r>
        <w:tab/>
        <w:t>DEFINITIONS</w:t>
      </w:r>
      <w:r>
        <w:tab/>
        <w:t>JAN 2012</w:t>
      </w:r>
    </w:p>
    <w:p w:rsidR="006E7914" w:rsidRDefault="00655E47">
      <w:pPr>
        <w:pStyle w:val="ByReference"/>
      </w:pPr>
      <w:bookmarkStart w:id="129" w:name="BM522033"/>
      <w:bookmarkEnd w:id="129"/>
      <w:r>
        <w:tab/>
        <w:t>52.203-3</w:t>
      </w:r>
      <w:r>
        <w:tab/>
        <w:t>GRATUITIES</w:t>
      </w:r>
      <w:r>
        <w:tab/>
        <w:t>APR 1984</w:t>
      </w:r>
    </w:p>
    <w:p w:rsidR="006E7914" w:rsidRDefault="00655E47">
      <w:pPr>
        <w:pStyle w:val="ByReference"/>
      </w:pPr>
      <w:bookmarkStart w:id="130" w:name="BM522035"/>
      <w:bookmarkEnd w:id="130"/>
      <w:r>
        <w:tab/>
        <w:t>52.203-5</w:t>
      </w:r>
      <w:r>
        <w:tab/>
        <w:t>COVENANT AGAINST CONTINGENT FEES</w:t>
      </w:r>
      <w:r>
        <w:tab/>
        <w:t>APR 1984</w:t>
      </w:r>
    </w:p>
    <w:p w:rsidR="006E7914" w:rsidRDefault="00655E47">
      <w:pPr>
        <w:pStyle w:val="ByReference"/>
      </w:pPr>
      <w:bookmarkStart w:id="131" w:name="BM522036"/>
      <w:bookmarkEnd w:id="131"/>
      <w:r>
        <w:tab/>
        <w:t>52.203-6</w:t>
      </w:r>
      <w:r>
        <w:tab/>
        <w:t>RESTRICTIONS ON SUBCONTRACTOR SALES TO</w:t>
      </w:r>
      <w:r>
        <w:tab/>
        <w:t>SEP 2006</w:t>
      </w:r>
    </w:p>
    <w:p w:rsidR="006E7914" w:rsidRDefault="00655E47">
      <w:pPr>
        <w:pStyle w:val="ByReference"/>
      </w:pPr>
      <w:r>
        <w:tab/>
        <w:t xml:space="preserve"> </w:t>
      </w:r>
      <w:r>
        <w:tab/>
        <w:t>THE GOVERNMENT</w:t>
      </w:r>
    </w:p>
    <w:p w:rsidR="006E7914" w:rsidRDefault="00655E47">
      <w:pPr>
        <w:pStyle w:val="ByReference"/>
      </w:pPr>
      <w:bookmarkStart w:id="132" w:name="BM522037"/>
      <w:bookmarkEnd w:id="132"/>
      <w:r>
        <w:tab/>
        <w:t>52.203-7</w:t>
      </w:r>
      <w:r>
        <w:tab/>
        <w:t>ANTI-KICKBACK PROCEDURES</w:t>
      </w:r>
      <w:r>
        <w:tab/>
        <w:t>OCT 2010</w:t>
      </w:r>
    </w:p>
    <w:p w:rsidR="006E7914" w:rsidRDefault="00655E47">
      <w:pPr>
        <w:pStyle w:val="ByReference"/>
      </w:pPr>
      <w:bookmarkStart w:id="133" w:name="BM522038"/>
      <w:bookmarkEnd w:id="133"/>
      <w:r>
        <w:tab/>
        <w:t>52.203-8</w:t>
      </w:r>
      <w:r>
        <w:tab/>
        <w:t>CANCELLATION, RESCISSION, AND RECOVERY</w:t>
      </w:r>
      <w:r>
        <w:tab/>
        <w:t>JAN 1997</w:t>
      </w:r>
    </w:p>
    <w:p w:rsidR="006E7914" w:rsidRDefault="00655E47">
      <w:pPr>
        <w:pStyle w:val="ByReference"/>
      </w:pPr>
      <w:r>
        <w:tab/>
        <w:t xml:space="preserve"> </w:t>
      </w:r>
      <w:r>
        <w:tab/>
        <w:t>OF FUNDS FOR ILLEGAL OR IMPROPER</w:t>
      </w:r>
    </w:p>
    <w:p w:rsidR="006E7914" w:rsidRDefault="00655E47">
      <w:pPr>
        <w:pStyle w:val="ByReference"/>
      </w:pPr>
      <w:r>
        <w:tab/>
        <w:t xml:space="preserve"> </w:t>
      </w:r>
      <w:r>
        <w:tab/>
        <w:t>ACTIVITY</w:t>
      </w:r>
    </w:p>
    <w:p w:rsidR="006E7914" w:rsidRDefault="00655E47">
      <w:pPr>
        <w:pStyle w:val="ByReference"/>
      </w:pPr>
      <w:bookmarkStart w:id="134" w:name="BM5220310"/>
      <w:bookmarkEnd w:id="134"/>
      <w:r>
        <w:tab/>
        <w:t>52.203-10</w:t>
      </w:r>
      <w:r>
        <w:tab/>
        <w:t>PRICE OR FEE ADJUSTMENT FOR ILLEGAL OR</w:t>
      </w:r>
      <w:r>
        <w:tab/>
        <w:t>JAN 1997</w:t>
      </w:r>
    </w:p>
    <w:p w:rsidR="006E7914" w:rsidRDefault="00655E47">
      <w:pPr>
        <w:pStyle w:val="ByReference"/>
      </w:pPr>
      <w:r>
        <w:tab/>
        <w:t xml:space="preserve"> </w:t>
      </w:r>
      <w:r>
        <w:tab/>
        <w:t>IMPROPER ACTIVITY</w:t>
      </w:r>
    </w:p>
    <w:p w:rsidR="006E7914" w:rsidRDefault="00655E47">
      <w:pPr>
        <w:pStyle w:val="ByReference"/>
      </w:pPr>
      <w:bookmarkStart w:id="135" w:name="BM5220312"/>
      <w:bookmarkEnd w:id="135"/>
      <w:r>
        <w:tab/>
        <w:t>52.203-12</w:t>
      </w:r>
      <w:r>
        <w:tab/>
        <w:t>LIMITATION ON PAYMENTS TO INFLUENCE</w:t>
      </w:r>
      <w:r>
        <w:tab/>
        <w:t>OCT 2010</w:t>
      </w:r>
    </w:p>
    <w:p w:rsidR="006E7914" w:rsidRDefault="00655E47">
      <w:pPr>
        <w:pStyle w:val="ByReference"/>
      </w:pPr>
      <w:r>
        <w:tab/>
        <w:t xml:space="preserve"> </w:t>
      </w:r>
      <w:r>
        <w:tab/>
        <w:t>CERTAIN FEDERAL TRANSACTIONS</w:t>
      </w:r>
    </w:p>
    <w:p w:rsidR="006E7914" w:rsidRDefault="00655E47">
      <w:pPr>
        <w:pStyle w:val="ByReference"/>
      </w:pPr>
      <w:bookmarkStart w:id="136" w:name="BM522044"/>
      <w:bookmarkEnd w:id="136"/>
      <w:r>
        <w:tab/>
        <w:t>52.204-4</w:t>
      </w:r>
      <w:r>
        <w:tab/>
        <w:t>PRINTED OR COPIED DOUBLE-SIDED</w:t>
      </w:r>
      <w:r>
        <w:tab/>
        <w:t>MAY 2011</w:t>
      </w:r>
    </w:p>
    <w:p w:rsidR="006E7914" w:rsidRDefault="00655E47">
      <w:pPr>
        <w:pStyle w:val="ByReference"/>
      </w:pPr>
      <w:r>
        <w:tab/>
        <w:t xml:space="preserve"> </w:t>
      </w:r>
      <w:r>
        <w:tab/>
        <w:t>ON RECYCLED PAPER</w:t>
      </w:r>
    </w:p>
    <w:p w:rsidR="006E7914" w:rsidRDefault="00655E47">
      <w:pPr>
        <w:pStyle w:val="ByReference"/>
      </w:pPr>
      <w:bookmarkStart w:id="137" w:name="BM522047"/>
      <w:bookmarkEnd w:id="137"/>
      <w:r>
        <w:tab/>
        <w:t>52.204-7</w:t>
      </w:r>
      <w:r>
        <w:tab/>
        <w:t>CENTRAL CONTRACTOR REGISTRATION</w:t>
      </w:r>
      <w:r>
        <w:tab/>
        <w:t>FEB 2012</w:t>
      </w:r>
    </w:p>
    <w:p w:rsidR="006E7914" w:rsidRDefault="00655E47">
      <w:pPr>
        <w:pStyle w:val="ByReference"/>
      </w:pPr>
      <w:bookmarkStart w:id="138" w:name="BM522049"/>
      <w:bookmarkEnd w:id="138"/>
      <w:r>
        <w:tab/>
        <w:t>52.204-9</w:t>
      </w:r>
      <w:r>
        <w:tab/>
        <w:t>PERSONAL IDENTITY VERIFICATION OF</w:t>
      </w:r>
      <w:r>
        <w:tab/>
        <w:t>JAN 2011</w:t>
      </w:r>
    </w:p>
    <w:p w:rsidR="006E7914" w:rsidRDefault="00655E47">
      <w:pPr>
        <w:pStyle w:val="ByReference"/>
      </w:pPr>
      <w:r>
        <w:tab/>
        <w:t xml:space="preserve"> </w:t>
      </w:r>
      <w:r>
        <w:tab/>
        <w:t>CONTRACTOR PERSONNEL</w:t>
      </w:r>
    </w:p>
    <w:p w:rsidR="006E7914" w:rsidRDefault="00655E47">
      <w:pPr>
        <w:pStyle w:val="ByReference"/>
      </w:pPr>
      <w:bookmarkStart w:id="139" w:name="BM5220410"/>
      <w:bookmarkEnd w:id="139"/>
      <w:r>
        <w:tab/>
        <w:t>52.204-10</w:t>
      </w:r>
      <w:r>
        <w:tab/>
        <w:t>REPORTING EXECUTIVE COMPENSATION AND</w:t>
      </w:r>
      <w:r>
        <w:tab/>
        <w:t>FEB 2012</w:t>
      </w:r>
    </w:p>
    <w:p w:rsidR="006E7914" w:rsidRDefault="00655E47">
      <w:pPr>
        <w:pStyle w:val="ByReference"/>
      </w:pPr>
      <w:r>
        <w:tab/>
        <w:t xml:space="preserve"> </w:t>
      </w:r>
      <w:r>
        <w:tab/>
        <w:t>FIRST-TIER SUBCONTRACT AWARDS</w:t>
      </w:r>
    </w:p>
    <w:p w:rsidR="006E7914" w:rsidRDefault="00655E47">
      <w:pPr>
        <w:pStyle w:val="ByReference"/>
      </w:pPr>
      <w:bookmarkStart w:id="140" w:name="BM522096"/>
      <w:bookmarkEnd w:id="140"/>
      <w:r>
        <w:tab/>
        <w:t>52.209-6</w:t>
      </w:r>
      <w:r>
        <w:tab/>
        <w:t>PROTECTING THE GOVERNMENT'S INTEREST</w:t>
      </w:r>
      <w:r>
        <w:tab/>
        <w:t>DEC 2010</w:t>
      </w:r>
    </w:p>
    <w:p w:rsidR="006E7914" w:rsidRDefault="00655E47">
      <w:pPr>
        <w:pStyle w:val="ByReference"/>
      </w:pPr>
      <w:r>
        <w:tab/>
        <w:t xml:space="preserve"> </w:t>
      </w:r>
      <w:r>
        <w:tab/>
        <w:t>WHEN SUBCONTRACTING WITH CONTRACTORS</w:t>
      </w:r>
    </w:p>
    <w:p w:rsidR="006E7914" w:rsidRDefault="00655E47">
      <w:pPr>
        <w:pStyle w:val="ByReference"/>
      </w:pPr>
      <w:r>
        <w:tab/>
        <w:t xml:space="preserve"> </w:t>
      </w:r>
      <w:r>
        <w:tab/>
        <w:t>DEBARRED, SUSPENDED, OR PROPOSED FOR</w:t>
      </w:r>
    </w:p>
    <w:p w:rsidR="006E7914" w:rsidRDefault="00655E47">
      <w:pPr>
        <w:pStyle w:val="ByReference"/>
      </w:pPr>
      <w:r>
        <w:tab/>
        <w:t xml:space="preserve"> </w:t>
      </w:r>
      <w:r>
        <w:tab/>
        <w:t>DEBARMENT</w:t>
      </w:r>
    </w:p>
    <w:p w:rsidR="006E7914" w:rsidRDefault="00655E47">
      <w:pPr>
        <w:pStyle w:val="ByReference"/>
      </w:pPr>
      <w:bookmarkStart w:id="141" w:name="BM5220910"/>
      <w:bookmarkEnd w:id="141"/>
      <w:r>
        <w:tab/>
        <w:t>52.209-10</w:t>
      </w:r>
      <w:r>
        <w:tab/>
        <w:t>PROHIBITION ON CONTRACTING WITH</w:t>
      </w:r>
      <w:r>
        <w:tab/>
        <w:t>MAY 2011</w:t>
      </w:r>
    </w:p>
    <w:p w:rsidR="006E7914" w:rsidRDefault="00655E47">
      <w:pPr>
        <w:pStyle w:val="ByReference"/>
      </w:pPr>
      <w:r>
        <w:tab/>
        <w:t xml:space="preserve"> </w:t>
      </w:r>
      <w:r>
        <w:tab/>
        <w:t>INVERTED DOMESTIC CORPORATIONS</w:t>
      </w:r>
    </w:p>
    <w:p w:rsidR="006E7914" w:rsidRDefault="00655E47">
      <w:pPr>
        <w:pStyle w:val="ByReference"/>
      </w:pPr>
      <w:bookmarkStart w:id="142" w:name="BM522152"/>
      <w:bookmarkEnd w:id="142"/>
      <w:r>
        <w:tab/>
        <w:t>52.215-2</w:t>
      </w:r>
      <w:r>
        <w:tab/>
        <w:t>AUDIT AND RECORDS--NEGOTIATION</w:t>
      </w:r>
      <w:r>
        <w:tab/>
        <w:t>OCT 2010</w:t>
      </w:r>
    </w:p>
    <w:p w:rsidR="006E7914" w:rsidRDefault="00655E47">
      <w:pPr>
        <w:pStyle w:val="ByReference"/>
      </w:pPr>
      <w:bookmarkStart w:id="143" w:name="BM522198"/>
      <w:bookmarkEnd w:id="143"/>
      <w:r>
        <w:tab/>
        <w:t>52.219-8</w:t>
      </w:r>
      <w:r>
        <w:tab/>
        <w:t>UTILIZATION OF SMALL BUSINESS CONCERNS</w:t>
      </w:r>
      <w:r>
        <w:tab/>
        <w:t>JAN 2011</w:t>
      </w:r>
    </w:p>
    <w:p w:rsidR="006E7914" w:rsidRDefault="00655E47">
      <w:pPr>
        <w:pStyle w:val="ByReference"/>
      </w:pPr>
      <w:bookmarkStart w:id="144" w:name="BM522221"/>
      <w:bookmarkEnd w:id="144"/>
      <w:r>
        <w:tab/>
        <w:t>52.222-1</w:t>
      </w:r>
      <w:r>
        <w:tab/>
        <w:t>NOTICE TO THE GOVERNMENT OF LABOR</w:t>
      </w:r>
      <w:r>
        <w:tab/>
        <w:t>FEB 1997</w:t>
      </w:r>
    </w:p>
    <w:p w:rsidR="006E7914" w:rsidRDefault="00655E47">
      <w:pPr>
        <w:pStyle w:val="ByReference"/>
      </w:pPr>
      <w:r>
        <w:tab/>
        <w:t xml:space="preserve"> </w:t>
      </w:r>
      <w:r>
        <w:tab/>
        <w:t>DISPUTES</w:t>
      </w:r>
    </w:p>
    <w:p w:rsidR="006E7914" w:rsidRDefault="00655E47">
      <w:pPr>
        <w:pStyle w:val="ByReference"/>
      </w:pPr>
      <w:bookmarkStart w:id="145" w:name="BM522223"/>
      <w:bookmarkEnd w:id="145"/>
      <w:r>
        <w:tab/>
        <w:t>52.222-3</w:t>
      </w:r>
      <w:r>
        <w:tab/>
        <w:t>CONVICT LABOR</w:t>
      </w:r>
      <w:r>
        <w:tab/>
        <w:t>JUN 2003</w:t>
      </w:r>
    </w:p>
    <w:p w:rsidR="006E7914" w:rsidRDefault="00655E47">
      <w:pPr>
        <w:pStyle w:val="ByReference"/>
      </w:pPr>
      <w:bookmarkStart w:id="146" w:name="BM522224"/>
      <w:bookmarkEnd w:id="146"/>
      <w:r>
        <w:tab/>
        <w:t>52.222-4</w:t>
      </w:r>
      <w:r>
        <w:tab/>
        <w:t>CONTRACT WORK HOURS AND SAFETY STANDARDS</w:t>
      </w:r>
      <w:r>
        <w:tab/>
        <w:t>JUL 2005</w:t>
      </w:r>
    </w:p>
    <w:p w:rsidR="006E7914" w:rsidRDefault="00655E47">
      <w:pPr>
        <w:pStyle w:val="ByReference"/>
      </w:pPr>
      <w:r>
        <w:tab/>
        <w:t xml:space="preserve"> </w:t>
      </w:r>
      <w:r>
        <w:tab/>
        <w:t>ACT-OVERTIME COMPENSATION</w:t>
      </w:r>
    </w:p>
    <w:p w:rsidR="006E7914" w:rsidRDefault="00655E47">
      <w:pPr>
        <w:pStyle w:val="ByReference"/>
      </w:pPr>
      <w:bookmarkStart w:id="147" w:name="BM522226"/>
      <w:bookmarkEnd w:id="147"/>
      <w:r>
        <w:tab/>
        <w:t>52.222-6</w:t>
      </w:r>
      <w:r>
        <w:tab/>
        <w:t>DAVIS-BACON ACT</w:t>
      </w:r>
      <w:r>
        <w:tab/>
        <w:t>JUL 2005</w:t>
      </w:r>
    </w:p>
    <w:p w:rsidR="006E7914" w:rsidRDefault="00655E47">
      <w:pPr>
        <w:pStyle w:val="ByReference"/>
      </w:pPr>
      <w:bookmarkStart w:id="148" w:name="BM522227"/>
      <w:bookmarkEnd w:id="148"/>
      <w:r>
        <w:tab/>
        <w:t>52.222-7</w:t>
      </w:r>
      <w:r>
        <w:tab/>
        <w:t>WITHHOLDING OF FUNDS</w:t>
      </w:r>
      <w:r>
        <w:tab/>
        <w:t>FEB 1988</w:t>
      </w:r>
    </w:p>
    <w:p w:rsidR="006E7914" w:rsidRDefault="00655E47">
      <w:pPr>
        <w:pStyle w:val="ByReference"/>
      </w:pPr>
      <w:bookmarkStart w:id="149" w:name="BM522228"/>
      <w:bookmarkEnd w:id="149"/>
      <w:r>
        <w:tab/>
        <w:t>52.222-8</w:t>
      </w:r>
      <w:r>
        <w:tab/>
        <w:t>PAYROLLS AND BASIC RECORDS</w:t>
      </w:r>
      <w:r>
        <w:tab/>
        <w:t>JUN 2010</w:t>
      </w:r>
    </w:p>
    <w:p w:rsidR="006E7914" w:rsidRDefault="00655E47">
      <w:pPr>
        <w:pStyle w:val="ByReference"/>
      </w:pPr>
      <w:bookmarkStart w:id="150" w:name="BM522229"/>
      <w:bookmarkEnd w:id="150"/>
      <w:r>
        <w:tab/>
        <w:t>52.222-9</w:t>
      </w:r>
      <w:r>
        <w:tab/>
        <w:t>APPRENTICES AND TRAINEES</w:t>
      </w:r>
      <w:r>
        <w:tab/>
        <w:t>JUL 2005</w:t>
      </w:r>
    </w:p>
    <w:p w:rsidR="006E7914" w:rsidRDefault="00655E47">
      <w:pPr>
        <w:pStyle w:val="ByReference"/>
      </w:pPr>
      <w:bookmarkStart w:id="151" w:name="BM5222210"/>
      <w:bookmarkEnd w:id="151"/>
      <w:r>
        <w:tab/>
        <w:t>52.222-10</w:t>
      </w:r>
      <w:r>
        <w:tab/>
        <w:t>COMPLIANCE WITH COPELAND ACT</w:t>
      </w:r>
      <w:r>
        <w:tab/>
        <w:t>FEB 1988</w:t>
      </w:r>
    </w:p>
    <w:p w:rsidR="006E7914" w:rsidRDefault="00655E47">
      <w:pPr>
        <w:pStyle w:val="ByReference"/>
      </w:pPr>
      <w:r>
        <w:tab/>
        <w:t xml:space="preserve"> </w:t>
      </w:r>
      <w:r>
        <w:tab/>
        <w:t>REQUIREMENTS</w:t>
      </w:r>
    </w:p>
    <w:p w:rsidR="006E7914" w:rsidRDefault="00655E47">
      <w:pPr>
        <w:pStyle w:val="ByReference"/>
      </w:pPr>
      <w:bookmarkStart w:id="152" w:name="BM5222211"/>
      <w:bookmarkEnd w:id="152"/>
      <w:r>
        <w:lastRenderedPageBreak/>
        <w:tab/>
        <w:t>52.222-11</w:t>
      </w:r>
      <w:r>
        <w:tab/>
        <w:t>SUBCONTRACTS (LABOR STANDARDS)</w:t>
      </w:r>
      <w:r>
        <w:tab/>
        <w:t>JUL 2005</w:t>
      </w:r>
    </w:p>
    <w:p w:rsidR="006E7914" w:rsidRDefault="00655E47">
      <w:pPr>
        <w:pStyle w:val="ByReference"/>
      </w:pPr>
      <w:bookmarkStart w:id="153" w:name="BM5222212"/>
      <w:bookmarkEnd w:id="153"/>
      <w:r>
        <w:tab/>
        <w:t>52.222-12</w:t>
      </w:r>
      <w:r>
        <w:tab/>
        <w:t>CONTRACT TERMINATION - DEBARMENT</w:t>
      </w:r>
      <w:r>
        <w:tab/>
        <w:t>FEB 1988</w:t>
      </w:r>
    </w:p>
    <w:p w:rsidR="006E7914" w:rsidRDefault="00655E47">
      <w:pPr>
        <w:pStyle w:val="ByReference"/>
      </w:pPr>
      <w:bookmarkStart w:id="154" w:name="BM5222213"/>
      <w:bookmarkEnd w:id="154"/>
      <w:r>
        <w:tab/>
        <w:t>52.222-13</w:t>
      </w:r>
      <w:r>
        <w:tab/>
        <w:t>COMPLIANCE WITH DAVIS-BACON AND RELATED</w:t>
      </w:r>
      <w:r>
        <w:tab/>
        <w:t>FEB 1988</w:t>
      </w:r>
    </w:p>
    <w:p w:rsidR="006E7914" w:rsidRDefault="00655E47">
      <w:pPr>
        <w:pStyle w:val="ByReference"/>
      </w:pPr>
      <w:r>
        <w:tab/>
        <w:t xml:space="preserve"> </w:t>
      </w:r>
      <w:r>
        <w:tab/>
        <w:t>ACT REGULATIONS</w:t>
      </w:r>
    </w:p>
    <w:p w:rsidR="006E7914" w:rsidRDefault="00655E47">
      <w:pPr>
        <w:pStyle w:val="ByReference"/>
      </w:pPr>
      <w:bookmarkStart w:id="155" w:name="BM5222214"/>
      <w:bookmarkEnd w:id="155"/>
      <w:r>
        <w:tab/>
        <w:t>52.222-14</w:t>
      </w:r>
      <w:r>
        <w:tab/>
        <w:t>DISPUTES CONCERNING LABOR STANDARDS</w:t>
      </w:r>
      <w:r>
        <w:tab/>
        <w:t>FEB 1988</w:t>
      </w:r>
    </w:p>
    <w:p w:rsidR="006E7914" w:rsidRDefault="00655E47">
      <w:pPr>
        <w:pStyle w:val="ByReference"/>
      </w:pPr>
      <w:bookmarkStart w:id="156" w:name="BM5222215"/>
      <w:bookmarkEnd w:id="156"/>
      <w:r>
        <w:tab/>
        <w:t>52.222-15</w:t>
      </w:r>
      <w:r>
        <w:tab/>
        <w:t>CERTIFICATION OF ELIGIBILITY</w:t>
      </w:r>
      <w:r>
        <w:tab/>
        <w:t>FEB 1988</w:t>
      </w:r>
    </w:p>
    <w:p w:rsidR="006E7914" w:rsidRDefault="00655E47">
      <w:pPr>
        <w:pStyle w:val="ByReference"/>
      </w:pPr>
      <w:bookmarkStart w:id="157" w:name="BM5222221"/>
      <w:bookmarkEnd w:id="157"/>
      <w:r>
        <w:tab/>
        <w:t>52.222-21</w:t>
      </w:r>
      <w:r>
        <w:tab/>
        <w:t>PROHIBITION OF SEGREGATED FACILITIES</w:t>
      </w:r>
      <w:r>
        <w:tab/>
        <w:t>FEB 1999</w:t>
      </w:r>
    </w:p>
    <w:p w:rsidR="006E7914" w:rsidRDefault="00655E47">
      <w:pPr>
        <w:pStyle w:val="ByReference"/>
      </w:pPr>
      <w:bookmarkStart w:id="158" w:name="BM5222226"/>
      <w:bookmarkEnd w:id="158"/>
      <w:r>
        <w:tab/>
        <w:t>52.222-26</w:t>
      </w:r>
      <w:r>
        <w:tab/>
        <w:t>EQUAL OPPORTUNITY</w:t>
      </w:r>
      <w:r>
        <w:tab/>
        <w:t>MAR 2007</w:t>
      </w:r>
    </w:p>
    <w:p w:rsidR="006E7914" w:rsidRDefault="00655E47">
      <w:pPr>
        <w:pStyle w:val="ByReference"/>
      </w:pPr>
      <w:bookmarkStart w:id="159" w:name="BM5222227"/>
      <w:bookmarkEnd w:id="159"/>
      <w:r>
        <w:tab/>
        <w:t>52.222-27</w:t>
      </w:r>
      <w:r>
        <w:tab/>
        <w:t>AFFIRMATIVE ACTION COMPLIANCE</w:t>
      </w:r>
      <w:r>
        <w:tab/>
        <w:t>FEB 1999</w:t>
      </w:r>
    </w:p>
    <w:p w:rsidR="006E7914" w:rsidRDefault="00655E47">
      <w:pPr>
        <w:pStyle w:val="ByReference"/>
      </w:pPr>
      <w:r>
        <w:tab/>
        <w:t xml:space="preserve"> </w:t>
      </w:r>
      <w:r>
        <w:tab/>
        <w:t>REQUIREMENTS FOR CONSTRUCTION</w:t>
      </w:r>
    </w:p>
    <w:p w:rsidR="006E7914" w:rsidRDefault="00655E47">
      <w:pPr>
        <w:pStyle w:val="ByReference"/>
      </w:pPr>
      <w:bookmarkStart w:id="160" w:name="BM5222235"/>
      <w:bookmarkEnd w:id="160"/>
      <w:r>
        <w:tab/>
        <w:t>52.222-35</w:t>
      </w:r>
      <w:r>
        <w:tab/>
        <w:t>EQUAL OPPORTUNITY FOR VETERANS</w:t>
      </w:r>
      <w:r>
        <w:tab/>
        <w:t>SEP 2010</w:t>
      </w:r>
    </w:p>
    <w:p w:rsidR="006E7914" w:rsidRDefault="00655E47">
      <w:pPr>
        <w:pStyle w:val="ByReference"/>
      </w:pPr>
      <w:bookmarkStart w:id="161" w:name="BM5222236"/>
      <w:bookmarkEnd w:id="161"/>
      <w:r>
        <w:tab/>
        <w:t>52.222-36</w:t>
      </w:r>
      <w:r>
        <w:tab/>
        <w:t>AFFIRMATIVE ACTION FOR WORKERS WITH</w:t>
      </w:r>
      <w:r>
        <w:tab/>
        <w:t>OCT 2010</w:t>
      </w:r>
    </w:p>
    <w:p w:rsidR="006E7914" w:rsidRDefault="00655E47">
      <w:pPr>
        <w:pStyle w:val="ByReference"/>
      </w:pPr>
      <w:r>
        <w:tab/>
        <w:t xml:space="preserve"> </w:t>
      </w:r>
      <w:r>
        <w:tab/>
        <w:t>DISABILITIES</w:t>
      </w:r>
    </w:p>
    <w:p w:rsidR="006E7914" w:rsidRDefault="00655E47">
      <w:pPr>
        <w:pStyle w:val="ByReference"/>
      </w:pPr>
      <w:bookmarkStart w:id="162" w:name="BM5222237"/>
      <w:bookmarkEnd w:id="162"/>
      <w:r>
        <w:tab/>
        <w:t>52.222-37</w:t>
      </w:r>
      <w:r>
        <w:tab/>
        <w:t>EMPLOYMENT REPORTS ON VETERANS</w:t>
      </w:r>
      <w:r>
        <w:tab/>
        <w:t>SEP 2010</w:t>
      </w:r>
    </w:p>
    <w:p w:rsidR="006E7914" w:rsidRDefault="00655E47">
      <w:pPr>
        <w:pStyle w:val="ByReference"/>
      </w:pPr>
      <w:bookmarkStart w:id="163" w:name="BM5222250"/>
      <w:bookmarkEnd w:id="163"/>
      <w:r>
        <w:tab/>
        <w:t>52.222-50</w:t>
      </w:r>
      <w:r>
        <w:tab/>
        <w:t>COMBATING TRAFFICKING IN PERSONS</w:t>
      </w:r>
      <w:r>
        <w:tab/>
        <w:t>FEB 2009</w:t>
      </w:r>
    </w:p>
    <w:p w:rsidR="006E7914" w:rsidRDefault="00655E47">
      <w:pPr>
        <w:pStyle w:val="ByReference"/>
      </w:pPr>
      <w:bookmarkStart w:id="164" w:name="BM5222254"/>
      <w:bookmarkEnd w:id="164"/>
      <w:r>
        <w:tab/>
        <w:t>52.222-54</w:t>
      </w:r>
      <w:r>
        <w:tab/>
        <w:t>EMPLOYMENT ELIGIBILITY VERIFICATION</w:t>
      </w:r>
      <w:r>
        <w:tab/>
        <w:t>JAN 2009</w:t>
      </w:r>
    </w:p>
    <w:p w:rsidR="006E7914" w:rsidRDefault="00655E47">
      <w:pPr>
        <w:pStyle w:val="ByReference"/>
      </w:pPr>
      <w:bookmarkStart w:id="165" w:name="BM522235"/>
      <w:bookmarkEnd w:id="165"/>
      <w:r>
        <w:tab/>
        <w:t>52.223-5</w:t>
      </w:r>
      <w:r>
        <w:tab/>
        <w:t>POLLUTION PREVENTION AND RIGHT-TO-KNOW</w:t>
      </w:r>
      <w:r>
        <w:tab/>
        <w:t>MAY 2011</w:t>
      </w:r>
    </w:p>
    <w:p w:rsidR="006E7914" w:rsidRDefault="00655E47">
      <w:pPr>
        <w:pStyle w:val="ByReference"/>
      </w:pPr>
      <w:r>
        <w:tab/>
        <w:t xml:space="preserve"> </w:t>
      </w:r>
      <w:r>
        <w:tab/>
        <w:t>INFORMATION</w:t>
      </w:r>
    </w:p>
    <w:p w:rsidR="006E7914" w:rsidRDefault="00655E47">
      <w:pPr>
        <w:pStyle w:val="ByReference"/>
      </w:pPr>
      <w:bookmarkStart w:id="166" w:name="BM522236"/>
      <w:bookmarkEnd w:id="166"/>
      <w:r>
        <w:tab/>
        <w:t>52.223-6</w:t>
      </w:r>
      <w:r>
        <w:tab/>
        <w:t>DRUG-FREE WORKPLACE</w:t>
      </w:r>
      <w:r>
        <w:tab/>
        <w:t>MAY 2001</w:t>
      </w:r>
    </w:p>
    <w:p w:rsidR="006E7914" w:rsidRDefault="00655E47">
      <w:pPr>
        <w:pStyle w:val="ByReference"/>
      </w:pPr>
      <w:bookmarkStart w:id="167" w:name="BM5222317"/>
      <w:bookmarkEnd w:id="167"/>
      <w:r>
        <w:tab/>
        <w:t>52.223-17</w:t>
      </w:r>
      <w:r>
        <w:tab/>
        <w:t>AFFIRMATIVE PROCUREMENT OF</w:t>
      </w:r>
      <w:r>
        <w:tab/>
        <w:t>MAY 2008</w:t>
      </w:r>
    </w:p>
    <w:p w:rsidR="006E7914" w:rsidRDefault="00655E47">
      <w:pPr>
        <w:pStyle w:val="ByReference"/>
      </w:pPr>
      <w:r>
        <w:tab/>
        <w:t xml:space="preserve"> </w:t>
      </w:r>
      <w:r>
        <w:tab/>
        <w:t>EPA-DESIGNATED ITEMS IN SERVICE AND</w:t>
      </w:r>
    </w:p>
    <w:p w:rsidR="006E7914" w:rsidRDefault="00655E47">
      <w:pPr>
        <w:pStyle w:val="ByReference"/>
      </w:pPr>
      <w:r>
        <w:tab/>
        <w:t xml:space="preserve"> </w:t>
      </w:r>
      <w:r>
        <w:tab/>
        <w:t>CONSTRUCTION CONTRACTS</w:t>
      </w:r>
    </w:p>
    <w:p w:rsidR="006E7914" w:rsidRDefault="00655E47">
      <w:pPr>
        <w:pStyle w:val="ByReference"/>
      </w:pPr>
      <w:bookmarkStart w:id="168" w:name="BM5222318"/>
      <w:bookmarkEnd w:id="168"/>
      <w:r>
        <w:tab/>
        <w:t>52.223-18</w:t>
      </w:r>
      <w:r>
        <w:tab/>
        <w:t xml:space="preserve">ENCOURAGING CONTRACTOR POLICIES </w:t>
      </w:r>
      <w:r>
        <w:tab/>
        <w:t>AUG 2011</w:t>
      </w:r>
    </w:p>
    <w:p w:rsidR="006E7914" w:rsidRDefault="00655E47">
      <w:pPr>
        <w:pStyle w:val="ByReference"/>
      </w:pPr>
      <w:r>
        <w:tab/>
        <w:t xml:space="preserve"> </w:t>
      </w:r>
      <w:r>
        <w:tab/>
        <w:t>TO BAN TEXT MESSAGING WHILE DRIVING</w:t>
      </w:r>
    </w:p>
    <w:p w:rsidR="006E7914" w:rsidRDefault="00655E47">
      <w:pPr>
        <w:pStyle w:val="ByReference"/>
      </w:pPr>
      <w:bookmarkStart w:id="169" w:name="BM5222513"/>
      <w:bookmarkEnd w:id="169"/>
      <w:r>
        <w:tab/>
        <w:t>52.225-13</w:t>
      </w:r>
      <w:r>
        <w:tab/>
        <w:t>RESTRICTIONS ON CERTAIN FOREIGN</w:t>
      </w:r>
      <w:r>
        <w:tab/>
        <w:t>JUN 2008</w:t>
      </w:r>
    </w:p>
    <w:p w:rsidR="006E7914" w:rsidRDefault="00655E47">
      <w:pPr>
        <w:pStyle w:val="ByReference"/>
      </w:pPr>
      <w:r>
        <w:tab/>
        <w:t xml:space="preserve"> </w:t>
      </w:r>
      <w:r>
        <w:tab/>
        <w:t>PURCHASES</w:t>
      </w:r>
    </w:p>
    <w:p w:rsidR="006E7914" w:rsidRDefault="00655E47">
      <w:pPr>
        <w:pStyle w:val="ByReference"/>
      </w:pPr>
      <w:bookmarkStart w:id="170" w:name="BM522271"/>
      <w:bookmarkEnd w:id="170"/>
      <w:r>
        <w:tab/>
        <w:t>52.227-1</w:t>
      </w:r>
      <w:r>
        <w:tab/>
        <w:t>AUTHORIZATION AND CONSENT</w:t>
      </w:r>
      <w:r>
        <w:tab/>
        <w:t>DEC 2007</w:t>
      </w:r>
    </w:p>
    <w:p w:rsidR="006E7914" w:rsidRDefault="00655E47">
      <w:pPr>
        <w:pStyle w:val="ByReference"/>
      </w:pPr>
      <w:bookmarkStart w:id="171" w:name="BM522272"/>
      <w:bookmarkEnd w:id="171"/>
      <w:r>
        <w:tab/>
        <w:t>52.227-2</w:t>
      </w:r>
      <w:r>
        <w:tab/>
        <w:t>NOTICE AND ASSISTANCE REGARDING PATENT</w:t>
      </w:r>
      <w:r>
        <w:tab/>
        <w:t>DEC 2007</w:t>
      </w:r>
    </w:p>
    <w:p w:rsidR="006E7914" w:rsidRDefault="00655E47">
      <w:pPr>
        <w:pStyle w:val="ByReference"/>
      </w:pPr>
      <w:r>
        <w:tab/>
        <w:t xml:space="preserve"> </w:t>
      </w:r>
      <w:r>
        <w:tab/>
        <w:t>AND COPYRIGHT INFRINGEMENT</w:t>
      </w:r>
    </w:p>
    <w:p w:rsidR="006E7914" w:rsidRDefault="00655E47">
      <w:pPr>
        <w:pStyle w:val="ByReference"/>
      </w:pPr>
      <w:bookmarkStart w:id="172" w:name="BM522274"/>
      <w:bookmarkEnd w:id="172"/>
      <w:r>
        <w:tab/>
        <w:t>52.227-4</w:t>
      </w:r>
      <w:r>
        <w:tab/>
        <w:t>PATENT INDEMNITY--CONSTRUCTION CONTRACTS</w:t>
      </w:r>
      <w:r>
        <w:tab/>
        <w:t>DEC 2007</w:t>
      </w:r>
    </w:p>
    <w:p w:rsidR="006E7914" w:rsidRDefault="00655E47">
      <w:pPr>
        <w:pStyle w:val="ByReference"/>
      </w:pPr>
      <w:bookmarkStart w:id="173" w:name="BM522282"/>
      <w:bookmarkEnd w:id="173"/>
      <w:r>
        <w:tab/>
        <w:t>52.228-2</w:t>
      </w:r>
      <w:r>
        <w:tab/>
        <w:t>ADDITIONAL BOND SECURITY</w:t>
      </w:r>
      <w:r>
        <w:tab/>
        <w:t>OCT 1997</w:t>
      </w:r>
    </w:p>
    <w:p w:rsidR="006E7914" w:rsidRDefault="00655E47">
      <w:pPr>
        <w:pStyle w:val="ByReference"/>
      </w:pPr>
      <w:bookmarkStart w:id="174" w:name="BM5222811"/>
      <w:bookmarkEnd w:id="174"/>
      <w:r>
        <w:tab/>
        <w:t>52.228-11</w:t>
      </w:r>
      <w:r>
        <w:tab/>
        <w:t>PLEDGES OF ASSETS</w:t>
      </w:r>
      <w:r>
        <w:tab/>
        <w:t>JAN 2012</w:t>
      </w:r>
    </w:p>
    <w:p w:rsidR="006E7914" w:rsidRDefault="00655E47">
      <w:pPr>
        <w:pStyle w:val="ByReference"/>
      </w:pPr>
      <w:bookmarkStart w:id="175" w:name="BM5222812"/>
      <w:bookmarkEnd w:id="175"/>
      <w:r>
        <w:tab/>
        <w:t>52.228-12</w:t>
      </w:r>
      <w:r>
        <w:tab/>
        <w:t>PROSPECTIVE SUBCONTRACTOR REQUESTS FOR</w:t>
      </w:r>
      <w:r>
        <w:tab/>
        <w:t>OCT 1995</w:t>
      </w:r>
    </w:p>
    <w:p w:rsidR="006E7914" w:rsidRDefault="00655E47">
      <w:pPr>
        <w:pStyle w:val="ByReference"/>
      </w:pPr>
      <w:r>
        <w:tab/>
        <w:t xml:space="preserve"> </w:t>
      </w:r>
      <w:r>
        <w:tab/>
        <w:t>BONDS</w:t>
      </w:r>
    </w:p>
    <w:p w:rsidR="006E7914" w:rsidRDefault="00655E47">
      <w:pPr>
        <w:pStyle w:val="ByReference"/>
      </w:pPr>
      <w:bookmarkStart w:id="176" w:name="BM5222814"/>
      <w:bookmarkEnd w:id="176"/>
      <w:r>
        <w:tab/>
        <w:t>52.228-14</w:t>
      </w:r>
      <w:r>
        <w:tab/>
        <w:t>IRREVOCABLE LETTER OF CREDIT</w:t>
      </w:r>
      <w:r>
        <w:tab/>
        <w:t>DEC 1999</w:t>
      </w:r>
    </w:p>
    <w:p w:rsidR="006E7914" w:rsidRDefault="00655E47">
      <w:pPr>
        <w:pStyle w:val="ByReference"/>
      </w:pPr>
      <w:bookmarkStart w:id="177" w:name="BM5222815"/>
      <w:bookmarkEnd w:id="177"/>
      <w:r>
        <w:tab/>
        <w:t>52.228-15</w:t>
      </w:r>
      <w:r>
        <w:tab/>
        <w:t>PERFORMANCE AND PAYMENT BONDS--</w:t>
      </w:r>
      <w:r>
        <w:tab/>
        <w:t>OCT 2010</w:t>
      </w:r>
    </w:p>
    <w:p w:rsidR="006E7914" w:rsidRDefault="00655E47">
      <w:pPr>
        <w:pStyle w:val="ByReference"/>
      </w:pPr>
      <w:r>
        <w:tab/>
        <w:t xml:space="preserve"> </w:t>
      </w:r>
      <w:r>
        <w:tab/>
        <w:t>CONSTRUCTION</w:t>
      </w:r>
    </w:p>
    <w:p w:rsidR="006E7914" w:rsidRDefault="00655E47">
      <w:pPr>
        <w:pStyle w:val="ByReference"/>
      </w:pPr>
      <w:bookmarkStart w:id="178" w:name="BM522293"/>
      <w:bookmarkEnd w:id="178"/>
      <w:r>
        <w:tab/>
        <w:t>52.229-3</w:t>
      </w:r>
      <w:r>
        <w:tab/>
        <w:t>FEDERAL, STATE, AND LOCAL TAXES</w:t>
      </w:r>
      <w:r>
        <w:tab/>
        <w:t>APR 2003</w:t>
      </w:r>
    </w:p>
    <w:p w:rsidR="006E7914" w:rsidRDefault="00655E47">
      <w:pPr>
        <w:pStyle w:val="ByReference"/>
      </w:pPr>
      <w:bookmarkStart w:id="179" w:name="BM522325"/>
      <w:bookmarkEnd w:id="179"/>
      <w:r>
        <w:tab/>
        <w:t>52.232-5</w:t>
      </w:r>
      <w:r>
        <w:tab/>
        <w:t>PAYMENTS UNDER FIXED-PRICE CONSTRUCTION</w:t>
      </w:r>
      <w:r>
        <w:tab/>
        <w:t>SEP 2002</w:t>
      </w:r>
    </w:p>
    <w:p w:rsidR="006E7914" w:rsidRDefault="00655E47">
      <w:pPr>
        <w:pStyle w:val="ByReference"/>
      </w:pPr>
      <w:r>
        <w:tab/>
        <w:t xml:space="preserve"> </w:t>
      </w:r>
      <w:r>
        <w:tab/>
        <w:t>CONTRACTS</w:t>
      </w:r>
    </w:p>
    <w:p w:rsidR="006E7914" w:rsidRDefault="00655E47">
      <w:pPr>
        <w:pStyle w:val="ByReference"/>
      </w:pPr>
      <w:bookmarkStart w:id="180" w:name="BM5223217"/>
      <w:bookmarkEnd w:id="180"/>
      <w:r>
        <w:tab/>
        <w:t>52.232-17</w:t>
      </w:r>
      <w:r>
        <w:tab/>
        <w:t>INTEREST</w:t>
      </w:r>
      <w:r>
        <w:tab/>
        <w:t>OCT 2010</w:t>
      </w:r>
    </w:p>
    <w:p w:rsidR="006E7914" w:rsidRDefault="00655E47">
      <w:pPr>
        <w:pStyle w:val="ByReference"/>
      </w:pPr>
      <w:bookmarkStart w:id="181" w:name="BM5223223"/>
      <w:bookmarkEnd w:id="181"/>
      <w:r>
        <w:tab/>
        <w:t>52.232-23</w:t>
      </w:r>
      <w:r>
        <w:tab/>
        <w:t>ASSIGNMENT OF CLAIMS</w:t>
      </w:r>
      <w:r>
        <w:tab/>
        <w:t>JAN 1986</w:t>
      </w:r>
    </w:p>
    <w:p w:rsidR="006E7914" w:rsidRDefault="00655E47">
      <w:pPr>
        <w:pStyle w:val="ByReference"/>
      </w:pPr>
      <w:bookmarkStart w:id="182" w:name="BM5223227"/>
      <w:bookmarkEnd w:id="182"/>
      <w:r>
        <w:tab/>
        <w:t>52.232-27</w:t>
      </w:r>
      <w:r>
        <w:tab/>
        <w:t>PROMPT PAYMENT FOR CONSTRUCTION</w:t>
      </w:r>
      <w:r>
        <w:tab/>
        <w:t>OCT 2008</w:t>
      </w:r>
    </w:p>
    <w:p w:rsidR="006E7914" w:rsidRDefault="00655E47">
      <w:pPr>
        <w:pStyle w:val="ByReference"/>
      </w:pPr>
      <w:r>
        <w:tab/>
        <w:t xml:space="preserve"> </w:t>
      </w:r>
      <w:r>
        <w:tab/>
        <w:t>CONTRACTS</w:t>
      </w:r>
    </w:p>
    <w:p w:rsidR="006E7914" w:rsidRDefault="00655E47">
      <w:pPr>
        <w:pStyle w:val="ByReference"/>
      </w:pPr>
      <w:bookmarkStart w:id="183" w:name="BM5223234"/>
      <w:bookmarkEnd w:id="183"/>
      <w:r>
        <w:tab/>
        <w:t>52.232-34</w:t>
      </w:r>
      <w:r>
        <w:tab/>
        <w:t>PAYMENT BY ELECTRONIC FUNDS TRANSFER--</w:t>
      </w:r>
      <w:r>
        <w:tab/>
        <w:t>MAY 1999</w:t>
      </w:r>
    </w:p>
    <w:p w:rsidR="006E7914" w:rsidRDefault="00655E47">
      <w:pPr>
        <w:pStyle w:val="ByReference"/>
      </w:pPr>
      <w:r>
        <w:tab/>
        <w:t xml:space="preserve"> </w:t>
      </w:r>
      <w:r>
        <w:tab/>
        <w:t>OTHER THAN CENTRAL CONTRACTOR</w:t>
      </w:r>
    </w:p>
    <w:p w:rsidR="006E7914" w:rsidRDefault="00655E47">
      <w:pPr>
        <w:pStyle w:val="ByReference"/>
      </w:pPr>
      <w:r>
        <w:tab/>
        <w:t xml:space="preserve"> </w:t>
      </w:r>
      <w:r>
        <w:tab/>
        <w:t>REGISTRATION</w:t>
      </w:r>
    </w:p>
    <w:p w:rsidR="006E7914" w:rsidRDefault="00655E47">
      <w:pPr>
        <w:pStyle w:val="ByReference"/>
      </w:pPr>
      <w:bookmarkStart w:id="184" w:name="BM522331A"/>
      <w:bookmarkEnd w:id="184"/>
      <w:r>
        <w:tab/>
        <w:t>52.233-1</w:t>
      </w:r>
      <w:r>
        <w:tab/>
        <w:t>DISPUTES</w:t>
      </w:r>
      <w:r>
        <w:tab/>
        <w:t>JUL 2002</w:t>
      </w:r>
    </w:p>
    <w:p w:rsidR="006E7914" w:rsidRDefault="00655E47">
      <w:pPr>
        <w:pStyle w:val="ByReference"/>
      </w:pPr>
      <w:r>
        <w:tab/>
        <w:t xml:space="preserve"> </w:t>
      </w:r>
      <w:r>
        <w:tab/>
        <w:t xml:space="preserve">ALTERNATE </w:t>
      </w:r>
      <w:proofErr w:type="gramStart"/>
      <w:r>
        <w:t>I</w:t>
      </w:r>
      <w:proofErr w:type="gramEnd"/>
      <w:r>
        <w:t xml:space="preserve"> (DEC 1991)</w:t>
      </w:r>
    </w:p>
    <w:p w:rsidR="006E7914" w:rsidRDefault="00655E47">
      <w:pPr>
        <w:pStyle w:val="ByReference"/>
      </w:pPr>
      <w:bookmarkStart w:id="185" w:name="BM522333"/>
      <w:bookmarkEnd w:id="185"/>
      <w:r>
        <w:tab/>
        <w:t>52.233-3</w:t>
      </w:r>
      <w:r>
        <w:tab/>
        <w:t>PROTEST AFTER AWARD</w:t>
      </w:r>
      <w:r>
        <w:tab/>
        <w:t>AUG 1996</w:t>
      </w:r>
    </w:p>
    <w:p w:rsidR="006E7914" w:rsidRDefault="00655E47">
      <w:pPr>
        <w:pStyle w:val="ByReference"/>
      </w:pPr>
      <w:bookmarkStart w:id="186" w:name="BM522334"/>
      <w:bookmarkEnd w:id="186"/>
      <w:r>
        <w:tab/>
        <w:t>52.233-4</w:t>
      </w:r>
      <w:r>
        <w:tab/>
        <w:t>APPLICABLE LAW FOR BREACH OF</w:t>
      </w:r>
      <w:r>
        <w:tab/>
        <w:t>OCT 2004</w:t>
      </w:r>
    </w:p>
    <w:p w:rsidR="006E7914" w:rsidRDefault="00655E47">
      <w:pPr>
        <w:pStyle w:val="ByReference"/>
      </w:pPr>
      <w:r>
        <w:lastRenderedPageBreak/>
        <w:tab/>
        <w:t xml:space="preserve"> </w:t>
      </w:r>
      <w:r>
        <w:tab/>
        <w:t>CONTRACT CLAIM</w:t>
      </w:r>
    </w:p>
    <w:p w:rsidR="006E7914" w:rsidRDefault="00655E47">
      <w:pPr>
        <w:pStyle w:val="ByReference"/>
      </w:pPr>
      <w:bookmarkStart w:id="187" w:name="BM522362"/>
      <w:bookmarkEnd w:id="187"/>
      <w:r>
        <w:tab/>
        <w:t>52.236-2</w:t>
      </w:r>
      <w:r>
        <w:tab/>
        <w:t>DIFFERING SITE CONDITIONS</w:t>
      </w:r>
      <w:r>
        <w:tab/>
        <w:t>APR 1984</w:t>
      </w:r>
    </w:p>
    <w:p w:rsidR="006E7914" w:rsidRDefault="00655E47">
      <w:pPr>
        <w:pStyle w:val="ByReference"/>
      </w:pPr>
      <w:bookmarkStart w:id="188" w:name="BM522363"/>
      <w:bookmarkEnd w:id="188"/>
      <w:r>
        <w:tab/>
        <w:t>52.236-3</w:t>
      </w:r>
      <w:r>
        <w:tab/>
        <w:t>SITE INVESTIGATION AND CONDITIONS</w:t>
      </w:r>
      <w:r>
        <w:tab/>
        <w:t>APR 1984</w:t>
      </w:r>
    </w:p>
    <w:p w:rsidR="006E7914" w:rsidRDefault="00655E47">
      <w:pPr>
        <w:pStyle w:val="ByReference"/>
      </w:pPr>
      <w:r>
        <w:tab/>
        <w:t xml:space="preserve"> </w:t>
      </w:r>
      <w:r>
        <w:tab/>
        <w:t>AFFECTING THE WORK</w:t>
      </w:r>
    </w:p>
    <w:p w:rsidR="006E7914" w:rsidRDefault="00655E47">
      <w:pPr>
        <w:pStyle w:val="ByReference"/>
      </w:pPr>
      <w:bookmarkStart w:id="189" w:name="BM522365"/>
      <w:bookmarkEnd w:id="189"/>
      <w:r>
        <w:tab/>
        <w:t>52.236-5</w:t>
      </w:r>
      <w:r>
        <w:tab/>
        <w:t>MATERIAL AND WORKMANSHIP</w:t>
      </w:r>
      <w:r>
        <w:tab/>
        <w:t>APR 1984</w:t>
      </w:r>
    </w:p>
    <w:p w:rsidR="006E7914" w:rsidRDefault="00655E47">
      <w:pPr>
        <w:pStyle w:val="ByReference"/>
      </w:pPr>
      <w:bookmarkStart w:id="190" w:name="BM522366"/>
      <w:bookmarkEnd w:id="190"/>
      <w:r>
        <w:tab/>
        <w:t>52.236-6</w:t>
      </w:r>
      <w:r>
        <w:tab/>
        <w:t>SUPERINTENDENCE BY THE CONTRACTOR</w:t>
      </w:r>
      <w:r>
        <w:tab/>
        <w:t>APR 1984</w:t>
      </w:r>
    </w:p>
    <w:p w:rsidR="006E7914" w:rsidRDefault="00655E47">
      <w:pPr>
        <w:pStyle w:val="ByReference"/>
      </w:pPr>
      <w:bookmarkStart w:id="191" w:name="BM522367"/>
      <w:bookmarkEnd w:id="191"/>
      <w:r>
        <w:tab/>
        <w:t>52.236-7</w:t>
      </w:r>
      <w:r>
        <w:tab/>
        <w:t>PERMITS AND RESPONSIBILITIES</w:t>
      </w:r>
      <w:r>
        <w:tab/>
        <w:t>NOV 1991</w:t>
      </w:r>
    </w:p>
    <w:p w:rsidR="006E7914" w:rsidRDefault="00655E47">
      <w:pPr>
        <w:pStyle w:val="ByReference"/>
      </w:pPr>
      <w:bookmarkStart w:id="192" w:name="BM522368"/>
      <w:bookmarkEnd w:id="192"/>
      <w:r>
        <w:tab/>
        <w:t>52.236-8</w:t>
      </w:r>
      <w:r>
        <w:tab/>
        <w:t>OTHER CONTRACTS</w:t>
      </w:r>
      <w:r>
        <w:tab/>
        <w:t>APR 1984</w:t>
      </w:r>
    </w:p>
    <w:p w:rsidR="006E7914" w:rsidRDefault="00655E47">
      <w:pPr>
        <w:pStyle w:val="ByReference"/>
      </w:pPr>
      <w:bookmarkStart w:id="193" w:name="BM522369"/>
      <w:bookmarkEnd w:id="193"/>
      <w:r>
        <w:tab/>
        <w:t>52.236-9</w:t>
      </w:r>
      <w:r>
        <w:tab/>
        <w:t>PROTECTION OF EXISTING VEGETATION,</w:t>
      </w:r>
      <w:r>
        <w:tab/>
        <w:t>APR 1984</w:t>
      </w:r>
    </w:p>
    <w:p w:rsidR="006E7914" w:rsidRDefault="00655E47">
      <w:pPr>
        <w:pStyle w:val="ByReference"/>
      </w:pPr>
      <w:r>
        <w:tab/>
        <w:t xml:space="preserve"> </w:t>
      </w:r>
      <w:r>
        <w:tab/>
        <w:t>STRUCTURES, EQUIPMENT, UTILITIES, AND</w:t>
      </w:r>
    </w:p>
    <w:p w:rsidR="006E7914" w:rsidRDefault="00655E47">
      <w:pPr>
        <w:pStyle w:val="ByReference"/>
      </w:pPr>
      <w:r>
        <w:tab/>
        <w:t xml:space="preserve"> </w:t>
      </w:r>
      <w:r>
        <w:tab/>
        <w:t>IMPROVEMENTS</w:t>
      </w:r>
    </w:p>
    <w:p w:rsidR="006E7914" w:rsidRDefault="00655E47">
      <w:pPr>
        <w:pStyle w:val="ByReference"/>
      </w:pPr>
      <w:bookmarkStart w:id="194" w:name="BM5223610"/>
      <w:bookmarkEnd w:id="194"/>
      <w:r>
        <w:tab/>
        <w:t>52.236-10</w:t>
      </w:r>
      <w:r>
        <w:tab/>
        <w:t>OPERATIONS AND STORAGE AREAS</w:t>
      </w:r>
      <w:r>
        <w:tab/>
        <w:t>APR 1984</w:t>
      </w:r>
    </w:p>
    <w:p w:rsidR="006E7914" w:rsidRDefault="00655E47">
      <w:pPr>
        <w:pStyle w:val="ByReference"/>
      </w:pPr>
      <w:bookmarkStart w:id="195" w:name="BM5223611"/>
      <w:bookmarkEnd w:id="195"/>
      <w:r>
        <w:tab/>
        <w:t>52.236-11</w:t>
      </w:r>
      <w:r>
        <w:tab/>
        <w:t>USE AND POSSESSION PRIOR TO COMPLETION</w:t>
      </w:r>
      <w:r>
        <w:tab/>
        <w:t>APR 1984</w:t>
      </w:r>
    </w:p>
    <w:p w:rsidR="006E7914" w:rsidRDefault="00655E47">
      <w:pPr>
        <w:pStyle w:val="ByReference"/>
      </w:pPr>
      <w:bookmarkStart w:id="196" w:name="BM5223612"/>
      <w:bookmarkEnd w:id="196"/>
      <w:r>
        <w:tab/>
        <w:t>52.236-12</w:t>
      </w:r>
      <w:r>
        <w:tab/>
        <w:t>CLEANING UP</w:t>
      </w:r>
      <w:r>
        <w:tab/>
        <w:t>APR 1984</w:t>
      </w:r>
    </w:p>
    <w:p w:rsidR="006E7914" w:rsidRDefault="00655E47">
      <w:pPr>
        <w:pStyle w:val="ByReference"/>
      </w:pPr>
      <w:bookmarkStart w:id="197" w:name="BM5223613"/>
      <w:bookmarkEnd w:id="197"/>
      <w:r>
        <w:tab/>
        <w:t>52.236-13</w:t>
      </w:r>
      <w:r>
        <w:tab/>
        <w:t>ACCIDENT PREVENTION</w:t>
      </w:r>
      <w:r>
        <w:tab/>
        <w:t>NOV 1991</w:t>
      </w:r>
    </w:p>
    <w:p w:rsidR="006E7914" w:rsidRDefault="00655E47">
      <w:pPr>
        <w:pStyle w:val="ByReference"/>
      </w:pPr>
      <w:bookmarkStart w:id="198" w:name="BM5223614"/>
      <w:bookmarkEnd w:id="198"/>
      <w:r>
        <w:tab/>
        <w:t>52.236-14</w:t>
      </w:r>
      <w:r>
        <w:tab/>
        <w:t>AVAILABILITY AND USE OF UTILITY SERVICES</w:t>
      </w:r>
      <w:r>
        <w:tab/>
        <w:t>APR 1984</w:t>
      </w:r>
    </w:p>
    <w:p w:rsidR="006E7914" w:rsidRDefault="00655E47">
      <w:pPr>
        <w:pStyle w:val="ByReference"/>
      </w:pPr>
      <w:bookmarkStart w:id="199" w:name="BM5223617"/>
      <w:bookmarkEnd w:id="199"/>
      <w:r>
        <w:tab/>
        <w:t>52.236-17</w:t>
      </w:r>
      <w:r>
        <w:tab/>
        <w:t>LAYOUT OF WORK</w:t>
      </w:r>
      <w:r>
        <w:tab/>
        <w:t>APR 1984</w:t>
      </w:r>
    </w:p>
    <w:p w:rsidR="006E7914" w:rsidRDefault="00655E47">
      <w:pPr>
        <w:pStyle w:val="ByReference"/>
      </w:pPr>
      <w:bookmarkStart w:id="200" w:name="BM5223621A"/>
      <w:bookmarkEnd w:id="200"/>
      <w:r>
        <w:tab/>
        <w:t>52.236-21</w:t>
      </w:r>
      <w:r>
        <w:tab/>
        <w:t>SPECIFICATIONS AND DRAWINGS FOR</w:t>
      </w:r>
      <w:r>
        <w:tab/>
        <w:t>FEB 1997</w:t>
      </w:r>
    </w:p>
    <w:p w:rsidR="006E7914" w:rsidRDefault="00655E47">
      <w:pPr>
        <w:pStyle w:val="ByReference"/>
      </w:pPr>
      <w:r>
        <w:tab/>
        <w:t xml:space="preserve"> </w:t>
      </w:r>
      <w:r>
        <w:tab/>
        <w:t>CONSTRUCTION</w:t>
      </w:r>
    </w:p>
    <w:p w:rsidR="006E7914" w:rsidRDefault="00655E47">
      <w:pPr>
        <w:pStyle w:val="ByReference"/>
      </w:pPr>
      <w:r>
        <w:tab/>
        <w:t xml:space="preserve"> </w:t>
      </w:r>
      <w:r>
        <w:tab/>
        <w:t xml:space="preserve">ALTERNATE </w:t>
      </w:r>
      <w:proofErr w:type="gramStart"/>
      <w:r>
        <w:t>I</w:t>
      </w:r>
      <w:proofErr w:type="gramEnd"/>
      <w:r>
        <w:t xml:space="preserve"> (APR 1984)</w:t>
      </w:r>
    </w:p>
    <w:p w:rsidR="006E7914" w:rsidRDefault="00655E47">
      <w:pPr>
        <w:pStyle w:val="ByReference"/>
      </w:pPr>
      <w:bookmarkStart w:id="201" w:name="BM5223626"/>
      <w:bookmarkEnd w:id="201"/>
      <w:r>
        <w:tab/>
        <w:t>52.236-26</w:t>
      </w:r>
      <w:r>
        <w:tab/>
        <w:t>PRECONSTRUCTION CONFERENCE</w:t>
      </w:r>
      <w:r>
        <w:tab/>
        <w:t>FEB 1995</w:t>
      </w:r>
    </w:p>
    <w:p w:rsidR="006E7914" w:rsidRDefault="00655E47">
      <w:pPr>
        <w:pStyle w:val="ByReference"/>
      </w:pPr>
      <w:bookmarkStart w:id="202" w:name="BM5224213"/>
      <w:bookmarkEnd w:id="202"/>
      <w:r>
        <w:tab/>
        <w:t>52.242-13</w:t>
      </w:r>
      <w:r>
        <w:tab/>
        <w:t>BANKRUPTCY</w:t>
      </w:r>
      <w:r>
        <w:tab/>
        <w:t>JUL 1995</w:t>
      </w:r>
    </w:p>
    <w:p w:rsidR="006E7914" w:rsidRDefault="00655E47">
      <w:pPr>
        <w:pStyle w:val="ByReference"/>
      </w:pPr>
      <w:bookmarkStart w:id="203" w:name="BM5224214"/>
      <w:bookmarkEnd w:id="203"/>
      <w:r>
        <w:tab/>
        <w:t>52.242-14</w:t>
      </w:r>
      <w:r>
        <w:tab/>
        <w:t>SUSPENSION OF WORK</w:t>
      </w:r>
      <w:r>
        <w:tab/>
        <w:t>APR 1984</w:t>
      </w:r>
    </w:p>
    <w:p w:rsidR="006E7914" w:rsidRDefault="00655E47">
      <w:pPr>
        <w:pStyle w:val="ByReference"/>
      </w:pPr>
      <w:bookmarkStart w:id="204" w:name="BM522434"/>
      <w:bookmarkEnd w:id="204"/>
      <w:r>
        <w:tab/>
        <w:t>52.243-4</w:t>
      </w:r>
      <w:r>
        <w:tab/>
        <w:t>CHANGES</w:t>
      </w:r>
      <w:r>
        <w:tab/>
        <w:t>JUN 2007</w:t>
      </w:r>
    </w:p>
    <w:p w:rsidR="006E7914" w:rsidRDefault="00655E47">
      <w:pPr>
        <w:pStyle w:val="ByReference"/>
      </w:pPr>
      <w:bookmarkStart w:id="205" w:name="BM522445"/>
      <w:bookmarkStart w:id="206" w:name="BM522446"/>
      <w:bookmarkEnd w:id="205"/>
      <w:bookmarkEnd w:id="206"/>
      <w:r>
        <w:tab/>
        <w:t>52.244-6</w:t>
      </w:r>
      <w:r>
        <w:tab/>
        <w:t>SUBCONTRACTS FOR COMMERCIAL ITEMS</w:t>
      </w:r>
      <w:r>
        <w:tab/>
        <w:t>DEC 2010</w:t>
      </w:r>
    </w:p>
    <w:p w:rsidR="006E7914" w:rsidRDefault="00655E47">
      <w:pPr>
        <w:pStyle w:val="ByReference"/>
      </w:pPr>
      <w:bookmarkStart w:id="207" w:name="BM5224612"/>
      <w:bookmarkEnd w:id="207"/>
      <w:r>
        <w:tab/>
        <w:t>52.246-12</w:t>
      </w:r>
      <w:r>
        <w:tab/>
        <w:t>INSPECTION OF CONSTRUCTION</w:t>
      </w:r>
      <w:r>
        <w:tab/>
        <w:t>AUG 1996</w:t>
      </w:r>
    </w:p>
    <w:p w:rsidR="006E7914" w:rsidRDefault="00655E47">
      <w:pPr>
        <w:pStyle w:val="ByReference"/>
      </w:pPr>
      <w:bookmarkStart w:id="208" w:name="BM5224621"/>
      <w:bookmarkEnd w:id="208"/>
      <w:r>
        <w:tab/>
        <w:t>52.246-21</w:t>
      </w:r>
      <w:r>
        <w:tab/>
        <w:t>WARRANTY OF CONSTRUCTION</w:t>
      </w:r>
      <w:r>
        <w:tab/>
        <w:t>MAR 1994</w:t>
      </w:r>
    </w:p>
    <w:p w:rsidR="006E7914" w:rsidRDefault="00655E47">
      <w:pPr>
        <w:pStyle w:val="ByReference"/>
      </w:pPr>
      <w:bookmarkStart w:id="209" w:name="BM522483"/>
      <w:bookmarkEnd w:id="209"/>
      <w:r>
        <w:tab/>
        <w:t>52.248-3</w:t>
      </w:r>
      <w:r>
        <w:tab/>
        <w:t>VALUE ENGINEERING--CONSTRUCTION</w:t>
      </w:r>
      <w:r>
        <w:tab/>
        <w:t>OCT 2010</w:t>
      </w:r>
    </w:p>
    <w:p w:rsidR="006E7914" w:rsidRDefault="00655E47">
      <w:pPr>
        <w:pStyle w:val="ByReference"/>
      </w:pPr>
      <w:bookmarkStart w:id="210" w:name="BM522492A"/>
      <w:bookmarkEnd w:id="210"/>
      <w:r>
        <w:tab/>
        <w:t>52.249-2</w:t>
      </w:r>
      <w:r>
        <w:tab/>
        <w:t>TERMINATION FOR CONVENIENCE OF THE</w:t>
      </w:r>
      <w:r>
        <w:tab/>
        <w:t>MAY 2004</w:t>
      </w:r>
    </w:p>
    <w:p w:rsidR="006E7914" w:rsidRDefault="00655E47">
      <w:pPr>
        <w:pStyle w:val="ByReference"/>
      </w:pPr>
      <w:r>
        <w:tab/>
        <w:t xml:space="preserve"> </w:t>
      </w:r>
      <w:r>
        <w:tab/>
        <w:t>GOVERNMENT (FIXED PRICE)</w:t>
      </w:r>
    </w:p>
    <w:p w:rsidR="006E7914" w:rsidRDefault="00655E47">
      <w:pPr>
        <w:pStyle w:val="ByReference"/>
      </w:pPr>
      <w:r>
        <w:tab/>
        <w:t xml:space="preserve"> </w:t>
      </w:r>
      <w:r>
        <w:tab/>
        <w:t xml:space="preserve">ALTERNATE </w:t>
      </w:r>
      <w:proofErr w:type="gramStart"/>
      <w:r>
        <w:t>I</w:t>
      </w:r>
      <w:proofErr w:type="gramEnd"/>
      <w:r>
        <w:t xml:space="preserve"> (SEPT 1996)</w:t>
      </w:r>
    </w:p>
    <w:p w:rsidR="006E7914" w:rsidRDefault="00655E47">
      <w:pPr>
        <w:pStyle w:val="ByReference"/>
      </w:pPr>
      <w:bookmarkStart w:id="211" w:name="BM5224910"/>
      <w:bookmarkEnd w:id="211"/>
      <w:r>
        <w:tab/>
        <w:t>52.249-10</w:t>
      </w:r>
      <w:r>
        <w:tab/>
        <w:t>DEFAULT (FIXED-PRICE CONSTRUCTION)</w:t>
      </w:r>
      <w:r>
        <w:tab/>
        <w:t>APR 1984</w:t>
      </w:r>
    </w:p>
    <w:p w:rsidR="006E7914" w:rsidRDefault="00655E47">
      <w:pPr>
        <w:pStyle w:val="ByReference"/>
      </w:pPr>
      <w:bookmarkStart w:id="212" w:name="BM522531"/>
      <w:bookmarkEnd w:id="212"/>
      <w:r>
        <w:tab/>
        <w:t>52.253-1</w:t>
      </w:r>
      <w:r>
        <w:tab/>
        <w:t>COMPUTER GENERATED FORMS</w:t>
      </w:r>
      <w:r>
        <w:tab/>
        <w:t>JAN 1991</w:t>
      </w:r>
    </w:p>
    <w:p w:rsidR="006E7914" w:rsidRDefault="00655E47">
      <w:pPr>
        <w:pageBreakBefore/>
      </w:pPr>
      <w:bookmarkStart w:id="213" w:name="DB_20_ATTACH"/>
      <w:bookmarkEnd w:id="213"/>
      <w:r>
        <w:lastRenderedPageBreak/>
        <w:t xml:space="preserve"> </w:t>
      </w:r>
    </w:p>
    <w:p w:rsidR="006E7914" w:rsidRDefault="00655E47">
      <w:pPr>
        <w:pStyle w:val="Heading1"/>
      </w:pPr>
      <w:bookmarkStart w:id="214" w:name="PARA_S0150_P00002"/>
      <w:bookmarkEnd w:id="214"/>
      <w:r>
        <w:t xml:space="preserve"> ATTACHMENTS</w:t>
      </w:r>
    </w:p>
    <w:p w:rsidR="006E7914" w:rsidRDefault="00655E47">
      <w:r>
        <w:t xml:space="preserve"> </w:t>
      </w:r>
    </w:p>
    <w:p w:rsidR="006E7914" w:rsidRDefault="00655E47">
      <w:bookmarkStart w:id="215" w:name="RUTHERFORD_20_DAVISBACON_20_TN101_2E_PDF"/>
      <w:bookmarkStart w:id="216" w:name="WAGE_2D_RATES"/>
      <w:bookmarkStart w:id="217" w:name="S_2E_O_2E_W_20_DESIGN_20_BUILD_20_GI_20_"/>
      <w:bookmarkStart w:id="218" w:name="GR_20_MOD_20_SPEC_20_010000_2E_DOC"/>
      <w:bookmarkStart w:id="219" w:name="DESIGN_20_BUILD_20_SPEC_20_001121GI_20_P"/>
      <w:bookmarkStart w:id="220" w:name="BM013323GI_2E_DOC"/>
      <w:bookmarkStart w:id="221" w:name="BM01321617GI_2E_DOC"/>
      <w:bookmarkStart w:id="222" w:name="BM017419_2E_DOC"/>
      <w:bookmarkStart w:id="223" w:name="BM014219_2E_DOC"/>
      <w:bookmarkStart w:id="224" w:name="GI_20_CLINIC_20_CONCEPT_20_PDF_2E_PDF"/>
      <w:bookmarkStart w:id="225" w:name="BM626_2D_12_2D_2_2D_4209_2D_0046_20_MIXI"/>
      <w:bookmarkEnd w:id="215"/>
      <w:bookmarkEnd w:id="216"/>
      <w:bookmarkEnd w:id="217"/>
      <w:bookmarkEnd w:id="218"/>
      <w:bookmarkEnd w:id="219"/>
      <w:bookmarkEnd w:id="220"/>
      <w:bookmarkEnd w:id="221"/>
      <w:bookmarkEnd w:id="222"/>
      <w:bookmarkEnd w:id="223"/>
      <w:bookmarkEnd w:id="224"/>
      <w:bookmarkEnd w:id="225"/>
      <w:r>
        <w:t xml:space="preserve"> </w:t>
      </w:r>
      <w:r>
        <w:br/>
        <w:t xml:space="preserve">     See attached document RUTHERFORD DAVISBACON TN101.</w:t>
      </w:r>
      <w:r>
        <w:br/>
      </w:r>
      <w:r>
        <w:br/>
        <w:t xml:space="preserve"> </w:t>
      </w:r>
      <w:r>
        <w:br/>
        <w:t xml:space="preserve">     See attached document S.O.W DESIGN BUILD GI CLINIC PRESSURIZATION _ MONITORING.</w:t>
      </w:r>
      <w:r>
        <w:br/>
      </w:r>
      <w:r>
        <w:br/>
        <w:t xml:space="preserve"> </w:t>
      </w:r>
      <w:r>
        <w:br/>
        <w:t xml:space="preserve">     See attached document GR MOD SPEC 010000.</w:t>
      </w:r>
      <w:r>
        <w:br/>
      </w:r>
      <w:r>
        <w:br/>
        <w:t xml:space="preserve"> </w:t>
      </w:r>
      <w:r>
        <w:br/>
        <w:t xml:space="preserve">     See attached document DESIGN BUILD SPEC 001121GI PRES MONIT1.</w:t>
      </w:r>
      <w:r>
        <w:br/>
      </w:r>
      <w:r>
        <w:br/>
        <w:t xml:space="preserve"> </w:t>
      </w:r>
      <w:r>
        <w:br/>
        <w:t xml:space="preserve">     See attached document 013323GI.</w:t>
      </w:r>
      <w:r>
        <w:br/>
      </w:r>
      <w:r>
        <w:br/>
        <w:t xml:space="preserve"> </w:t>
      </w:r>
      <w:r>
        <w:br/>
        <w:t xml:space="preserve">     See attached document 01321617GI.</w:t>
      </w:r>
      <w:r>
        <w:br/>
      </w:r>
      <w:r>
        <w:br/>
        <w:t xml:space="preserve"> </w:t>
      </w:r>
      <w:r>
        <w:br/>
        <w:t xml:space="preserve">     See attached document 017419.</w:t>
      </w:r>
      <w:r>
        <w:br/>
      </w:r>
      <w:r>
        <w:br/>
        <w:t xml:space="preserve"> </w:t>
      </w:r>
      <w:r>
        <w:br/>
        <w:t xml:space="preserve">     See attached document 014219.</w:t>
      </w:r>
      <w:r>
        <w:br/>
      </w:r>
      <w:r>
        <w:br/>
        <w:t xml:space="preserve"> </w:t>
      </w:r>
      <w:r>
        <w:br/>
        <w:t xml:space="preserve">     See attached document GI CLINIC CONCEPT PDF.</w:t>
      </w:r>
      <w:r>
        <w:br/>
      </w:r>
      <w:r>
        <w:br/>
        <w:t xml:space="preserve"> </w:t>
      </w:r>
      <w:r>
        <w:br/>
        <w:t xml:space="preserve">     See attached document 626-12-2-4209-0046 MIXING VALVES 50097-480REVA.</w:t>
      </w:r>
      <w:r>
        <w:br/>
      </w:r>
      <w:r>
        <w:br/>
      </w:r>
    </w:p>
    <w:sectPr w:rsidR="006E7914" w:rsidSect="00601355">
      <w:headerReference w:type="default" r:id="rId19"/>
      <w:footerReference w:type="default" r:id="rId20"/>
      <w:type w:val="continuous"/>
      <w:pgSz w:w="12240" w:h="15840"/>
      <w:pgMar w:top="1440" w:right="1440" w:bottom="1440" w:left="1440" w:header="432"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7D8" w:rsidRDefault="009C17D8">
      <w:r>
        <w:separator/>
      </w:r>
    </w:p>
  </w:endnote>
  <w:endnote w:type="continuationSeparator" w:id="0">
    <w:p w:rsidR="009C17D8" w:rsidRDefault="009C1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355" w:rsidRDefault="00601355">
    <w:pPr>
      <w:pStyle w:val="Header"/>
    </w:pPr>
    <w:r>
      <w:tab/>
    </w:r>
    <w:r>
      <w:tab/>
      <w:t xml:space="preserve">Page </w:t>
    </w:r>
    <w:fldSimple w:instr="PAGE">
      <w:r>
        <w:rPr>
          <w:noProof/>
        </w:rPr>
        <w:t>6</w:t>
      </w:r>
    </w:fldSimple>
    <w:r>
      <w:t xml:space="preserve"> of </w:t>
    </w:r>
    <w:fldSimple w:instr="NUMPAGES">
      <w:r>
        <w:rPr>
          <w:noProof/>
        </w:rPr>
        <w:t>44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355" w:rsidRDefault="00601355">
    <w:pPr>
      <w:pStyle w:val="Header"/>
    </w:pPr>
    <w:r>
      <w:tab/>
    </w:r>
    <w:r>
      <w:tab/>
      <w:t xml:space="preserve">Page </w:t>
    </w:r>
    <w:fldSimple w:instr="PAGE">
      <w:r>
        <w:rPr>
          <w:noProof/>
        </w:rPr>
        <w:t>7</w:t>
      </w:r>
    </w:fldSimple>
    <w:r>
      <w:t xml:space="preserve"> of </w:t>
    </w:r>
    <w:fldSimple w:instr="NUMPAGES">
      <w:r>
        <w:rPr>
          <w:noProof/>
        </w:rPr>
        <w:t>44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355" w:rsidRDefault="00601355">
    <w:pPr>
      <w:pStyle w:val="Header"/>
    </w:pPr>
    <w:r>
      <w:tab/>
    </w:r>
    <w:r>
      <w:tab/>
      <w:t xml:space="preserve">Page </w:t>
    </w:r>
    <w:fldSimple w:instr="PAGE">
      <w:r>
        <w:rPr>
          <w:noProof/>
        </w:rPr>
        <w:t>7</w:t>
      </w:r>
    </w:fldSimple>
    <w:r>
      <w:t xml:space="preserve"> of </w:t>
    </w:r>
    <w:fldSimple w:instr="NUMPAGES">
      <w:r>
        <w:rPr>
          <w:noProof/>
        </w:rPr>
        <w:t>44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355" w:rsidRDefault="00601355">
    <w:pPr>
      <w:pStyle w:val="Header"/>
    </w:pPr>
    <w:r>
      <w:tab/>
    </w:r>
    <w:r>
      <w:tab/>
      <w:t xml:space="preserve">Page </w:t>
    </w:r>
    <w:fldSimple w:instr="PAGE">
      <w:r>
        <w:rPr>
          <w:noProof/>
        </w:rPr>
        <w:t>14</w:t>
      </w:r>
    </w:fldSimple>
    <w:r>
      <w:t xml:space="preserve"> of </w:t>
    </w:r>
    <w:fldSimple w:instr="NUMPAGES">
      <w:r>
        <w:rPr>
          <w:noProof/>
        </w:rPr>
        <w:t>44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355" w:rsidRDefault="00601355">
    <w:pPr>
      <w:pStyle w:val="Header"/>
    </w:pPr>
    <w:r>
      <w:tab/>
    </w:r>
    <w:r>
      <w:tab/>
      <w:t xml:space="preserve">Page </w:t>
    </w:r>
    <w:fldSimple w:instr="PAGE">
      <w:r>
        <w:rPr>
          <w:noProof/>
        </w:rPr>
        <w:t>18</w:t>
      </w:r>
    </w:fldSimple>
    <w:r>
      <w:t xml:space="preserve"> of </w:t>
    </w:r>
    <w:fldSimple w:instr="NUMPAGES">
      <w:r>
        <w:rPr>
          <w:noProof/>
        </w:rPr>
        <w:t>44</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355" w:rsidRDefault="00601355">
    <w:pPr>
      <w:pStyle w:val="Header"/>
    </w:pPr>
    <w:r>
      <w:tab/>
    </w:r>
    <w:r>
      <w:tab/>
      <w:t xml:space="preserve">Page </w:t>
    </w:r>
    <w:fldSimple w:instr="PAGE">
      <w:r>
        <w:rPr>
          <w:noProof/>
        </w:rPr>
        <w:t>38</w:t>
      </w:r>
    </w:fldSimple>
    <w:r>
      <w:t xml:space="preserve"> of </w:t>
    </w:r>
    <w:fldSimple w:instr="NUMPAGES">
      <w:r>
        <w:rPr>
          <w:noProof/>
        </w:rPr>
        <w:t>44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7D8" w:rsidRDefault="009C17D8">
      <w:r>
        <w:separator/>
      </w:r>
    </w:p>
  </w:footnote>
  <w:footnote w:type="continuationSeparator" w:id="0">
    <w:p w:rsidR="009C17D8" w:rsidRDefault="009C1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355" w:rsidRPr="00601355" w:rsidRDefault="00601355" w:rsidP="00601355">
    <w:pPr>
      <w:pStyle w:val="Header"/>
      <w:rPr>
        <w:sz w:val="16"/>
        <w:szCs w:val="16"/>
      </w:rPr>
    </w:pPr>
    <w:r w:rsidRPr="00601355">
      <w:rPr>
        <w:sz w:val="16"/>
        <w:szCs w:val="16"/>
      </w:rPr>
      <w:t>GI CLINIC PRESSURIZATION &amp; MONITORING</w:t>
    </w:r>
  </w:p>
  <w:p w:rsidR="00601355" w:rsidRPr="00601355" w:rsidRDefault="00601355" w:rsidP="00601355">
    <w:pPr>
      <w:pStyle w:val="Header"/>
      <w:rPr>
        <w:sz w:val="16"/>
        <w:szCs w:val="16"/>
      </w:rPr>
    </w:pPr>
    <w:r w:rsidRPr="00601355">
      <w:rPr>
        <w:sz w:val="16"/>
        <w:szCs w:val="16"/>
      </w:rPr>
      <w:t>PROJECT NUMBER 626A4-12-301</w:t>
    </w:r>
  </w:p>
  <w:p w:rsidR="00601355" w:rsidRPr="00601355" w:rsidRDefault="00601355" w:rsidP="00601355">
    <w:pPr>
      <w:pStyle w:val="Header"/>
    </w:pPr>
    <w:r w:rsidRPr="00601355">
      <w:rPr>
        <w:sz w:val="16"/>
        <w:szCs w:val="16"/>
      </w:rPr>
      <w:t>TVHS YORK</w:t>
    </w:r>
  </w:p>
  <w:p w:rsidR="00601355" w:rsidRPr="00601355" w:rsidRDefault="00601355" w:rsidP="006013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355" w:rsidRPr="00601355" w:rsidRDefault="00601355" w:rsidP="00601355">
    <w:pPr>
      <w:pStyle w:val="Header"/>
      <w:rPr>
        <w:sz w:val="16"/>
        <w:szCs w:val="16"/>
      </w:rPr>
    </w:pPr>
    <w:r w:rsidRPr="00601355">
      <w:rPr>
        <w:sz w:val="16"/>
        <w:szCs w:val="16"/>
      </w:rPr>
      <w:t>GI CLINIC PRESSURIZATION &amp; MONITORING</w:t>
    </w:r>
  </w:p>
  <w:p w:rsidR="00601355" w:rsidRPr="00601355" w:rsidRDefault="00601355" w:rsidP="00601355">
    <w:pPr>
      <w:pStyle w:val="Header"/>
      <w:rPr>
        <w:sz w:val="16"/>
        <w:szCs w:val="16"/>
      </w:rPr>
    </w:pPr>
    <w:r w:rsidRPr="00601355">
      <w:rPr>
        <w:sz w:val="16"/>
        <w:szCs w:val="16"/>
      </w:rPr>
      <w:t>PROJECT NUMBER 626A4-12-301</w:t>
    </w:r>
  </w:p>
  <w:p w:rsidR="00601355" w:rsidRPr="00601355" w:rsidRDefault="00601355" w:rsidP="00601355">
    <w:pPr>
      <w:pStyle w:val="Header"/>
    </w:pPr>
    <w:r w:rsidRPr="00601355">
      <w:rPr>
        <w:sz w:val="16"/>
        <w:szCs w:val="16"/>
      </w:rPr>
      <w:t>TVHS YORK</w:t>
    </w:r>
  </w:p>
  <w:p w:rsidR="00601355" w:rsidRPr="00601355" w:rsidRDefault="00601355" w:rsidP="006013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355" w:rsidRDefault="00601355">
    <w:pPr>
      <w:pStyle w:val="Header"/>
    </w:pPr>
    <w:r>
      <w:t xml:space="preserve">  VA249-12-R-0291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355" w:rsidRPr="00601355" w:rsidRDefault="00601355" w:rsidP="00601355">
    <w:pPr>
      <w:pStyle w:val="Header"/>
      <w:rPr>
        <w:sz w:val="16"/>
        <w:szCs w:val="16"/>
      </w:rPr>
    </w:pPr>
    <w:r w:rsidRPr="00601355">
      <w:rPr>
        <w:sz w:val="16"/>
        <w:szCs w:val="16"/>
      </w:rPr>
      <w:t>GI CLINIC PRESSURIZATION &amp; MONITORING</w:t>
    </w:r>
  </w:p>
  <w:p w:rsidR="00601355" w:rsidRPr="00601355" w:rsidRDefault="00601355" w:rsidP="00601355">
    <w:pPr>
      <w:pStyle w:val="Header"/>
      <w:rPr>
        <w:sz w:val="16"/>
        <w:szCs w:val="16"/>
      </w:rPr>
    </w:pPr>
    <w:r w:rsidRPr="00601355">
      <w:rPr>
        <w:sz w:val="16"/>
        <w:szCs w:val="16"/>
      </w:rPr>
      <w:t>PROJECT NUMBER 626A4-12-301</w:t>
    </w:r>
  </w:p>
  <w:p w:rsidR="00601355" w:rsidRPr="00601355" w:rsidRDefault="00601355" w:rsidP="00601355">
    <w:pPr>
      <w:pStyle w:val="Header"/>
    </w:pPr>
    <w:r w:rsidRPr="00601355">
      <w:rPr>
        <w:sz w:val="16"/>
        <w:szCs w:val="16"/>
      </w:rPr>
      <w:t>TVHS YORK</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355" w:rsidRPr="00601355" w:rsidRDefault="00601355" w:rsidP="00601355">
    <w:pPr>
      <w:pStyle w:val="Header"/>
      <w:rPr>
        <w:sz w:val="16"/>
        <w:szCs w:val="16"/>
      </w:rPr>
    </w:pPr>
    <w:r w:rsidRPr="00601355">
      <w:rPr>
        <w:sz w:val="16"/>
        <w:szCs w:val="16"/>
      </w:rPr>
      <w:t>GI CLINIC PRESSURIZATION &amp; MONITORING</w:t>
    </w:r>
  </w:p>
  <w:p w:rsidR="00601355" w:rsidRPr="00601355" w:rsidRDefault="00601355" w:rsidP="00601355">
    <w:pPr>
      <w:pStyle w:val="Header"/>
      <w:rPr>
        <w:sz w:val="16"/>
        <w:szCs w:val="16"/>
      </w:rPr>
    </w:pPr>
    <w:r w:rsidRPr="00601355">
      <w:rPr>
        <w:sz w:val="16"/>
        <w:szCs w:val="16"/>
      </w:rPr>
      <w:t>PROJECT NUMBER 626A4-12-301</w:t>
    </w:r>
  </w:p>
  <w:p w:rsidR="00601355" w:rsidRPr="00601355" w:rsidRDefault="00601355" w:rsidP="00601355">
    <w:pPr>
      <w:pStyle w:val="Header"/>
    </w:pPr>
    <w:r w:rsidRPr="00601355">
      <w:rPr>
        <w:sz w:val="16"/>
        <w:szCs w:val="16"/>
      </w:rPr>
      <w:t>TVHS YORK</w:t>
    </w:r>
  </w:p>
  <w:p w:rsidR="00601355" w:rsidRPr="00601355" w:rsidRDefault="00601355" w:rsidP="0060135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355" w:rsidRPr="00601355" w:rsidRDefault="00601355" w:rsidP="00601355">
    <w:pPr>
      <w:pStyle w:val="Header"/>
      <w:rPr>
        <w:sz w:val="16"/>
        <w:szCs w:val="16"/>
      </w:rPr>
    </w:pPr>
    <w:r w:rsidRPr="00601355">
      <w:rPr>
        <w:sz w:val="16"/>
        <w:szCs w:val="16"/>
      </w:rPr>
      <w:t>GI CLINIC PRESSURIZATION &amp; MONITORING</w:t>
    </w:r>
  </w:p>
  <w:p w:rsidR="00601355" w:rsidRPr="00601355" w:rsidRDefault="00601355" w:rsidP="00601355">
    <w:pPr>
      <w:pStyle w:val="Header"/>
      <w:rPr>
        <w:sz w:val="16"/>
        <w:szCs w:val="16"/>
      </w:rPr>
    </w:pPr>
    <w:r w:rsidRPr="00601355">
      <w:rPr>
        <w:sz w:val="16"/>
        <w:szCs w:val="16"/>
      </w:rPr>
      <w:t>PROJECT NUMBER 626A4-12-301</w:t>
    </w:r>
  </w:p>
  <w:p w:rsidR="00601355" w:rsidRPr="00601355" w:rsidRDefault="00601355" w:rsidP="00601355">
    <w:pPr>
      <w:pStyle w:val="Header"/>
    </w:pPr>
    <w:r w:rsidRPr="00601355">
      <w:rPr>
        <w:sz w:val="16"/>
        <w:szCs w:val="16"/>
      </w:rPr>
      <w:t>TVHS YORK</w:t>
    </w:r>
  </w:p>
  <w:p w:rsidR="00601355" w:rsidRDefault="0060135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355" w:rsidRPr="00601355" w:rsidRDefault="00601355" w:rsidP="00601355">
    <w:pPr>
      <w:pStyle w:val="Header"/>
      <w:rPr>
        <w:sz w:val="16"/>
        <w:szCs w:val="16"/>
      </w:rPr>
    </w:pPr>
    <w:r w:rsidRPr="00601355">
      <w:rPr>
        <w:sz w:val="16"/>
        <w:szCs w:val="16"/>
      </w:rPr>
      <w:t>GI CLINIC PRESSURIZATION &amp; MONITORING</w:t>
    </w:r>
  </w:p>
  <w:p w:rsidR="00601355" w:rsidRPr="00601355" w:rsidRDefault="00601355" w:rsidP="00601355">
    <w:pPr>
      <w:pStyle w:val="Header"/>
      <w:rPr>
        <w:sz w:val="16"/>
        <w:szCs w:val="16"/>
      </w:rPr>
    </w:pPr>
    <w:r w:rsidRPr="00601355">
      <w:rPr>
        <w:sz w:val="16"/>
        <w:szCs w:val="16"/>
      </w:rPr>
      <w:t>PROJECT NUMBER 626A4-12-301</w:t>
    </w:r>
  </w:p>
  <w:p w:rsidR="00601355" w:rsidRPr="00601355" w:rsidRDefault="00601355" w:rsidP="00601355">
    <w:pPr>
      <w:pStyle w:val="Header"/>
    </w:pPr>
    <w:r w:rsidRPr="00601355">
      <w:rPr>
        <w:sz w:val="16"/>
        <w:szCs w:val="16"/>
      </w:rPr>
      <w:t>TVHS YORK</w:t>
    </w:r>
  </w:p>
  <w:p w:rsidR="00601355" w:rsidRPr="00601355" w:rsidRDefault="00601355" w:rsidP="006013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061AB"/>
    <w:multiLevelType w:val="multilevel"/>
    <w:tmpl w:val="3E9EAA2A"/>
    <w:lvl w:ilvl="0">
      <w:start w:val="1"/>
      <w:numFmt w:val="decimal"/>
      <w:lvlText w:val="%1"/>
      <w:lvlJc w:val="left"/>
      <w:pPr>
        <w:ind w:left="465" w:hanging="465"/>
      </w:pPr>
      <w:rPr>
        <w:b/>
      </w:rPr>
    </w:lvl>
    <w:lvl w:ilvl="1">
      <w:start w:val="1"/>
      <w:numFmt w:val="decimal"/>
      <w:lvlText w:val="%1.%2"/>
      <w:lvlJc w:val="left"/>
      <w:pPr>
        <w:ind w:left="465" w:hanging="46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5E47"/>
    <w:rsid w:val="00601355"/>
    <w:rsid w:val="00655E47"/>
    <w:rsid w:val="006E7914"/>
    <w:rsid w:val="00740B88"/>
    <w:rsid w:val="009C17D8"/>
    <w:rsid w:val="009C5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6E7914"/>
    <w:pPr>
      <w:spacing w:after="0" w:line="240" w:lineRule="auto"/>
    </w:pPr>
    <w:rPr>
      <w:rFonts w:ascii="Times New Roman" w:hAnsi="Times New Roman" w:cs="Times New Roman"/>
    </w:rPr>
  </w:style>
  <w:style w:type="paragraph" w:styleId="Heading1">
    <w:name w:val="heading 1"/>
    <w:basedOn w:val="Normal"/>
    <w:next w:val="Normal"/>
    <w:link w:val="Heading1Char"/>
    <w:uiPriority w:val="99"/>
    <w:qFormat/>
    <w:rsid w:val="006E7914"/>
    <w:pPr>
      <w:ind w:left="720" w:hanging="720"/>
      <w:outlineLvl w:val="0"/>
    </w:pPr>
    <w:rPr>
      <w:b/>
      <w:bCs/>
      <w:sz w:val="24"/>
      <w:szCs w:val="24"/>
    </w:rPr>
  </w:style>
  <w:style w:type="paragraph" w:styleId="Heading2">
    <w:name w:val="heading 2"/>
    <w:basedOn w:val="Heading1"/>
    <w:next w:val="Normal"/>
    <w:link w:val="Heading2Char"/>
    <w:uiPriority w:val="99"/>
    <w:qFormat/>
    <w:rsid w:val="006E7914"/>
    <w:pPr>
      <w:outlineLvl w:val="1"/>
    </w:pPr>
  </w:style>
  <w:style w:type="paragraph" w:styleId="Heading3">
    <w:name w:val="heading 3"/>
    <w:basedOn w:val="Heading2"/>
    <w:next w:val="Normal"/>
    <w:link w:val="Heading3Char"/>
    <w:uiPriority w:val="99"/>
    <w:qFormat/>
    <w:rsid w:val="006E7914"/>
    <w:pPr>
      <w:outlineLvl w:val="2"/>
    </w:pPr>
  </w:style>
  <w:style w:type="paragraph" w:styleId="Heading4">
    <w:name w:val="heading 4"/>
    <w:basedOn w:val="Heading3"/>
    <w:next w:val="Normal"/>
    <w:link w:val="Heading4Char"/>
    <w:uiPriority w:val="99"/>
    <w:qFormat/>
    <w:rsid w:val="006E7914"/>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Wrap">
    <w:name w:val="No Wrap"/>
    <w:uiPriority w:val="99"/>
    <w:rsid w:val="006E7914"/>
    <w:pPr>
      <w:spacing w:after="0" w:line="240" w:lineRule="auto"/>
    </w:pPr>
    <w:rPr>
      <w:rFonts w:ascii="Courier New" w:hAnsi="Courier New" w:cs="Courier New"/>
    </w:rPr>
  </w:style>
  <w:style w:type="character" w:customStyle="1" w:styleId="Heading1Char">
    <w:name w:val="Heading 1 Char"/>
    <w:basedOn w:val="DefaultParagraphFont"/>
    <w:link w:val="Heading1"/>
    <w:uiPriority w:val="9"/>
    <w:rsid w:val="006E791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E791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E791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E7914"/>
    <w:rPr>
      <w:b/>
      <w:bCs/>
      <w:sz w:val="28"/>
      <w:szCs w:val="28"/>
    </w:rPr>
  </w:style>
  <w:style w:type="paragraph" w:customStyle="1" w:styleId="ByReference">
    <w:name w:val="By Reference"/>
    <w:basedOn w:val="Normal"/>
    <w:uiPriority w:val="99"/>
    <w:rsid w:val="006E7914"/>
    <w:pPr>
      <w:tabs>
        <w:tab w:val="left" w:pos="547"/>
        <w:tab w:val="left" w:pos="2664"/>
        <w:tab w:val="left" w:pos="8194"/>
      </w:tabs>
    </w:pPr>
  </w:style>
  <w:style w:type="paragraph" w:styleId="TOCHeading">
    <w:name w:val="TOC Heading"/>
    <w:basedOn w:val="Normal"/>
    <w:next w:val="Normal"/>
    <w:uiPriority w:val="99"/>
    <w:qFormat/>
    <w:rsid w:val="006E7914"/>
    <w:pPr>
      <w:tabs>
        <w:tab w:val="center" w:pos="5040"/>
        <w:tab w:val="right" w:pos="10080"/>
      </w:tabs>
    </w:pPr>
    <w:rPr>
      <w:b/>
      <w:bCs/>
      <w:sz w:val="24"/>
      <w:szCs w:val="24"/>
    </w:rPr>
  </w:style>
  <w:style w:type="paragraph" w:styleId="TOC1">
    <w:name w:val="toc 1"/>
    <w:basedOn w:val="Normal"/>
    <w:next w:val="Normal"/>
    <w:uiPriority w:val="99"/>
    <w:rsid w:val="006E7914"/>
    <w:pPr>
      <w:tabs>
        <w:tab w:val="left" w:pos="216"/>
        <w:tab w:val="right" w:leader="dot" w:pos="10080"/>
      </w:tabs>
      <w:spacing w:before="120" w:after="120"/>
      <w:ind w:left="756" w:hanging="540"/>
    </w:pPr>
    <w:rPr>
      <w:b/>
      <w:bCs/>
    </w:rPr>
  </w:style>
  <w:style w:type="paragraph" w:styleId="TOC2">
    <w:name w:val="toc 2"/>
    <w:basedOn w:val="Normal"/>
    <w:next w:val="Normal"/>
    <w:uiPriority w:val="99"/>
    <w:rsid w:val="006E7914"/>
    <w:pPr>
      <w:tabs>
        <w:tab w:val="left" w:pos="720"/>
        <w:tab w:val="right" w:leader="dot" w:pos="10080"/>
      </w:tabs>
      <w:ind w:left="1260" w:hanging="540"/>
    </w:pPr>
  </w:style>
  <w:style w:type="paragraph" w:styleId="TOC3">
    <w:name w:val="toc 3"/>
    <w:basedOn w:val="Normal"/>
    <w:next w:val="Normal"/>
    <w:uiPriority w:val="99"/>
    <w:rsid w:val="006E7914"/>
    <w:pPr>
      <w:tabs>
        <w:tab w:val="left" w:pos="720"/>
        <w:tab w:val="right" w:leader="dot" w:pos="10080"/>
      </w:tabs>
      <w:ind w:left="1620" w:hanging="540"/>
    </w:pPr>
  </w:style>
  <w:style w:type="paragraph" w:styleId="TOC4">
    <w:name w:val="toc 4"/>
    <w:basedOn w:val="Normal"/>
    <w:next w:val="Normal"/>
    <w:uiPriority w:val="99"/>
    <w:rsid w:val="006E7914"/>
    <w:pPr>
      <w:tabs>
        <w:tab w:val="left" w:pos="720"/>
        <w:tab w:val="right" w:leader="dot" w:pos="10080"/>
      </w:tabs>
      <w:ind w:left="1620" w:hanging="540"/>
    </w:pPr>
  </w:style>
  <w:style w:type="paragraph" w:styleId="Header">
    <w:name w:val="header"/>
    <w:basedOn w:val="Normal"/>
    <w:link w:val="HeaderChar"/>
    <w:uiPriority w:val="99"/>
    <w:rsid w:val="006E7914"/>
    <w:pPr>
      <w:tabs>
        <w:tab w:val="center" w:pos="5040"/>
        <w:tab w:val="right" w:pos="10080"/>
      </w:tabs>
    </w:pPr>
    <w:rPr>
      <w:b/>
      <w:bCs/>
    </w:rPr>
  </w:style>
  <w:style w:type="character" w:customStyle="1" w:styleId="HeaderChar">
    <w:name w:val="Header Char"/>
    <w:basedOn w:val="DefaultParagraphFont"/>
    <w:link w:val="Header"/>
    <w:uiPriority w:val="99"/>
    <w:semiHidden/>
    <w:rsid w:val="006E7914"/>
    <w:rPr>
      <w:rFonts w:ascii="Times New Roman" w:hAnsi="Times New Roman" w:cs="Times New Roman"/>
    </w:rPr>
  </w:style>
  <w:style w:type="paragraph" w:styleId="Footer">
    <w:name w:val="footer"/>
    <w:basedOn w:val="Normal"/>
    <w:link w:val="FooterChar"/>
    <w:uiPriority w:val="99"/>
    <w:rsid w:val="006E7914"/>
    <w:pPr>
      <w:tabs>
        <w:tab w:val="center" w:pos="5040"/>
        <w:tab w:val="right" w:pos="10080"/>
      </w:tabs>
    </w:pPr>
  </w:style>
  <w:style w:type="character" w:customStyle="1" w:styleId="FooterChar">
    <w:name w:val="Footer Char"/>
    <w:basedOn w:val="DefaultParagraphFont"/>
    <w:link w:val="Footer"/>
    <w:uiPriority w:val="99"/>
    <w:semiHidden/>
    <w:rsid w:val="006E7914"/>
    <w:rPr>
      <w:rFonts w:ascii="Times New Roman" w:hAnsi="Times New Roman" w:cs="Times New Roman"/>
    </w:rPr>
  </w:style>
  <w:style w:type="paragraph" w:customStyle="1" w:styleId="DraftInformationText">
    <w:name w:val="Draft Information Text"/>
    <w:basedOn w:val="Normal"/>
    <w:uiPriority w:val="99"/>
    <w:rsid w:val="006E7914"/>
    <w:rPr>
      <w:b/>
      <w:bCs/>
      <w:i/>
      <w:iCs/>
    </w:rPr>
  </w:style>
  <w:style w:type="character" w:styleId="Hyperlink">
    <w:name w:val="Hyperlink"/>
    <w:basedOn w:val="DefaultParagraphFont"/>
    <w:uiPriority w:val="99"/>
    <w:semiHidden/>
    <w:unhideWhenUsed/>
    <w:rsid w:val="00601355"/>
    <w:rPr>
      <w:color w:val="0000FF"/>
      <w:u w:val="single"/>
    </w:rPr>
  </w:style>
  <w:style w:type="paragraph" w:styleId="ListParagraph">
    <w:name w:val="List Paragraph"/>
    <w:basedOn w:val="Normal"/>
    <w:uiPriority w:val="34"/>
    <w:qFormat/>
    <w:rsid w:val="00601355"/>
    <w:pPr>
      <w:ind w:left="720"/>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41291101">
      <w:bodyDiv w:val="1"/>
      <w:marLeft w:val="0"/>
      <w:marRight w:val="0"/>
      <w:marTop w:val="0"/>
      <w:marBottom w:val="0"/>
      <w:divBdr>
        <w:top w:val="none" w:sz="0" w:space="0" w:color="auto"/>
        <w:left w:val="none" w:sz="0" w:space="0" w:color="auto"/>
        <w:bottom w:val="none" w:sz="0" w:space="0" w:color="auto"/>
        <w:right w:val="none" w:sz="0" w:space="0" w:color="auto"/>
      </w:divBdr>
    </w:div>
    <w:div w:id="103246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www.fbo.gov" TargetMode="Externa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44</Pages>
  <Words>15866</Words>
  <Characters>90442</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 Desktop Technologies</dc:creator>
  <cp:keywords/>
  <dc:description/>
  <cp:lastModifiedBy>EIE Desktop Technologies</cp:lastModifiedBy>
  <cp:revision>3</cp:revision>
  <dcterms:created xsi:type="dcterms:W3CDTF">2012-03-01T20:28:00Z</dcterms:created>
  <dcterms:modified xsi:type="dcterms:W3CDTF">2012-03-01T20:39:00Z</dcterms:modified>
</cp:coreProperties>
</file>