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ageBreakBefore/>
      </w:pPr>
      <w:r>
        <w:pict>
          <v:group style="position:absolute;margin-left:0;margin-top:0;width:612pt;height:792pt;mso-position-horizontal-relative:page;mso-position-vertical-relative:page;" alt="DSI Form 1" coordsize="12240,15840" coordorigin="0,0">
            <v:shapetype id="_x0000_t32" coordsize="21600,21600" o:oned="true" filled="false" o:spt="32" path="m,l21600,21600e">
              <v:path fillok="false" arrowok="true" o:connecttype="none"/>
              <o:lock v:ext="edit" shapetype="true"/>
            </v:shapetype>
            <v:shapetype id="_x0000_t202" coordsize="21600,21600" filled="false" o:spt="202" path="m,l,21600r21600,l21600,xe">
              <v:stroke joinstyle="miter"/>
              <v:path fillok="false" gradientshapeok="true" o:connecttype="rect"/>
            </v:shapetype>
            <v:shape style="position:absolute;left:626;top:558;width:10939;height:0;mso-position-horizontal-relative:page;mso-position-vertical-relative:page" strokeweight="2.40pt" o:connectortype="straight" type="#_x0000_t32"/>
            <v:shape style="position:absolute;left:626;top:1369;width:10939;height:0;mso-position-horizontal-relative:page;mso-position-vertical-relative:page" strokeweight="1.90pt" o:connectortype="straight" type="#_x0000_t32"/>
            <v:shape style="position:absolute;left:626;top:1513;width:10939;height:0;mso-position-horizontal-relative:page;mso-position-vertical-relative:page" strokeweight="1.90pt" o:connectortype="straight" type="#_x0000_t32"/>
            <v:shape style="position:absolute;left:626;top:1984;width:10939;height:0;mso-position-horizontal-relative:page;mso-position-vertical-relative:page" strokeweight="0.95pt" o:connectortype="straight" type="#_x0000_t32"/>
            <v:shape style="position:absolute;left:626;top:2833;width:10939;height:0;mso-position-horizontal-relative:page;mso-position-vertical-relative:page" strokeweight="1.90pt" o:connectortype="straight" type="#_x0000_t32"/>
            <v:shape style="position:absolute;left:626;top:3121;width:10939;height:0;mso-position-horizontal-relative:page;mso-position-vertical-relative:page" strokeweight="1.90pt" o:connectortype="straight" type="#_x0000_t32"/>
            <v:shape style="position:absolute;left:626;top:3616;width:10939;height:0;mso-position-horizontal-relative:page;mso-position-vertical-relative:page" strokeweight="0.95pt" o:connectortype="straight" type="#_x0000_t32"/>
            <v:shape style="position:absolute;left:626;top:3976;width:10939;height:0;mso-position-horizontal-relative:page;mso-position-vertical-relative:page" strokeweight="0.95pt" o:connectortype="straight" type="#_x0000_t32"/>
            <v:shape style="position:absolute;left:626;top:4312;width:10939;height:0;mso-position-horizontal-relative:page;mso-position-vertical-relative:page" strokeweight="0.95pt" o:connectortype="straight" type="#_x0000_t32"/>
            <v:shape style="position:absolute;left:626;top:4648;width:10939;height:0;mso-position-horizontal-relative:page;mso-position-vertical-relative:page" strokeweight="0.95pt" o:connectortype="straight" type="#_x0000_t32"/>
            <v:shape style="position:absolute;left:626;top:4984;width:10939;height:0;mso-position-horizontal-relative:page;mso-position-vertical-relative:page" strokeweight="0.95pt" o:connectortype="straight" type="#_x0000_t32"/>
            <v:shape style="position:absolute;left:626;top:5248;width:10939;height:0;mso-position-horizontal-relative:page;mso-position-vertical-relative:page" strokeweight="0.95pt" o:connectortype="straight" type="#_x0000_t32"/>
            <v:shape style="position:absolute;left:626;top:5512;width:10939;height:0;mso-position-horizontal-relative:page;mso-position-vertical-relative:page" strokeweight="0.95pt" o:connectortype="straight" type="#_x0000_t32"/>
            <v:shape style="position:absolute;left:626;top:6544;width:10939;height:0;mso-position-horizontal-relative:page;mso-position-vertical-relative:page" strokeweight="0.95pt" o:connectortype="straight" type="#_x0000_t32"/>
            <v:shape style="position:absolute;left:626;top:6928;width:10939;height:0;mso-position-horizontal-relative:page;mso-position-vertical-relative:page" strokeweight="0.95pt" o:connectortype="straight" type="#_x0000_t32"/>
            <v:shape style="position:absolute;left:626;top:8137;width:10939;height:0;mso-position-horizontal-relative:page;mso-position-vertical-relative:page" strokeweight="1.90pt" o:connectortype="straight" type="#_x0000_t32"/>
            <v:shape style="position:absolute;left:626;top:8425;width:10939;height:0;mso-position-horizontal-relative:page;mso-position-vertical-relative:page" strokeweight="1.90pt" o:connectortype="straight" type="#_x0000_t32"/>
            <v:shape style="position:absolute;left:626;top:8800;width:10939;height:0;mso-position-horizontal-relative:page;mso-position-vertical-relative:page" strokeweight="0.95pt" o:connectortype="straight" type="#_x0000_t32"/>
            <v:shape style="position:absolute;left:626;top:9184;width:10939;height:0;mso-position-horizontal-relative:page;mso-position-vertical-relative:page" strokeweight="0.95pt" o:connectortype="straight" type="#_x0000_t32"/>
            <v:shape style="position:absolute;left:626;top:9616;width:10939;height:0;mso-position-horizontal-relative:page;mso-position-vertical-relative:page" strokeweight="0.95pt" o:connectortype="straight" type="#_x0000_t32"/>
            <v:shape style="position:absolute;left:626;top:10120;width:10939;height:0;mso-position-horizontal-relative:page;mso-position-vertical-relative:page" strokeweight="0.95pt" o:connectortype="straight" type="#_x0000_t32"/>
            <v:shape style="position:absolute;left:626;top:10456;width:10939;height:0;mso-position-horizontal-relative:page;mso-position-vertical-relative:page" strokeweight="0.95pt" o:connectortype="straight" type="#_x0000_t32"/>
            <v:shape style="position:absolute;left:626;top:10792;width:10939;height:0;mso-position-horizontal-relative:page;mso-position-vertical-relative:page" strokeweight="0.95pt" o:connectortype="straight" type="#_x0000_t32"/>
            <v:shape style="position:absolute;left:626;top:11128;width:10939;height:0;mso-position-horizontal-relative:page;mso-position-vertical-relative:page" strokeweight="0.95pt" o:connectortype="straight" type="#_x0000_t32"/>
            <v:shape style="position:absolute;left:626;top:11464;width:10939;height:0;mso-position-horizontal-relative:page;mso-position-vertical-relative:page" strokeweight="0.95pt" o:connectortype="straight" type="#_x0000_t32"/>
            <v:shape style="position:absolute;left:626;top:11800;width:10939;height:0;mso-position-horizontal-relative:page;mso-position-vertical-relative:page" strokeweight="0.95pt" o:connectortype="straight" type="#_x0000_t32"/>
            <v:shape style="position:absolute;left:626;top:12136;width:10939;height:0;mso-position-horizontal-relative:page;mso-position-vertical-relative:page" strokeweight="0.95pt" o:connectortype="straight" type="#_x0000_t32"/>
            <v:shape style="position:absolute;left:626;top:12472;width:10939;height:0;mso-position-horizontal-relative:page;mso-position-vertical-relative:page" strokeweight="0.95pt" o:connectortype="straight" type="#_x0000_t32"/>
            <v:shape style="position:absolute;left:626;top:12856;width:10939;height:0;mso-position-horizontal-relative:page;mso-position-vertical-relative:page" strokeweight="0.95pt" o:connectortype="straight" type="#_x0000_t32"/>
            <v:shape style="position:absolute;left:626;top:13225;width:10939;height:0;mso-position-horizontal-relative:page;mso-position-vertical-relative:page" strokeweight="1.90pt" o:connectortype="straight" type="#_x0000_t32"/>
            <v:shape style="position:absolute;left:626;top:13513;width:10939;height:0;mso-position-horizontal-relative:page;mso-position-vertical-relative:page" strokeweight="1.90pt" o:connectortype="straight" type="#_x0000_t32"/>
            <v:shape style="position:absolute;left:626;top:13912;width:10939;height:0;mso-position-horizontal-relative:page;mso-position-vertical-relative:page" strokeweight="0.95pt" o:connectortype="straight" type="#_x0000_t32"/>
            <v:shape style="position:absolute;left:626;top:14233;width:10939;height:0;mso-position-horizontal-relative:page;mso-position-vertical-relative:page" strokeweight="1.90pt" o:connectortype="straight" type="#_x0000_t32"/>
            <v:shape style="position:absolute;left:626;top:14704;width:10939;height:0;mso-position-horizontal-relative:page;mso-position-vertical-relative:page" strokeweight="0.95pt" o:connectortype="straight" type="#_x0000_t32"/>
            <v:shape style="position:absolute;left:626;top:15006;width:10939;height:0;mso-position-horizontal-relative:page;mso-position-vertical-relative:page" strokeweight="2.40pt" o:connectortype="straight" type="#_x0000_t32"/>
            <v:shape style="position:absolute;left:648;top:534;width:0;height:14448;mso-position-horizontal-relative:page;mso-position-vertical-relative:page" strokeweight="2.15pt" o:connectortype="straight" type="#_x0000_t32"/>
            <v:shape style="position:absolute;left:11592;top:534;width:0;height:14448;mso-position-horizontal-relative:page;mso-position-vertical-relative:page" strokeweight="2.15pt" o:connectortype="straight" type="#_x0000_t32"/>
            <v:shape style="position:absolute;left:3828;top:1494;width:0;height:1320;mso-position-horizontal-relative:page;mso-position-vertical-relative:page" strokeweight="0.95pt" o:connectortype="straight" type="#_x0000_t32"/>
            <v:shape style="position:absolute;left:3828;top:3102;width:0;height:5016;mso-position-horizontal-relative:page;mso-position-vertical-relative:page" strokeweight="0.95pt" o:connectortype="straight" type="#_x0000_t32"/>
            <v:shape style="position:absolute;left:3828;top:8406;width:0;height:4800;mso-position-horizontal-relative:page;mso-position-vertical-relative:page" strokeweight="0.95pt" o:connectortype="straight" type="#_x0000_t32"/>
            <v:shape style="position:absolute;left:3828;top:13494;width:0;height:1488;mso-position-horizontal-relative:page;mso-position-vertical-relative:page" strokeweight="0.95pt" o:connectortype="straight" type="#_x0000_t32"/>
            <v:shape style="position:absolute;left:4802;top:590;width:1755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 xml:space="preserve">FedBizOpps</w:t>
                    </w:r>
                  </w:p>
                </w:txbxContent>
              </v:textbox>
            </v:shape>
            <v:shape style="position:absolute;left:4370;top:922;width:2712;height:499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39"/>
                        <w:szCs w:val="39"/>
                      </w:rPr>
                      <w:t xml:space="preserve">Award Notice</w:t>
                    </w:r>
                  </w:p>
                </w:txbxContent>
              </v:textbox>
            </v:shape>
            <v:shape style="position:absolute;left:674;top:1578;width:2340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CLASSIFICATION CODE</w:t>
                    </w:r>
                  </w:p>
                </w:txbxContent>
              </v:textbox>
            </v:shape>
            <v:shape style="position:absolute;left:3074;top:1526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2346;width:992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SUBJECT</w:t>
                    </w:r>
                  </w:p>
                </w:txbxContent>
              </v:textbox>
            </v:shape>
            <v:shape style="position:absolute;left:1682;top:2246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3162;width:2473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CONTRACTING OFFICE'S</w:t>
                    </w:r>
                  </w:p>
                </w:txbxContent>
              </v:textbox>
            </v:shape>
            <v:shape style="position:absolute;left:3218;top:3110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3210;width:78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style="position:absolute;left:674;top:3354;width:1013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ZIP-CODE</w:t>
                    </w:r>
                  </w:p>
                </w:txbxContent>
              </v:textbox>
            </v:shape>
            <v:shape style="position:absolute;left:674;top:3666;width:2372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SOLICITATION NUMBER</w:t>
                    </w:r>
                  </w:p>
                </w:txbxContent>
              </v:textbox>
            </v:shape>
            <v:shape style="position:absolute;left:3218;top:3614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4050;width:1981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BASE NOTICE TYPE</w:t>
                    </w:r>
                  </w:p>
                </w:txbxContent>
              </v:textbox>
            </v:shape>
            <v:shape style="position:absolute;left:674;top:4386;width:959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style="position:absolute;left:4610;top:4386;width:3166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DAYS AFTER THE AWARD DATE</w:t>
                    </w:r>
                  </w:p>
                </w:txbxContent>
              </v:textbox>
            </v:shape>
            <v:shape style="position:absolute;left:674;top:4746;width:2361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RECOVERY ACT FUNDS</w:t>
                    </w:r>
                  </w:p>
                </w:txbxContent>
              </v:textbox>
            </v:shape>
            <v:shape style="position:absolute;left:674;top:5010;width:1307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NAICS CODE</w:t>
                    </w:r>
                  </w:p>
                </w:txbxContent>
              </v:textbox>
            </v:shape>
            <v:shape style="position:absolute;left:2354;top:4934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5274;width:1122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SET-ASIDE</w:t>
                    </w:r>
                  </w:p>
                </w:txbxContent>
              </v:textbox>
            </v:shape>
            <v:shape style="position:absolute;left:674;top:5778;width:2296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style="position:absolute;left:674;top:5994;width:1035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ADDRESS</w:t>
                    </w:r>
                  </w:p>
                </w:txbxContent>
              </v:textbox>
            </v:shape>
            <v:shape style="position:absolute;left:674;top:6618;width:1416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DESCRIPTION</w:t>
                    </w:r>
                  </w:p>
                </w:txbxContent>
              </v:textbox>
            </v:shape>
            <v:shape style="position:absolute;left:3890;top:6618;width:1557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See Attachment</w:t>
                    </w:r>
                  </w:p>
                </w:txbxContent>
              </v:textbox>
            </v:shape>
            <v:shape style="position:absolute;left:674;top:7074;width:2013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POINT OF CONTACT</w:t>
                    </w:r>
                  </w:p>
                </w:txbxContent>
              </v:textbox>
            </v:shape>
            <v:shape style="position:absolute;left:2930;top:7022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7450;width:2993;height:2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style="position:absolute;left:674;top:7594;width:2023;height:2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User Profile Unless Entered)</w:t>
                    </w:r>
                  </w:p>
                </w:txbxContent>
              </v:textbox>
            </v:shape>
            <v:shape style="position:absolute;left:674;top:8514;width:1741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 NUMBER</w:t>
                    </w:r>
                  </w:p>
                </w:txbxContent>
              </v:textbox>
            </v:shape>
            <v:shape style="position:absolute;left:2450;top:8510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8946;width:1741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 AMOUNT</w:t>
                    </w:r>
                  </w:p>
                </w:txbxContent>
              </v:textbox>
            </v:shape>
            <v:shape style="position:absolute;left:2450;top:8894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9330;width:1959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LINE ITEM NUMBER</w:t>
                    </w:r>
                  </w:p>
                </w:txbxContent>
              </v:textbox>
            </v:shape>
            <v:shape style="position:absolute;left:674;top:9714;width:2861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 DATE (MM-DD-YYYY)</w:t>
                    </w:r>
                  </w:p>
                </w:txbxContent>
              </v:textbox>
            </v:shape>
            <v:shape style="position:absolute;left:3506;top:9662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10146;width:1720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NAME</w:t>
                    </w:r>
                  </w:p>
                </w:txbxContent>
              </v:textbox>
            </v:shape>
            <v:shape style="position:absolute;left:2450;top:10094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10506;width:3169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CONTRACTOR'S DUNS NUMBER</w:t>
                    </w:r>
                  </w:p>
                </w:txbxContent>
              </v:textbox>
            </v:shape>
            <v:shape style="position:absolute;left:674;top:10818;width:2764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ADDRESS LINE 1</w:t>
                    </w:r>
                  </w:p>
                </w:txbxContent>
              </v:textbox>
            </v:shape>
            <v:shape style="position:absolute;left:3650;top:10766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11154;width:2764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ADDRESS LINE 2</w:t>
                    </w:r>
                  </w:p>
                </w:txbxContent>
              </v:textbox>
            </v:shape>
            <v:shape style="position:absolute;left:3650;top:11102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11490;width:2764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ADDRESS LINE 3</w:t>
                    </w:r>
                  </w:p>
                </w:txbxContent>
              </v:textbox>
            </v:shape>
            <v:shape style="position:absolute;left:3650;top:11438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11826;width:2764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ADDRESS LINE 4</w:t>
                    </w:r>
                  </w:p>
                </w:txbxContent>
              </v:textbox>
            </v:shape>
            <v:shape style="position:absolute;left:3650;top:11774;width:228;height:375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9"/>
                        <w:szCs w:val="29"/>
                      </w:rPr>
                      <w:t xml:space="preserve">*</w:t>
                    </w:r>
                  </w:p>
                </w:txbxContent>
              </v:textbox>
            </v:shape>
            <v:shape style="position:absolute;left:674;top:12186;width:1589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CITY</w:t>
                    </w:r>
                  </w:p>
                </w:txbxContent>
              </v:textbox>
            </v:shape>
            <v:shape style="position:absolute;left:674;top:12560;width:1785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STATE</w:t>
                    </w:r>
                  </w:p>
                </w:txbxContent>
              </v:textbox>
            </v:shape>
            <v:shape style="position:absolute;left:674;top:12954;width:2068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AWARDEE ZIP CODE</w:t>
                    </w:r>
                  </w:p>
                </w:txbxContent>
              </v:textbox>
            </v:shape>
            <v:shape style="position:absolute;left:674;top:13626;width:1549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AGENCY'S URL</w:t>
                    </w:r>
                  </w:p>
                </w:txbxContent>
              </v:textbox>
            </v:shape>
            <v:shape style="position:absolute;left:674;top:13962;width:1872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URL DESCRIPTION</w:t>
                    </w:r>
                  </w:p>
                </w:txbxContent>
              </v:textbox>
            </v:shape>
            <v:shape style="position:absolute;left:674;top:14274;width:2767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style="position:absolute;left:674;top:14466;width:1035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ADDRESS</w:t>
                    </w:r>
                  </w:p>
                </w:txbxContent>
              </v:textbox>
            </v:shape>
            <v:shape style="position:absolute;left:674;top:14754;width:2079;height:25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style="position:absolute;left:4226;top:8162;width:2736;height:3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  <w:t xml:space="preserve">AWARD INFORMATION</w:t>
                    </w:r>
                  </w:p>
                </w:txbxContent>
              </v:textbox>
            </v:shape>
            <v:shape style="position:absolute;left:4226;top:13250;width:3289;height:3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  <w:t xml:space="preserve">ADDITIONAL INFORMATION</w:t>
                    </w:r>
                  </w:p>
                </w:txbxContent>
              </v:textbox>
            </v:shape>
            <v:shape style="position:absolute;left:4130;top:2834;width:2987;height:3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  <w:t xml:space="preserve">GENERAL INFORMATION</w:t>
                    </w:r>
                  </w:p>
                </w:txbxContent>
              </v:textbox>
            </v:shape>
            <v:shape style="position:absolute;left:626;top:15002;width:2099;height:3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 w:val="true"/>
                        <w:bCs w:val="true"/>
                        <w:sz w:val="23"/>
                        <w:szCs w:val="23"/>
                      </w:rPr>
                      <w:t xml:space="preserve">* = Required Field</w:t>
                    </w:r>
                  </w:p>
                </w:txbxContent>
              </v:textbox>
            </v:shape>
            <v:shape style="position:absolute;left:9314;top:15034;width:1877;height:2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Award Notice</w:t>
                    </w:r>
                  </w:p>
                </w:txbxContent>
              </v:textbox>
            </v:shape>
            <v:shape style="position:absolute;left:9314;top:15154;width:1241;height:201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March 2010</w:t>
                    </w:r>
                  </w:p>
                </w:txbxContent>
              </v:textbox>
            </v:shape>
            <v:shape style="position:absolute;left:3890;top:1618;width:250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style="position:absolute;left:3890;top:2002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3M Company (e-Offer)</w:t>
                    </w:r>
                  </w:p>
                </w:txbxContent>
              </v:textbox>
            </v:shape>
            <v:shape style="position:absolute;left:3890;top:2194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65IIA Medical Equipment &amp; Supplies</w:t>
                    </w:r>
                  </w:p>
                </w:txbxContent>
              </v:textbox>
            </v:shape>
            <v:shape style="position:absolute;left:3890;top:2386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2578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3274;width:529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60141</w:t>
                    </w:r>
                  </w:p>
                </w:txbxContent>
              </v:textbox>
            </v:shape>
            <v:shape style="position:absolute;left:3890;top:3706;width:2383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65IIA</w:t>
                    </w:r>
                  </w:p>
                </w:txbxContent>
              </v:textbox>
            </v:shape>
            <v:shape style="position:absolute;left:3890;top:4090;width:71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4426;width:343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style="position:absolute;left:3890;top:4786;width:15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style="position:absolute;left:3890;top:5050;width:62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339112</w:t>
                    </w:r>
                  </w:p>
                </w:txbxContent>
              </v:textbox>
            </v:shape>
            <v:shape style="position:absolute;left:3890;top:5314;width:250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5530;width:37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style="position:absolute;left:3890;top:5722;width:37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OA&amp;L / National Acquisition Center</w:t>
                    </w:r>
                  </w:p>
                </w:txbxContent>
              </v:textbox>
            </v:shape>
            <v:shape style="position:absolute;left:3890;top:5914;width:37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Building 37</w:t>
                    </w:r>
                  </w:p>
                </w:txbxContent>
              </v:textbox>
            </v:shape>
            <v:shape style="position:absolute;left:3890;top:6106;width:37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1st Avenue, One Block North of Cermak</w:t>
                    </w:r>
                  </w:p>
                </w:txbxContent>
              </v:textbox>
            </v:shape>
            <v:shape style="position:absolute;left:3890;top:6298;width:37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 IL  60141</w:t>
                    </w:r>
                  </w:p>
                </w:txbxContent>
              </v:textbox>
            </v:shape>
            <v:shape style="position:absolute;left:3890;top:6970;width:470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FSS Service Help Desk</w:t>
                    </w:r>
                  </w:p>
                </w:txbxContent>
              </v:textbox>
            </v:shape>
            <v:shape style="position:absolute;left:3890;top:7162;width:470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708-786-7737</w:t>
                    </w:r>
                  </w:p>
                </w:txbxContent>
              </v:textbox>
            </v:shape>
            <v:shape style="position:absolute;left:3890;top:7354;width:470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helpdesk.ammhinFSS@va.gov</w:t>
                    </w:r>
                  </w:p>
                </w:txbxContent>
              </v:textbox>
            </v:shape>
            <v:shape style="position:absolute;left:3890;top:7546;width:470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7738;width:470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7930;width:470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8554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V797D-60714</w:t>
                    </w:r>
                  </w:p>
                </w:txbxContent>
              </v:textbox>
            </v:shape>
            <v:shape style="position:absolute;left:3890;top:8986;width:1827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170,000,000.00</w:t>
                    </w:r>
                  </w:p>
                </w:txbxContent>
              </v:textbox>
            </v:shape>
            <v:shape style="position:absolute;left:3890;top:9370;width:3310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656</w:t>
                    </w:r>
                  </w:p>
                </w:txbxContent>
              </v:textbox>
            </v:shape>
            <v:shape style="position:absolute;left:3890;top:9754;width:992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10-15-2016</w:t>
                    </w:r>
                  </w:p>
                </w:txbxContent>
              </v:textbox>
            </v:shape>
            <v:shape style="position:absolute;left:3890;top:10186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3M COMPANY</w:t>
                    </w:r>
                  </w:p>
                </w:txbxContent>
              </v:textbox>
            </v:shape>
            <v:shape style="position:absolute;left:3890;top:10546;width:900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006173082</w:t>
                    </w:r>
                  </w:p>
                </w:txbxContent>
              </v:textbox>
            </v:shape>
            <v:shape style="position:absolute;left:3890;top:10858;width:139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11194;width:139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11530;width:139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3M CENTER BLDG 220 11W 02</w:t>
                    </w:r>
                  </w:p>
                </w:txbxContent>
              </v:textbox>
            </v:shape>
            <v:shape style="position:absolute;left:3890;top:11866;width:139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12226;width:3774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SAINT PAUL</w:t>
                    </w:r>
                  </w:p>
                </w:txbxContent>
              </v:textbox>
            </v:shape>
            <v:shape style="position:absolute;left:3890;top:12600;width:5165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MN</w:t>
                    </w:r>
                  </w:p>
                </w:txbxContent>
              </v:textbox>
            </v:shape>
            <v:shape style="position:absolute;left:3890;top:12994;width:4701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551441001</w:t>
                    </w:r>
                  </w:p>
                </w:txbxContent>
              </v:textbox>
            </v:shape>
            <v:shape style="position:absolute;left:3890;top:13666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14002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/>
                    </w:r>
                  </w:p>
                </w:txbxContent>
              </v:textbox>
            </v:shape>
            <v:shape style="position:absolute;left:3890;top:14362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joshua.ladwig@va.gov</w:t>
                    </w:r>
                  </w:p>
                </w:txbxContent>
              </v:textbox>
            </v:shape>
            <v:shape style="position:absolute;left:3890;top:14794;width:5628;height:204;mso-position-horizontal-relative:page;mso-position-vertical-relative:page;" filled="false" stroked="false" type="#_x0000_t202">
              <v:textbox style="mso-next-textbox:#_x0000_t202;"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</v:group>
        </w:pict>
      </w:r>
    </w:p>
    <w:sectPr>
      <w:type w:val="continuous"/>
      <w:pgMar w:top="1080" w:right="1440" w:bottom="1080" w:left="1440" w:header="360" w:footer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6E67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D17E43"/>
    <w:pPr>
      <w:spacing w:before="0" w:after="200"/>
      <w:ind w:left="0"/>
      <w:jc w:val="left"/>
    </w:pPr>
    <w:rPr>
      <w:rFonts w:asciiTheme="minorAscii" w:hAnsiTheme="minorHAnsi" w:eastAsiaTheme="minorEastAsia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ind/>
      <w:outlineLvl w:val="0"/>
    </w:pPr>
    <w:rPr>
      <w:rFonts w:asciiTheme="majorAsci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ind/>
      <w:outlineLvl w:val="1"/>
    </w:pPr>
    <w:rPr>
      <w:rFonts w:asciiTheme="majorAsci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ind/>
      <w:outlineLvl w:val="2"/>
    </w:pPr>
    <w:rPr>
      <w:rFonts w:asciiTheme="majorAsci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ind/>
      <w:outlineLvl w:val="3"/>
    </w:pPr>
    <w:rPr>
      <w:rFonts w:asciiTheme="majorAscii" w:hAnsiTheme="majorHAnsi" w:eastAsiaTheme="majorEastAsia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720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20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1720F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1720F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1720F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1720F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styleId="FooterChar" w:customStyle="1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spacing/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  <w:rPr/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  <w:rPr/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  <w:rPr/>
  </w:style>
  <w:style w:type="paragraph" w:styleId="No 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styleId="ByReference">
    <w:name w:val="By Reference"/>
    <w:basedOn w:val="Normal"/>
    <w:pPr>
      <w:spacing w:after="0"/>
    </w:pPr>
    <w:rPr/>
  </w:style>
  <w:style w:type="paragraph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B1BA2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styleId="AAMSKBFill-InHighlight" w:customStyle="1">
    <w:name w:val="AAMS KB Fill-In Highlight"/>
    <w:basedOn w:val="DefaultParagraphFont"/>
    <w:uiPriority w:val="99"/>
    <w:rsid w:val="000A0A6A"/>
    <w:rPr>
      <w:color w:val="C00000"/>
      <w:bdr w:val="none" w:color="auto" w:sz="0" w:space="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styleId="AAMSKBSegmentNumberingHighlight" w:customStyle="1">
    <w:name w:val="AAMS KB Segment Numbering Highlight"/>
    <w:basedOn w:val="DefaultParagraphFont"/>
    <w:uiPriority w:val="99"/>
    <w:rsid w:val="00F976D4"/>
    <w:rPr>
      <w:color w:val="00B050"/>
    </w:rPr>
  </w:style>
  <w:style w:type="character" w:styleId="AAMSKBSegmentDirective" w:customStyle="1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dcterms:created xsi:type="dcterms:W3CDTF">2016-10-12T18:06:42.2173043Z</dcterms:created>
  <dcterms:modified xsi:type="dcterms:W3CDTF">2016-10-12T18:06:42.2173043Z</dcterms:modified>
</coreProperties>
</file>