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ECF45" w14:textId="77777777" w:rsidR="00330C21" w:rsidRDefault="00BD14F3">
      <w:pPr>
        <w:pageBreakBefore/>
        <w:sectPr w:rsidR="00330C21">
          <w:type w:val="continuous"/>
          <w:pgSz w:w="12240" w:h="15840"/>
          <w:pgMar w:top="1080" w:right="1440" w:bottom="1080" w:left="1440" w:header="360" w:footer="360" w:gutter="0"/>
          <w:cols w:space="720"/>
        </w:sectPr>
      </w:pPr>
      <w:r>
        <w:pict w14:anchorId="162ECF64">
          <v:group id="_x0000_s1133" alt="DSI Form 1"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026" type="#_x0000_t32" style="position:absolute;left:638;top:954;width:10939;height:0;mso-position-horizontal-relative:page;mso-position-vertical-relative:page" o:connectortype="straight" strokeweight="2.4pt"/>
            <v:shape id="_x0000_s1027" type="#_x0000_t32" style="position:absolute;left:638;top:1813;width:10939;height:0;mso-position-horizontal-relative:page;mso-position-vertical-relative:page" o:connectortype="straight" strokeweight="1.9pt"/>
            <v:shape id="_x0000_s1028" type="#_x0000_t32" style="position:absolute;left:638;top:1909;width:10939;height:0;mso-position-horizontal-relative:page;mso-position-vertical-relative:page" o:connectortype="straight" strokeweight="1.9pt"/>
            <v:shape id="_x0000_s1029" type="#_x0000_t32" style="position:absolute;left:638;top:2380;width:10939;height:0;mso-position-horizontal-relative:page;mso-position-vertical-relative:page" o:connectortype="straight" strokeweight=".95pt"/>
            <v:shape id="_x0000_s1030" type="#_x0000_t32" style="position:absolute;left:638;top:3541;width:10939;height:0;mso-position-horizontal-relative:page;mso-position-vertical-relative:page" o:connectortype="straight" strokeweight="1.9pt"/>
            <v:shape id="_x0000_s1031" type="#_x0000_t32" style="position:absolute;left:638;top:3853;width:10939;height:0;mso-position-horizontal-relative:page;mso-position-vertical-relative:page" o:connectortype="straight" strokeweight="1.9pt"/>
            <v:shape id="_x0000_s1032" type="#_x0000_t32" style="position:absolute;left:638;top:4324;width:10939;height:0;mso-position-horizontal-relative:page;mso-position-vertical-relative:page" o:connectortype="straight" strokeweight=".95pt"/>
            <v:shape id="_x0000_s1033" type="#_x0000_t32" style="position:absolute;left:638;top:4804;width:10939;height:0;mso-position-horizontal-relative:page;mso-position-vertical-relative:page" o:connectortype="straight" strokeweight=".95pt"/>
            <v:shape id="_x0000_s1034" type="#_x0000_t32" style="position:absolute;left:638;top:5284;width:10939;height:0;mso-position-horizontal-relative:page;mso-position-vertical-relative:page" o:connectortype="straight" strokeweight=".95pt"/>
            <v:shape id="_x0000_s1035" type="#_x0000_t32" style="position:absolute;left:638;top:5764;width:10939;height:0;mso-position-horizontal-relative:page;mso-position-vertical-relative:page" o:connectortype="straight" strokeweight=".95pt"/>
            <v:shape id="_x0000_s1036" type="#_x0000_t32" style="position:absolute;left:638;top:6244;width:10939;height:0;mso-position-horizontal-relative:page;mso-position-vertical-relative:page" o:connectortype="straight" strokeweight=".95pt"/>
            <v:shape id="_x0000_s1037" type="#_x0000_t32" style="position:absolute;left:638;top:6724;width:10939;height:0;mso-position-horizontal-relative:page;mso-position-vertical-relative:page" o:connectortype="straight" strokeweight=".95pt"/>
            <v:shape id="_x0000_s1038" type="#_x0000_t32" style="position:absolute;left:638;top:7204;width:10939;height:0;mso-position-horizontal-relative:page;mso-position-vertical-relative:page" o:connectortype="straight" strokeweight=".95pt"/>
            <v:shape id="_x0000_s1039" type="#_x0000_t32" style="position:absolute;left:638;top:8260;width:10939;height:0;mso-position-horizontal-relative:page;mso-position-vertical-relative:page" o:connectortype="straight" strokeweight=".95pt"/>
            <v:shape id="_x0000_s1040" type="#_x0000_t32" style="position:absolute;left:638;top:8740;width:10939;height:0;mso-position-horizontal-relative:page;mso-position-vertical-relative:page" o:connectortype="straight" strokeweight=".95pt"/>
            <v:shape id="_x0000_s1041" type="#_x0000_t32" style="position:absolute;left:638;top:9973;width:10939;height:0;mso-position-horizontal-relative:page;mso-position-vertical-relative:page" o:connectortype="straight" strokeweight="1.9pt"/>
            <v:shape id="_x0000_s1042" type="#_x0000_t32" style="position:absolute;left:638;top:10285;width:10939;height:0;mso-position-horizontal-relative:page;mso-position-vertical-relative:page" o:connectortype="straight" strokeweight="1.9pt"/>
            <v:shape id="_x0000_s1043" type="#_x0000_t32" style="position:absolute;left:638;top:11356;width:10939;height:0;mso-position-horizontal-relative:page;mso-position-vertical-relative:page" o:connectortype="straight" strokeweight=".95pt"/>
            <v:shape id="_x0000_s1044" type="#_x0000_t32" style="position:absolute;left:638;top:11836;width:10939;height:0;mso-position-horizontal-relative:page;mso-position-vertical-relative:page" o:connectortype="straight" strokeweight=".95pt"/>
            <v:shape id="_x0000_s1045" type="#_x0000_t32" style="position:absolute;left:638;top:12301;width:10939;height:0;mso-position-horizontal-relative:page;mso-position-vertical-relative:page" o:connectortype="straight" strokeweight="1.9pt"/>
            <v:shape id="_x0000_s1046" type="#_x0000_t32" style="position:absolute;left:638;top:12613;width:10939;height:0;mso-position-horizontal-relative:page;mso-position-vertical-relative:page" o:connectortype="straight" strokeweight="1.9pt"/>
            <v:shape id="_x0000_s1047" type="#_x0000_t32" style="position:absolute;left:638;top:13084;width:10939;height:0;mso-position-horizontal-relative:page;mso-position-vertical-relative:page" o:connectortype="straight" strokeweight=".95pt"/>
            <v:shape id="_x0000_s1048" type="#_x0000_t32" style="position:absolute;left:638;top:13573;width:10939;height:0;mso-position-horizontal-relative:page;mso-position-vertical-relative:page" o:connectortype="straight" strokeweight="1.9pt"/>
            <v:shape id="_x0000_s1049" type="#_x0000_t32" style="position:absolute;left:638;top:14044;width:10939;height:0;mso-position-horizontal-relative:page;mso-position-vertical-relative:page" o:connectortype="straight" strokeweight=".95pt"/>
            <v:shape id="_x0000_s1050" type="#_x0000_t32" style="position:absolute;left:638;top:14538;width:10939;height:0;mso-position-horizontal-relative:page;mso-position-vertical-relative:page" o:connectortype="straight" strokeweight="2.4pt"/>
            <v:shape id="_x0000_s1051" type="#_x0000_t32" style="position:absolute;left:660;top:930;width:0;height:13584;mso-position-horizontal-relative:page;mso-position-vertical-relative:page" o:connectortype="straight" strokeweight="2.15pt"/>
            <v:shape id="_x0000_s1052" type="#_x0000_t32" style="position:absolute;left:3862;top:1890;width:0;height:1632;mso-position-horizontal-relative:page;mso-position-vertical-relative:page" o:connectortype="straight" strokeweight=".7pt"/>
            <v:shape id="_x0000_s1053" type="#_x0000_t32" style="position:absolute;left:3862;top:3834;width:0;height:6120;mso-position-horizontal-relative:page;mso-position-vertical-relative:page" o:connectortype="straight" strokeweight=".7pt"/>
            <v:shape id="_x0000_s1054" type="#_x0000_t32" style="position:absolute;left:3862;top:10266;width:0;height:2016;mso-position-horizontal-relative:page;mso-position-vertical-relative:page" o:connectortype="straight" strokeweight=".7pt"/>
            <v:shape id="_x0000_s1055" type="#_x0000_t32" style="position:absolute;left:3862;top:12594;width:0;height:1920;mso-position-horizontal-relative:page;mso-position-vertical-relative:page" o:connectortype="straight" strokeweight=".7pt"/>
            <v:shape id="_x0000_s1056" type="#_x0000_t32" style="position:absolute;left:11580;top:930;width:0;height:13584;mso-position-horizontal-relative:page;mso-position-vertical-relative:page" o:connectortype="straight" strokeweight="2.15pt"/>
            <v:shapetype id="_x0000_t202" coordsize="21600,21600" o:spt="202" path="m,l,21600r21600,l21600,xe">
              <v:stroke joinstyle="miter"/>
              <v:path gradientshapeok="t" o:connecttype="rect"/>
            </v:shapetype>
            <v:shape id="_x0000_s1057" type="#_x0000_t202" style="position:absolute;left:5102;top:1034;width:1755;height:375;mso-position-horizontal-relative:page;mso-position-vertical-relative:page" filled="f" stroked="f">
              <v:textbox inset="0,0,0,0">
                <w:txbxContent>
                  <w:p w14:paraId="162ECF66" w14:textId="77777777" w:rsidR="00330C21" w:rsidRDefault="00BD14F3">
                    <w:pPr>
                      <w:spacing w:after="0" w:line="240" w:lineRule="auto"/>
                      <w:rPr>
                        <w:rFonts w:ascii="Arial" w:hAnsi="Arial" w:cs="Arial"/>
                        <w:sz w:val="29"/>
                        <w:szCs w:val="29"/>
                      </w:rPr>
                    </w:pPr>
                    <w:r>
                      <w:rPr>
                        <w:rFonts w:ascii="Arial" w:hAnsi="Arial" w:cs="Arial"/>
                        <w:sz w:val="29"/>
                        <w:szCs w:val="29"/>
                      </w:rPr>
                      <w:t>FedBizOpps</w:t>
                    </w:r>
                  </w:p>
                </w:txbxContent>
              </v:textbox>
            </v:shape>
            <v:shape id="_x0000_s1058" type="#_x0000_t202" style="position:absolute;left:2414;top:1366;width:7622;height:499;mso-position-horizontal-relative:page;mso-position-vertical-relative:page" filled="f" stroked="f">
              <v:textbox inset="0,0,0,0">
                <w:txbxContent>
                  <w:p w14:paraId="162ECF67" w14:textId="77777777" w:rsidR="00330C21" w:rsidRDefault="00BD14F3">
                    <w:pPr>
                      <w:spacing w:after="0" w:line="240" w:lineRule="auto"/>
                      <w:rPr>
                        <w:rFonts w:ascii="Arial" w:hAnsi="Arial" w:cs="Arial"/>
                        <w:b/>
                        <w:bCs/>
                        <w:sz w:val="39"/>
                        <w:szCs w:val="39"/>
                      </w:rPr>
                    </w:pPr>
                    <w:r>
                      <w:rPr>
                        <w:rFonts w:ascii="Arial" w:hAnsi="Arial" w:cs="Arial"/>
                        <w:b/>
                        <w:bCs/>
                        <w:sz w:val="39"/>
                        <w:szCs w:val="39"/>
                      </w:rPr>
                      <w:t>Combined Synopsis/Solicitation Notice</w:t>
                    </w:r>
                  </w:p>
                </w:txbxContent>
              </v:textbox>
            </v:shape>
            <v:shape id="_x0000_s1059" type="#_x0000_t202" style="position:absolute;left:3086;top:1946;width:228;height:375;mso-position-horizontal-relative:page;mso-position-vertical-relative:page" filled="f" stroked="f">
              <v:textbox inset="0,0,0,0">
                <w:txbxContent>
                  <w:p w14:paraId="162ECF68" w14:textId="77777777" w:rsidR="00330C21" w:rsidRDefault="00BD14F3">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0" type="#_x0000_t202" style="position:absolute;left:1598;top:2762;width:228;height:375;mso-position-horizontal-relative:page;mso-position-vertical-relative:page" filled="f" stroked="f">
              <v:textbox inset="0,0,0,0">
                <w:txbxContent>
                  <w:p w14:paraId="162ECF69" w14:textId="77777777" w:rsidR="00330C21" w:rsidRDefault="00BD14F3">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1" type="#_x0000_t202" style="position:absolute;left:3134;top:3890;width:228;height:375;mso-position-horizontal-relative:page;mso-position-vertical-relative:page" filled="f" stroked="f">
              <v:textbox inset="0,0,0,0">
                <w:txbxContent>
                  <w:p w14:paraId="162ECF6A" w14:textId="77777777" w:rsidR="00330C21" w:rsidRDefault="00BD14F3">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2" type="#_x0000_t202" style="position:absolute;left:3086;top:4394;width:228;height:375;mso-position-horizontal-relative:page;mso-position-vertical-relative:page" filled="f" stroked="f">
              <v:textbox inset="0,0,0,0">
                <w:txbxContent>
                  <w:p w14:paraId="162ECF6B" w14:textId="77777777" w:rsidR="00330C21" w:rsidRDefault="00BD14F3">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3" type="#_x0000_t202" style="position:absolute;left:1958;top:6794;width:228;height:375;mso-position-horizontal-relative:page;mso-position-vertical-relative:page" filled="f" stroked="f">
              <v:textbox inset="0,0,0,0">
                <w:txbxContent>
                  <w:p w14:paraId="162ECF6C" w14:textId="77777777" w:rsidR="00330C21" w:rsidRDefault="00BD14F3">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4" type="#_x0000_t202" style="position:absolute;left:2438;top:8378;width:228;height:375;mso-position-horizontal-relative:page;mso-position-vertical-relative:page" filled="f" stroked="f">
              <v:textbox inset="0,0,0,0">
                <w:txbxContent>
                  <w:p w14:paraId="162ECF6D" w14:textId="77777777" w:rsidR="00330C21" w:rsidRDefault="00BD14F3">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5" type="#_x0000_t202" style="position:absolute;left:2774;top:8810;width:228;height:375;mso-position-horizontal-relative:page;mso-position-vertical-relative:page" filled="f" stroked="f">
              <v:textbox inset="0,0,0,0">
                <w:txbxContent>
                  <w:p w14:paraId="162ECF6E" w14:textId="77777777" w:rsidR="00330C21" w:rsidRDefault="00BD14F3">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6" type="#_x0000_t202" style="position:absolute;left:686;top:2022;width:2340;height:251;mso-position-horizontal-relative:page;mso-position-vertical-relative:page" filled="f" stroked="f">
              <v:textbox inset="0,0,0,0">
                <w:txbxContent>
                  <w:p w14:paraId="162ECF6F" w14:textId="77777777" w:rsidR="00330C21" w:rsidRDefault="00BD14F3">
                    <w:pPr>
                      <w:spacing w:after="0" w:line="240" w:lineRule="auto"/>
                      <w:rPr>
                        <w:rFonts w:ascii="Arial" w:hAnsi="Arial" w:cs="Arial"/>
                        <w:b/>
                        <w:bCs/>
                        <w:sz w:val="19"/>
                        <w:szCs w:val="19"/>
                      </w:rPr>
                    </w:pPr>
                    <w:r>
                      <w:rPr>
                        <w:rFonts w:ascii="Arial" w:hAnsi="Arial" w:cs="Arial"/>
                        <w:b/>
                        <w:bCs/>
                        <w:sz w:val="19"/>
                        <w:szCs w:val="19"/>
                      </w:rPr>
                      <w:t>CLASSIFICATION CODE</w:t>
                    </w:r>
                  </w:p>
                </w:txbxContent>
              </v:textbox>
            </v:shape>
            <v:shape id="_x0000_s1067" type="#_x0000_t202" style="position:absolute;left:686;top:2790;width:992;height:251;mso-position-horizontal-relative:page;mso-position-vertical-relative:page" filled="f" stroked="f">
              <v:textbox inset="0,0,0,0">
                <w:txbxContent>
                  <w:p w14:paraId="162ECF70" w14:textId="77777777" w:rsidR="00330C21" w:rsidRDefault="00BD14F3">
                    <w:pPr>
                      <w:spacing w:after="0" w:line="240" w:lineRule="auto"/>
                      <w:rPr>
                        <w:rFonts w:ascii="Arial" w:hAnsi="Arial" w:cs="Arial"/>
                        <w:b/>
                        <w:bCs/>
                        <w:sz w:val="19"/>
                        <w:szCs w:val="19"/>
                      </w:rPr>
                    </w:pPr>
                    <w:r>
                      <w:rPr>
                        <w:rFonts w:ascii="Arial" w:hAnsi="Arial" w:cs="Arial"/>
                        <w:b/>
                        <w:bCs/>
                        <w:sz w:val="19"/>
                        <w:szCs w:val="19"/>
                      </w:rPr>
                      <w:t>SUBJECT</w:t>
                    </w:r>
                  </w:p>
                </w:txbxContent>
              </v:textbox>
            </v:shape>
            <v:shape id="_x0000_s1068" type="#_x0000_t202" style="position:absolute;left:686;top:3918;width:2473;height:251;mso-position-horizontal-relative:page;mso-position-vertical-relative:page" filled="f" stroked="f">
              <v:textbox inset="0,0,0,0">
                <w:txbxContent>
                  <w:p w14:paraId="162ECF71" w14:textId="77777777" w:rsidR="00330C21" w:rsidRDefault="00BD14F3">
                    <w:pPr>
                      <w:spacing w:after="0" w:line="240" w:lineRule="auto"/>
                      <w:rPr>
                        <w:rFonts w:ascii="Arial" w:hAnsi="Arial" w:cs="Arial"/>
                        <w:b/>
                        <w:bCs/>
                        <w:sz w:val="19"/>
                        <w:szCs w:val="19"/>
                      </w:rPr>
                    </w:pPr>
                    <w:r>
                      <w:rPr>
                        <w:rFonts w:ascii="Arial" w:hAnsi="Arial" w:cs="Arial"/>
                        <w:b/>
                        <w:bCs/>
                        <w:sz w:val="19"/>
                        <w:szCs w:val="19"/>
                      </w:rPr>
                      <w:t xml:space="preserve">CONTRACTING OFFICE'S </w:t>
                    </w:r>
                  </w:p>
                </w:txbxContent>
              </v:textbox>
            </v:shape>
            <v:shape id="_x0000_s1069" type="#_x0000_t202" style="position:absolute;left:686;top:4110;width:1013;height:251;mso-position-horizontal-relative:page;mso-position-vertical-relative:page" filled="f" stroked="f">
              <v:textbox inset="0,0,0,0">
                <w:txbxContent>
                  <w:p w14:paraId="162ECF72" w14:textId="77777777" w:rsidR="00330C21" w:rsidRDefault="00BD14F3">
                    <w:pPr>
                      <w:spacing w:after="0" w:line="240" w:lineRule="auto"/>
                      <w:rPr>
                        <w:rFonts w:ascii="Arial" w:hAnsi="Arial" w:cs="Arial"/>
                        <w:b/>
                        <w:bCs/>
                        <w:sz w:val="19"/>
                        <w:szCs w:val="19"/>
                      </w:rPr>
                    </w:pPr>
                    <w:r>
                      <w:rPr>
                        <w:rFonts w:ascii="Arial" w:hAnsi="Arial" w:cs="Arial"/>
                        <w:b/>
                        <w:bCs/>
                        <w:sz w:val="19"/>
                        <w:szCs w:val="19"/>
                      </w:rPr>
                      <w:t>ZIP-CODE</w:t>
                    </w:r>
                  </w:p>
                </w:txbxContent>
              </v:textbox>
            </v:shape>
            <v:shape id="_x0000_s1070" type="#_x0000_t202" style="position:absolute;left:686;top:4446;width:2372;height:251;mso-position-horizontal-relative:page;mso-position-vertical-relative:page" filled="f" stroked="f">
              <v:textbox inset="0,0,0,0">
                <w:txbxContent>
                  <w:p w14:paraId="162ECF73" w14:textId="77777777" w:rsidR="00330C21" w:rsidRDefault="00BD14F3">
                    <w:pPr>
                      <w:spacing w:after="0" w:line="240" w:lineRule="auto"/>
                      <w:rPr>
                        <w:rFonts w:ascii="Arial" w:hAnsi="Arial" w:cs="Arial"/>
                        <w:b/>
                        <w:bCs/>
                        <w:sz w:val="19"/>
                        <w:szCs w:val="19"/>
                      </w:rPr>
                    </w:pPr>
                    <w:r>
                      <w:rPr>
                        <w:rFonts w:ascii="Arial" w:hAnsi="Arial" w:cs="Arial"/>
                        <w:b/>
                        <w:bCs/>
                        <w:sz w:val="19"/>
                        <w:szCs w:val="19"/>
                      </w:rPr>
                      <w:t>SOLICITATION NUMBER</w:t>
                    </w:r>
                  </w:p>
                </w:txbxContent>
              </v:textbox>
            </v:shape>
            <v:shape id="_x0000_s1071" type="#_x0000_t202" style="position:absolute;left:686;top:4926;width:3198;height:251;mso-position-horizontal-relative:page;mso-position-vertical-relative:page" filled="f" stroked="f">
              <v:textbox inset="0,0,0,0">
                <w:txbxContent>
                  <w:p w14:paraId="162ECF74" w14:textId="77777777" w:rsidR="00330C21" w:rsidRDefault="00BD14F3">
                    <w:pPr>
                      <w:spacing w:after="0" w:line="240" w:lineRule="auto"/>
                      <w:rPr>
                        <w:rFonts w:ascii="Arial" w:hAnsi="Arial" w:cs="Arial"/>
                        <w:b/>
                        <w:bCs/>
                        <w:sz w:val="19"/>
                        <w:szCs w:val="19"/>
                      </w:rPr>
                    </w:pPr>
                    <w:r>
                      <w:rPr>
                        <w:rFonts w:ascii="Arial" w:hAnsi="Arial" w:cs="Arial"/>
                        <w:b/>
                        <w:bCs/>
                        <w:sz w:val="19"/>
                        <w:szCs w:val="19"/>
                      </w:rPr>
                      <w:t xml:space="preserve">RESPONSE DATE </w:t>
                    </w:r>
                    <w:r>
                      <w:rPr>
                        <w:rFonts w:ascii="Arial" w:hAnsi="Arial" w:cs="Arial"/>
                        <w:b/>
                        <w:bCs/>
                        <w:sz w:val="19"/>
                        <w:szCs w:val="19"/>
                      </w:rPr>
                      <w:t>(MM-DD-YYYY)</w:t>
                    </w:r>
                  </w:p>
                </w:txbxContent>
              </v:textbox>
            </v:shape>
            <v:shape id="_x0000_s1072" type="#_x0000_t202" style="position:absolute;left:686;top:5406;width:959;height:251;mso-position-horizontal-relative:page;mso-position-vertical-relative:page" filled="f" stroked="f">
              <v:textbox inset="0,0,0,0">
                <w:txbxContent>
                  <w:p w14:paraId="162ECF75" w14:textId="77777777" w:rsidR="00330C21" w:rsidRDefault="00BD14F3">
                    <w:pPr>
                      <w:spacing w:after="0" w:line="240" w:lineRule="auto"/>
                      <w:rPr>
                        <w:rFonts w:ascii="Arial" w:hAnsi="Arial" w:cs="Arial"/>
                        <w:b/>
                        <w:bCs/>
                        <w:sz w:val="19"/>
                        <w:szCs w:val="19"/>
                      </w:rPr>
                    </w:pPr>
                    <w:r>
                      <w:rPr>
                        <w:rFonts w:ascii="Arial" w:hAnsi="Arial" w:cs="Arial"/>
                        <w:b/>
                        <w:bCs/>
                        <w:sz w:val="19"/>
                        <w:szCs w:val="19"/>
                      </w:rPr>
                      <w:t xml:space="preserve">ARCHIVE  </w:t>
                    </w:r>
                  </w:p>
                </w:txbxContent>
              </v:textbox>
            </v:shape>
            <v:shape id="_x0000_s1073" type="#_x0000_t202" style="position:absolute;left:4622;top:5406;width:3503;height:251;mso-position-horizontal-relative:page;mso-position-vertical-relative:page" filled="f" stroked="f">
              <v:textbox inset="0,0,0,0">
                <w:txbxContent>
                  <w:p w14:paraId="162ECF76" w14:textId="77777777" w:rsidR="00330C21" w:rsidRDefault="00BD14F3">
                    <w:pPr>
                      <w:spacing w:after="0" w:line="240" w:lineRule="auto"/>
                      <w:rPr>
                        <w:rFonts w:ascii="Arial" w:hAnsi="Arial" w:cs="Arial"/>
                        <w:b/>
                        <w:bCs/>
                        <w:sz w:val="19"/>
                        <w:szCs w:val="19"/>
                      </w:rPr>
                    </w:pPr>
                    <w:r>
                      <w:rPr>
                        <w:rFonts w:ascii="Arial" w:hAnsi="Arial" w:cs="Arial"/>
                        <w:b/>
                        <w:bCs/>
                        <w:sz w:val="19"/>
                        <w:szCs w:val="19"/>
                      </w:rPr>
                      <w:t>DAYS AFTER THE RESPONSE DATE</w:t>
                    </w:r>
                  </w:p>
                </w:txbxContent>
              </v:textbox>
            </v:shape>
            <v:shape id="_x0000_s1074" type="#_x0000_t202" style="position:absolute;left:686;top:5886;width:2361;height:251;mso-position-horizontal-relative:page;mso-position-vertical-relative:page" filled="f" stroked="f">
              <v:textbox inset="0,0,0,0">
                <w:txbxContent>
                  <w:p w14:paraId="162ECF77" w14:textId="77777777" w:rsidR="00330C21" w:rsidRDefault="00BD14F3">
                    <w:pPr>
                      <w:spacing w:after="0" w:line="240" w:lineRule="auto"/>
                      <w:rPr>
                        <w:rFonts w:ascii="Arial" w:hAnsi="Arial" w:cs="Arial"/>
                        <w:b/>
                        <w:bCs/>
                        <w:sz w:val="19"/>
                        <w:szCs w:val="19"/>
                      </w:rPr>
                    </w:pPr>
                    <w:r>
                      <w:rPr>
                        <w:rFonts w:ascii="Arial" w:hAnsi="Arial" w:cs="Arial"/>
                        <w:b/>
                        <w:bCs/>
                        <w:sz w:val="19"/>
                        <w:szCs w:val="19"/>
                      </w:rPr>
                      <w:t>RECOVERY ACT FUNDS</w:t>
                    </w:r>
                  </w:p>
                </w:txbxContent>
              </v:textbox>
            </v:shape>
            <v:shape id="_x0000_s1075" type="#_x0000_t202" style="position:absolute;left:686;top:6366;width:1122;height:251;mso-position-horizontal-relative:page;mso-position-vertical-relative:page" filled="f" stroked="f">
              <v:textbox inset="0,0,0,0">
                <w:txbxContent>
                  <w:p w14:paraId="162ECF78" w14:textId="77777777" w:rsidR="00330C21" w:rsidRDefault="00BD14F3">
                    <w:pPr>
                      <w:spacing w:after="0" w:line="240" w:lineRule="auto"/>
                      <w:rPr>
                        <w:rFonts w:ascii="Arial" w:hAnsi="Arial" w:cs="Arial"/>
                        <w:b/>
                        <w:bCs/>
                        <w:sz w:val="19"/>
                        <w:szCs w:val="19"/>
                      </w:rPr>
                    </w:pPr>
                    <w:r>
                      <w:rPr>
                        <w:rFonts w:ascii="Arial" w:hAnsi="Arial" w:cs="Arial"/>
                        <w:b/>
                        <w:bCs/>
                        <w:sz w:val="19"/>
                        <w:szCs w:val="19"/>
                      </w:rPr>
                      <w:t>SET-ASIDE</w:t>
                    </w:r>
                  </w:p>
                </w:txbxContent>
              </v:textbox>
            </v:shape>
            <v:shape id="_x0000_s1076" type="#_x0000_t202" style="position:absolute;left:686;top:6846;width:1307;height:251;mso-position-horizontal-relative:page;mso-position-vertical-relative:page" filled="f" stroked="f">
              <v:textbox inset="0,0,0,0">
                <w:txbxContent>
                  <w:p w14:paraId="162ECF79" w14:textId="77777777" w:rsidR="00330C21" w:rsidRDefault="00BD14F3">
                    <w:pPr>
                      <w:spacing w:after="0" w:line="240" w:lineRule="auto"/>
                      <w:rPr>
                        <w:rFonts w:ascii="Arial" w:hAnsi="Arial" w:cs="Arial"/>
                        <w:b/>
                        <w:bCs/>
                        <w:sz w:val="19"/>
                        <w:szCs w:val="19"/>
                      </w:rPr>
                    </w:pPr>
                    <w:r>
                      <w:rPr>
                        <w:rFonts w:ascii="Arial" w:hAnsi="Arial" w:cs="Arial"/>
                        <w:b/>
                        <w:bCs/>
                        <w:sz w:val="19"/>
                        <w:szCs w:val="19"/>
                      </w:rPr>
                      <w:t>NAICS CODE</w:t>
                    </w:r>
                  </w:p>
                </w:txbxContent>
              </v:textbox>
            </v:shape>
            <v:shape id="_x0000_s1077" type="#_x0000_t202" style="position:absolute;left:686;top:7470;width:2296;height:251;mso-position-horizontal-relative:page;mso-position-vertical-relative:page" filled="f" stroked="f">
              <v:textbox inset="0,0,0,0">
                <w:txbxContent>
                  <w:p w14:paraId="162ECF7A" w14:textId="77777777" w:rsidR="00330C21" w:rsidRDefault="00BD14F3">
                    <w:pPr>
                      <w:spacing w:after="0" w:line="240" w:lineRule="auto"/>
                      <w:rPr>
                        <w:rFonts w:ascii="Arial" w:hAnsi="Arial" w:cs="Arial"/>
                        <w:b/>
                        <w:bCs/>
                        <w:sz w:val="19"/>
                        <w:szCs w:val="19"/>
                      </w:rPr>
                    </w:pPr>
                    <w:r>
                      <w:rPr>
                        <w:rFonts w:ascii="Arial" w:hAnsi="Arial" w:cs="Arial"/>
                        <w:b/>
                        <w:bCs/>
                        <w:sz w:val="19"/>
                        <w:szCs w:val="19"/>
                      </w:rPr>
                      <w:t xml:space="preserve">CONTRACTING OFFICE </w:t>
                    </w:r>
                  </w:p>
                </w:txbxContent>
              </v:textbox>
            </v:shape>
            <v:shape id="_x0000_s1078" type="#_x0000_t202" style="position:absolute;left:686;top:7662;width:1035;height:251;mso-position-horizontal-relative:page;mso-position-vertical-relative:page" filled="f" stroked="f">
              <v:textbox inset="0,0,0,0">
                <w:txbxContent>
                  <w:p w14:paraId="162ECF7B" w14:textId="77777777" w:rsidR="00330C21" w:rsidRDefault="00BD14F3">
                    <w:pPr>
                      <w:spacing w:after="0" w:line="240" w:lineRule="auto"/>
                      <w:rPr>
                        <w:rFonts w:ascii="Arial" w:hAnsi="Arial" w:cs="Arial"/>
                        <w:b/>
                        <w:bCs/>
                        <w:sz w:val="19"/>
                        <w:szCs w:val="19"/>
                      </w:rPr>
                    </w:pPr>
                    <w:r>
                      <w:rPr>
                        <w:rFonts w:ascii="Arial" w:hAnsi="Arial" w:cs="Arial"/>
                        <w:b/>
                        <w:bCs/>
                        <w:sz w:val="19"/>
                        <w:szCs w:val="19"/>
                      </w:rPr>
                      <w:t>ADDRESS</w:t>
                    </w:r>
                  </w:p>
                </w:txbxContent>
              </v:textbox>
            </v:shape>
            <v:shape id="_x0000_s1079" type="#_x0000_t202" style="position:absolute;left:686;top:8958;width:2013;height:251;mso-position-horizontal-relative:page;mso-position-vertical-relative:page" filled="f" stroked="f">
              <v:textbox inset="0,0,0,0">
                <w:txbxContent>
                  <w:p w14:paraId="162ECF7C" w14:textId="77777777" w:rsidR="00330C21" w:rsidRDefault="00BD14F3">
                    <w:pPr>
                      <w:spacing w:after="0" w:line="240" w:lineRule="auto"/>
                      <w:rPr>
                        <w:rFonts w:ascii="Arial" w:hAnsi="Arial" w:cs="Arial"/>
                        <w:b/>
                        <w:bCs/>
                        <w:sz w:val="19"/>
                        <w:szCs w:val="19"/>
                      </w:rPr>
                    </w:pPr>
                    <w:r>
                      <w:rPr>
                        <w:rFonts w:ascii="Arial" w:hAnsi="Arial" w:cs="Arial"/>
                        <w:b/>
                        <w:bCs/>
                        <w:sz w:val="19"/>
                        <w:szCs w:val="19"/>
                      </w:rPr>
                      <w:t>POINT OF CONTACT</w:t>
                    </w:r>
                  </w:p>
                </w:txbxContent>
              </v:textbox>
            </v:shape>
            <v:shape id="_x0000_s1080" type="#_x0000_t202" style="position:absolute;left:686;top:9430;width:2993;height:201;mso-position-horizontal-relative:page;mso-position-vertical-relative:page" filled="f" stroked="f">
              <v:textbox inset="0,0,0,0">
                <w:txbxContent>
                  <w:p w14:paraId="162ECF7D" w14:textId="77777777" w:rsidR="00330C21" w:rsidRDefault="00BD14F3">
                    <w:pPr>
                      <w:spacing w:after="0" w:line="240" w:lineRule="auto"/>
                      <w:rPr>
                        <w:rFonts w:ascii="Arial" w:hAnsi="Arial" w:cs="Arial"/>
                        <w:sz w:val="15"/>
                        <w:szCs w:val="15"/>
                      </w:rPr>
                    </w:pPr>
                    <w:r>
                      <w:rPr>
                        <w:rFonts w:ascii="Arial" w:hAnsi="Arial" w:cs="Arial"/>
                        <w:sz w:val="15"/>
                        <w:szCs w:val="15"/>
                      </w:rPr>
                      <w:t xml:space="preserve">(POC Information Automatically Filled from </w:t>
                    </w:r>
                  </w:p>
                </w:txbxContent>
              </v:textbox>
            </v:shape>
            <v:shape id="_x0000_s1081" type="#_x0000_t202" style="position:absolute;left:686;top:9622;width:2023;height:201;mso-position-horizontal-relative:page;mso-position-vertical-relative:page" filled="f" stroked="f">
              <v:textbox inset="0,0,0,0">
                <w:txbxContent>
                  <w:p w14:paraId="162ECF7E" w14:textId="77777777" w:rsidR="00330C21" w:rsidRDefault="00BD14F3">
                    <w:pPr>
                      <w:spacing w:after="0" w:line="240" w:lineRule="auto"/>
                      <w:rPr>
                        <w:rFonts w:ascii="Arial" w:hAnsi="Arial" w:cs="Arial"/>
                        <w:sz w:val="15"/>
                        <w:szCs w:val="15"/>
                      </w:rPr>
                    </w:pPr>
                    <w:r>
                      <w:rPr>
                        <w:rFonts w:ascii="Arial" w:hAnsi="Arial" w:cs="Arial"/>
                        <w:sz w:val="15"/>
                        <w:szCs w:val="15"/>
                      </w:rPr>
                      <w:t>User Profile Unless Entered)</w:t>
                    </w:r>
                  </w:p>
                </w:txbxContent>
              </v:textbox>
            </v:shape>
            <v:shape id="_x0000_s1082" type="#_x0000_t202" style="position:absolute;left:686;top:8430;width:1416;height:251;mso-position-horizontal-relative:page;mso-position-vertical-relative:page" filled="f" stroked="f">
              <v:textbox inset="0,0,0,0">
                <w:txbxContent>
                  <w:p w14:paraId="162ECF7F" w14:textId="77777777" w:rsidR="00330C21" w:rsidRDefault="00BD14F3">
                    <w:pPr>
                      <w:spacing w:after="0" w:line="240" w:lineRule="auto"/>
                      <w:rPr>
                        <w:rFonts w:ascii="Arial" w:hAnsi="Arial" w:cs="Arial"/>
                        <w:b/>
                        <w:bCs/>
                        <w:sz w:val="19"/>
                        <w:szCs w:val="19"/>
                      </w:rPr>
                    </w:pPr>
                    <w:r>
                      <w:rPr>
                        <w:rFonts w:ascii="Arial" w:hAnsi="Arial" w:cs="Arial"/>
                        <w:b/>
                        <w:bCs/>
                        <w:sz w:val="19"/>
                        <w:szCs w:val="19"/>
                      </w:rPr>
                      <w:t>DESCRIPTION</w:t>
                    </w:r>
                  </w:p>
                </w:txbxContent>
              </v:textbox>
            </v:shape>
            <v:shape id="_x0000_s1083" type="#_x0000_t202" style="position:absolute;left:2438;top:8378;width:228;height:375;mso-position-horizontal-relative:page;mso-position-vertical-relative:page" filled="f" stroked="f">
              <v:textbox inset="0,0,0,0">
                <w:txbxContent>
                  <w:p w14:paraId="162ECF80" w14:textId="77777777" w:rsidR="00330C21" w:rsidRDefault="00BD14F3">
                    <w:pPr>
                      <w:spacing w:after="0" w:line="240" w:lineRule="auto"/>
                      <w:rPr>
                        <w:rFonts w:ascii="Arial" w:hAnsi="Arial" w:cs="Arial"/>
                        <w:b/>
                        <w:bCs/>
                        <w:sz w:val="29"/>
                        <w:szCs w:val="29"/>
                      </w:rPr>
                    </w:pPr>
                    <w:r>
                      <w:rPr>
                        <w:rFonts w:ascii="Arial" w:hAnsi="Arial" w:cs="Arial"/>
                        <w:b/>
                        <w:bCs/>
                        <w:sz w:val="29"/>
                        <w:szCs w:val="29"/>
                      </w:rPr>
                      <w:t>*</w:t>
                    </w:r>
                  </w:p>
                </w:txbxContent>
              </v:textbox>
            </v:shape>
            <v:shape id="_x0000_s1084" type="#_x0000_t202" style="position:absolute;left:3902;top:8478;width:1557;height:251;mso-position-horizontal-relative:page;mso-position-vertical-relative:page" filled="f" stroked="f">
              <v:textbox inset="0,0,0,0">
                <w:txbxContent>
                  <w:p w14:paraId="162ECF81" w14:textId="77777777" w:rsidR="00330C21" w:rsidRDefault="00BD14F3">
                    <w:pPr>
                      <w:spacing w:after="0" w:line="240" w:lineRule="auto"/>
                      <w:rPr>
                        <w:rFonts w:ascii="Arial" w:hAnsi="Arial" w:cs="Arial"/>
                        <w:b/>
                        <w:bCs/>
                        <w:sz w:val="19"/>
                        <w:szCs w:val="19"/>
                      </w:rPr>
                    </w:pPr>
                    <w:r>
                      <w:rPr>
                        <w:rFonts w:ascii="Arial" w:hAnsi="Arial" w:cs="Arial"/>
                        <w:b/>
                        <w:bCs/>
                        <w:sz w:val="19"/>
                        <w:szCs w:val="19"/>
                      </w:rPr>
                      <w:t>See Attachment</w:t>
                    </w:r>
                  </w:p>
                </w:txbxContent>
              </v:textbox>
            </v:shape>
            <v:shape id="_x0000_s1085" type="#_x0000_t202" style="position:absolute;left:686;top:12750;width:1549;height:251;mso-position-horizontal-relative:page;mso-position-vertical-relative:page" filled="f" stroked="f">
              <v:textbox inset="0,0,0,0">
                <w:txbxContent>
                  <w:p w14:paraId="162ECF82" w14:textId="77777777" w:rsidR="00330C21" w:rsidRDefault="00BD14F3">
                    <w:pPr>
                      <w:spacing w:after="0" w:line="240" w:lineRule="auto"/>
                      <w:rPr>
                        <w:rFonts w:ascii="Arial" w:hAnsi="Arial" w:cs="Arial"/>
                        <w:b/>
                        <w:bCs/>
                        <w:sz w:val="19"/>
                        <w:szCs w:val="19"/>
                      </w:rPr>
                    </w:pPr>
                    <w:r>
                      <w:rPr>
                        <w:rFonts w:ascii="Arial" w:hAnsi="Arial" w:cs="Arial"/>
                        <w:b/>
                        <w:bCs/>
                        <w:sz w:val="19"/>
                        <w:szCs w:val="19"/>
                      </w:rPr>
                      <w:t>AGENCY'S URL</w:t>
                    </w:r>
                  </w:p>
                </w:txbxContent>
              </v:textbox>
            </v:shape>
            <v:shape id="_x0000_s1086" type="#_x0000_t202" style="position:absolute;left:686;top:13230;width:1872;height:251;mso-position-horizontal-relative:page;mso-position-vertical-relative:page" filled="f" stroked="f">
              <v:textbox inset="0,0,0,0">
                <w:txbxContent>
                  <w:p w14:paraId="162ECF83" w14:textId="77777777" w:rsidR="00330C21" w:rsidRDefault="00BD14F3">
                    <w:pPr>
                      <w:spacing w:after="0" w:line="240" w:lineRule="auto"/>
                      <w:rPr>
                        <w:rFonts w:ascii="Arial" w:hAnsi="Arial" w:cs="Arial"/>
                        <w:b/>
                        <w:bCs/>
                        <w:sz w:val="19"/>
                        <w:szCs w:val="19"/>
                      </w:rPr>
                    </w:pPr>
                    <w:r>
                      <w:rPr>
                        <w:rFonts w:ascii="Arial" w:hAnsi="Arial" w:cs="Arial"/>
                        <w:b/>
                        <w:bCs/>
                        <w:sz w:val="19"/>
                        <w:szCs w:val="19"/>
                      </w:rPr>
                      <w:t>URL DESCRIPTION</w:t>
                    </w:r>
                  </w:p>
                </w:txbxContent>
              </v:textbox>
            </v:shape>
            <v:shape id="_x0000_s1087" type="#_x0000_t202" style="position:absolute;left:686;top:13614;width:2767;height:251;mso-position-horizontal-relative:page;mso-position-vertical-relative:page" filled="f" stroked="f">
              <v:textbox inset="0,0,0,0">
                <w:txbxContent>
                  <w:p w14:paraId="162ECF84" w14:textId="77777777" w:rsidR="00330C21" w:rsidRDefault="00BD14F3">
                    <w:pPr>
                      <w:spacing w:after="0" w:line="240" w:lineRule="auto"/>
                      <w:rPr>
                        <w:rFonts w:ascii="Arial" w:hAnsi="Arial" w:cs="Arial"/>
                        <w:b/>
                        <w:bCs/>
                        <w:sz w:val="19"/>
                        <w:szCs w:val="19"/>
                      </w:rPr>
                    </w:pPr>
                    <w:r>
                      <w:rPr>
                        <w:rFonts w:ascii="Arial" w:hAnsi="Arial" w:cs="Arial"/>
                        <w:b/>
                        <w:bCs/>
                        <w:sz w:val="19"/>
                        <w:szCs w:val="19"/>
                      </w:rPr>
                      <w:t xml:space="preserve">AGENCY CONTACT'S EMAIL </w:t>
                    </w:r>
                  </w:p>
                </w:txbxContent>
              </v:textbox>
            </v:shape>
            <v:shape id="_x0000_s1088" type="#_x0000_t202" style="position:absolute;left:686;top:13806;width:1035;height:251;mso-position-horizontal-relative:page;mso-position-vertical-relative:page" filled="f" stroked="f">
              <v:textbox inset="0,0,0,0">
                <w:txbxContent>
                  <w:p w14:paraId="162ECF85" w14:textId="77777777" w:rsidR="00330C21" w:rsidRDefault="00BD14F3">
                    <w:pPr>
                      <w:spacing w:after="0" w:line="240" w:lineRule="auto"/>
                      <w:rPr>
                        <w:rFonts w:ascii="Arial" w:hAnsi="Arial" w:cs="Arial"/>
                        <w:b/>
                        <w:bCs/>
                        <w:sz w:val="19"/>
                        <w:szCs w:val="19"/>
                      </w:rPr>
                    </w:pPr>
                    <w:r>
                      <w:rPr>
                        <w:rFonts w:ascii="Arial" w:hAnsi="Arial" w:cs="Arial"/>
                        <w:b/>
                        <w:bCs/>
                        <w:sz w:val="19"/>
                        <w:szCs w:val="19"/>
                      </w:rPr>
                      <w:t>ADDRESS</w:t>
                    </w:r>
                  </w:p>
                </w:txbxContent>
              </v:textbox>
            </v:shape>
            <v:shape id="_x0000_s1089" type="#_x0000_t202" style="position:absolute;left:686;top:14190;width:2079;height:251;mso-position-horizontal-relative:page;mso-position-vertical-relative:page" filled="f" stroked="f">
              <v:textbox inset="0,0,0,0">
                <w:txbxContent>
                  <w:p w14:paraId="162ECF86" w14:textId="77777777" w:rsidR="00330C21" w:rsidRDefault="00BD14F3">
                    <w:pPr>
                      <w:spacing w:after="0" w:line="240" w:lineRule="auto"/>
                      <w:rPr>
                        <w:rFonts w:ascii="Arial" w:hAnsi="Arial" w:cs="Arial"/>
                        <w:b/>
                        <w:bCs/>
                        <w:sz w:val="19"/>
                        <w:szCs w:val="19"/>
                      </w:rPr>
                    </w:pPr>
                    <w:r>
                      <w:rPr>
                        <w:rFonts w:ascii="Arial" w:hAnsi="Arial" w:cs="Arial"/>
                        <w:b/>
                        <w:bCs/>
                        <w:sz w:val="19"/>
                        <w:szCs w:val="19"/>
                      </w:rPr>
                      <w:t xml:space="preserve">EMAIL DESCRIPTION </w:t>
                    </w:r>
                  </w:p>
                </w:txbxContent>
              </v:textbox>
            </v:shape>
            <v:shape id="_x0000_s1090" type="#_x0000_t202" style="position:absolute;left:686;top:10542;width:1035;height:251;mso-position-horizontal-relative:page;mso-position-vertical-relative:page" filled="f" stroked="f">
              <v:textbox inset="0,0,0,0">
                <w:txbxContent>
                  <w:p w14:paraId="162ECF87" w14:textId="77777777" w:rsidR="00330C21" w:rsidRDefault="00BD14F3">
                    <w:pPr>
                      <w:spacing w:after="0" w:line="240" w:lineRule="auto"/>
                      <w:rPr>
                        <w:rFonts w:ascii="Arial" w:hAnsi="Arial" w:cs="Arial"/>
                        <w:b/>
                        <w:bCs/>
                        <w:sz w:val="19"/>
                        <w:szCs w:val="19"/>
                      </w:rPr>
                    </w:pPr>
                    <w:r>
                      <w:rPr>
                        <w:rFonts w:ascii="Arial" w:hAnsi="Arial" w:cs="Arial"/>
                        <w:b/>
                        <w:bCs/>
                        <w:sz w:val="19"/>
                        <w:szCs w:val="19"/>
                      </w:rPr>
                      <w:t>ADDRESS</w:t>
                    </w:r>
                  </w:p>
                </w:txbxContent>
              </v:textbox>
            </v:shape>
            <v:shape id="_x0000_s1091" type="#_x0000_t202" style="position:absolute;left:686;top:11406;width:1492;height:251;mso-position-horizontal-relative:page;mso-position-vertical-relative:page" filled="f" stroked="f">
              <v:textbox inset="0,0,0,0">
                <w:txbxContent>
                  <w:p w14:paraId="162ECF88" w14:textId="77777777" w:rsidR="00330C21" w:rsidRDefault="00BD14F3">
                    <w:pPr>
                      <w:spacing w:after="0" w:line="240" w:lineRule="auto"/>
                      <w:rPr>
                        <w:rFonts w:ascii="Arial" w:hAnsi="Arial" w:cs="Arial"/>
                        <w:b/>
                        <w:bCs/>
                        <w:sz w:val="19"/>
                        <w:szCs w:val="19"/>
                      </w:rPr>
                    </w:pPr>
                    <w:r>
                      <w:rPr>
                        <w:rFonts w:ascii="Arial" w:hAnsi="Arial" w:cs="Arial"/>
                        <w:b/>
                        <w:bCs/>
                        <w:sz w:val="19"/>
                        <w:szCs w:val="19"/>
                      </w:rPr>
                      <w:t>POSTAL CODE</w:t>
                    </w:r>
                  </w:p>
                </w:txbxContent>
              </v:textbox>
            </v:shape>
            <v:shape id="_x0000_s1092" type="#_x0000_t202" style="position:absolute;left:686;top:11886;width:1046;height:251;mso-position-horizontal-relative:page;mso-position-vertical-relative:page" filled="f" stroked="f">
              <v:textbox inset="0,0,0,0">
                <w:txbxContent>
                  <w:p w14:paraId="162ECF89" w14:textId="77777777" w:rsidR="00330C21" w:rsidRDefault="00BD14F3">
                    <w:pPr>
                      <w:spacing w:after="0" w:line="240" w:lineRule="auto"/>
                      <w:rPr>
                        <w:rFonts w:ascii="Arial" w:hAnsi="Arial" w:cs="Arial"/>
                        <w:b/>
                        <w:bCs/>
                        <w:sz w:val="19"/>
                        <w:szCs w:val="19"/>
                      </w:rPr>
                    </w:pPr>
                    <w:r>
                      <w:rPr>
                        <w:rFonts w:ascii="Arial" w:hAnsi="Arial" w:cs="Arial"/>
                        <w:b/>
                        <w:bCs/>
                        <w:sz w:val="19"/>
                        <w:szCs w:val="19"/>
                      </w:rPr>
                      <w:t>COUNTRY</w:t>
                    </w:r>
                  </w:p>
                </w:txbxContent>
              </v:textbox>
            </v:shape>
            <v:shape id="_x0000_s1093" type="#_x0000_t202" style="position:absolute;left:4238;top:12302;width:3289;height:301;mso-position-horizontal-relative:page;mso-position-vertical-relative:page" filled="f" stroked="f">
              <v:textbox inset="0,0,0,0">
                <w:txbxContent>
                  <w:p w14:paraId="162ECF8A" w14:textId="77777777" w:rsidR="00330C21" w:rsidRDefault="00BD14F3">
                    <w:pPr>
                      <w:spacing w:after="0" w:line="240" w:lineRule="auto"/>
                      <w:rPr>
                        <w:rFonts w:ascii="Arial" w:hAnsi="Arial" w:cs="Arial"/>
                        <w:b/>
                        <w:bCs/>
                        <w:sz w:val="23"/>
                        <w:szCs w:val="23"/>
                      </w:rPr>
                    </w:pPr>
                    <w:r>
                      <w:rPr>
                        <w:rFonts w:ascii="Arial" w:hAnsi="Arial" w:cs="Arial"/>
                        <w:b/>
                        <w:bCs/>
                        <w:sz w:val="23"/>
                        <w:szCs w:val="23"/>
                      </w:rPr>
                      <w:t>ADDITIONAL INFORMATION</w:t>
                    </w:r>
                  </w:p>
                </w:txbxContent>
              </v:textbox>
            </v:shape>
            <v:shape id="_x0000_s1094" type="#_x0000_t202" style="position:absolute;left:4142;top:3542;width:2987;height:301;mso-position-horizontal-relative:page;mso-position-vertical-relative:page" filled="f" stroked="f">
              <v:textbox inset="0,0,0,0">
                <w:txbxContent>
                  <w:p w14:paraId="162ECF8B" w14:textId="77777777" w:rsidR="00330C21" w:rsidRDefault="00BD14F3">
                    <w:pPr>
                      <w:spacing w:after="0" w:line="240" w:lineRule="auto"/>
                      <w:rPr>
                        <w:rFonts w:ascii="Arial" w:hAnsi="Arial" w:cs="Arial"/>
                        <w:b/>
                        <w:bCs/>
                        <w:sz w:val="23"/>
                        <w:szCs w:val="23"/>
                      </w:rPr>
                    </w:pPr>
                    <w:r>
                      <w:rPr>
                        <w:rFonts w:ascii="Arial" w:hAnsi="Arial" w:cs="Arial"/>
                        <w:b/>
                        <w:bCs/>
                        <w:sz w:val="23"/>
                        <w:szCs w:val="23"/>
                      </w:rPr>
                      <w:t>GENERAL INFORMATION</w:t>
                    </w:r>
                  </w:p>
                </w:txbxContent>
              </v:textbox>
            </v:shape>
            <v:shape id="_x0000_s1095" type="#_x0000_t202" style="position:absolute;left:4142;top:9974;width:3211;height:301;mso-position-horizontal-relative:page;mso-position-vertical-relative:page" filled="f" stroked="f">
              <v:textbox inset="0,0,0,0">
                <w:txbxContent>
                  <w:p w14:paraId="162ECF8C" w14:textId="77777777" w:rsidR="00330C21" w:rsidRDefault="00BD14F3">
                    <w:pPr>
                      <w:spacing w:after="0" w:line="240" w:lineRule="auto"/>
                      <w:rPr>
                        <w:rFonts w:ascii="Arial" w:hAnsi="Arial" w:cs="Arial"/>
                        <w:b/>
                        <w:bCs/>
                        <w:sz w:val="23"/>
                        <w:szCs w:val="23"/>
                      </w:rPr>
                    </w:pPr>
                    <w:r>
                      <w:rPr>
                        <w:rFonts w:ascii="Arial" w:hAnsi="Arial" w:cs="Arial"/>
                        <w:b/>
                        <w:bCs/>
                        <w:sz w:val="23"/>
                        <w:szCs w:val="23"/>
                      </w:rPr>
                      <w:t>PLACE OF PERFORMANCE</w:t>
                    </w:r>
                  </w:p>
                </w:txbxContent>
              </v:textbox>
            </v:shape>
            <v:shape id="_x0000_s1096" type="#_x0000_t202" style="position:absolute;left:638;top:14630;width:2099;height:301;mso-position-horizontal-relative:page;mso-position-vertical-relative:page" filled="f" stroked="f">
              <v:textbox inset="0,0,0,0">
                <w:txbxContent>
                  <w:p w14:paraId="162ECF8D" w14:textId="77777777" w:rsidR="00330C21" w:rsidRDefault="00BD14F3">
                    <w:pPr>
                      <w:spacing w:after="0" w:line="240" w:lineRule="auto"/>
                      <w:rPr>
                        <w:rFonts w:ascii="Arial" w:hAnsi="Arial" w:cs="Arial"/>
                        <w:b/>
                        <w:bCs/>
                        <w:sz w:val="23"/>
                        <w:szCs w:val="23"/>
                      </w:rPr>
                    </w:pPr>
                    <w:r>
                      <w:rPr>
                        <w:rFonts w:ascii="Arial" w:hAnsi="Arial" w:cs="Arial"/>
                        <w:b/>
                        <w:bCs/>
                        <w:sz w:val="23"/>
                        <w:szCs w:val="23"/>
                      </w:rPr>
                      <w:t>* = Required Field</w:t>
                    </w:r>
                  </w:p>
                </w:txbxContent>
              </v:textbox>
            </v:shape>
            <v:shape id="_x0000_s1097" type="#_x0000_t202" style="position:absolute;left:8078;top:14566;width:3603;height:201;mso-position-horizontal-relative:page;mso-position-vertical-relative:page" filled="f" stroked="f">
              <v:textbox inset="0,0,0,0">
                <w:txbxContent>
                  <w:p w14:paraId="162ECF8E" w14:textId="77777777" w:rsidR="00330C21" w:rsidRDefault="00BD14F3">
                    <w:pPr>
                      <w:spacing w:after="0" w:line="240" w:lineRule="auto"/>
                      <w:rPr>
                        <w:rFonts w:ascii="Arial" w:hAnsi="Arial" w:cs="Arial"/>
                        <w:sz w:val="15"/>
                        <w:szCs w:val="15"/>
                      </w:rPr>
                    </w:pPr>
                    <w:r>
                      <w:rPr>
                        <w:rFonts w:ascii="Arial" w:hAnsi="Arial" w:cs="Arial"/>
                        <w:sz w:val="15"/>
                        <w:szCs w:val="15"/>
                      </w:rPr>
                      <w:t>FedBizOpps Combined Synopsis/Solicitation Notice</w:t>
                    </w:r>
                  </w:p>
                </w:txbxContent>
              </v:textbox>
            </v:shape>
            <v:shape id="_x0000_s1098" type="#_x0000_t202" style="position:absolute;left:8078;top:14758;width:1241;height:201;mso-position-horizontal-relative:page;mso-position-vertical-relative:page" filled="f" stroked="f">
              <v:textbox inset="0,0,0,0">
                <w:txbxContent>
                  <w:p w14:paraId="162ECF8F" w14:textId="77777777" w:rsidR="00330C21" w:rsidRDefault="00BD14F3">
                    <w:pPr>
                      <w:spacing w:after="0" w:line="240" w:lineRule="auto"/>
                      <w:rPr>
                        <w:rFonts w:ascii="Arial" w:hAnsi="Arial" w:cs="Arial"/>
                        <w:sz w:val="15"/>
                        <w:szCs w:val="15"/>
                      </w:rPr>
                    </w:pPr>
                    <w:r>
                      <w:rPr>
                        <w:rFonts w:ascii="Arial" w:hAnsi="Arial" w:cs="Arial"/>
                        <w:sz w:val="15"/>
                        <w:szCs w:val="15"/>
                      </w:rPr>
                      <w:t>Rev. March 2010</w:t>
                    </w:r>
                  </w:p>
                </w:txbxContent>
              </v:textbox>
            </v:shape>
            <v:shape id="_x0000_s1099" type="#_x0000_t202" style="position:absolute;left:3902;top:2038;width:250;height:204;mso-position-horizontal-relative:page;mso-position-vertical-relative:page" filled="f" stroked="f">
              <v:textbox inset="0,0,0,0">
                <w:txbxContent>
                  <w:p w14:paraId="162ECF90" w14:textId="77777777" w:rsidR="00330C21" w:rsidRDefault="00BD14F3">
                    <w:pPr>
                      <w:spacing w:after="0" w:line="240" w:lineRule="auto"/>
                      <w:rPr>
                        <w:rFonts w:ascii="Courier New" w:hAnsi="Courier New" w:cs="Courier New"/>
                        <w:sz w:val="15"/>
                        <w:szCs w:val="15"/>
                      </w:rPr>
                    </w:pPr>
                    <w:r>
                      <w:rPr>
                        <w:rFonts w:ascii="Courier New" w:hAnsi="Courier New" w:cs="Courier New"/>
                        <w:sz w:val="15"/>
                        <w:szCs w:val="15"/>
                      </w:rPr>
                      <w:t>65</w:t>
                    </w:r>
                  </w:p>
                </w:txbxContent>
              </v:textbox>
            </v:shape>
            <v:shape id="_x0000_s1100" type="#_x0000_t202" style="position:absolute;left:3902;top:2470;width:5628;height:204;mso-position-horizontal-relative:page;mso-position-vertical-relative:page" filled="f" stroked="f">
              <v:textbox inset="0,0,0,0">
                <w:txbxContent>
                  <w:p w14:paraId="162ECF91" w14:textId="77777777" w:rsidR="00330C21" w:rsidRDefault="00BD14F3">
                    <w:pPr>
                      <w:spacing w:after="0" w:line="240" w:lineRule="auto"/>
                      <w:rPr>
                        <w:rFonts w:ascii="Courier New" w:hAnsi="Courier New" w:cs="Courier New"/>
                        <w:sz w:val="15"/>
                        <w:szCs w:val="15"/>
                      </w:rPr>
                    </w:pPr>
                    <w:r>
                      <w:rPr>
                        <w:rFonts w:ascii="Courier New" w:hAnsi="Courier New" w:cs="Courier New"/>
                        <w:sz w:val="15"/>
                        <w:szCs w:val="15"/>
                      </w:rPr>
                      <w:t>674-17-2-2860-0011-Nerve Facial Monitor Mainframe 8253001</w:t>
                    </w:r>
                  </w:p>
                </w:txbxContent>
              </v:textbox>
            </v:shape>
            <v:shape id="_x0000_s1101" type="#_x0000_t202" style="position:absolute;left:3902;top:2662;width:5628;height:204;mso-position-horizontal-relative:page;mso-position-vertical-relative:page" filled="f" stroked="f">
              <v:textbox inset="0,0,0,0">
                <w:txbxContent>
                  <w:p w14:paraId="162ECF92" w14:textId="77777777" w:rsidR="00330C21" w:rsidRDefault="00BD14F3">
                    <w:pPr>
                      <w:spacing w:after="0" w:line="240" w:lineRule="auto"/>
                      <w:rPr>
                        <w:rFonts w:ascii="Courier New" w:hAnsi="Courier New" w:cs="Courier New"/>
                        <w:sz w:val="15"/>
                        <w:szCs w:val="15"/>
                      </w:rPr>
                    </w:pPr>
                    <w:r>
                      <w:rPr>
                        <w:rFonts w:ascii="Courier New" w:hAnsi="Courier New" w:cs="Courier New"/>
                        <w:sz w:val="15"/>
                        <w:szCs w:val="15"/>
                      </w:rPr>
                      <w:t>NIM Response-(Supply 1)</w:t>
                    </w:r>
                  </w:p>
                </w:txbxContent>
              </v:textbox>
            </v:shape>
            <v:shape id="_x0000_s1102" type="#_x0000_t202" style="position:absolute;left:3902;top:2854;width:5628;height:204;mso-position-horizontal-relative:page;mso-position-vertical-relative:page" filled="f" stroked="f">
              <v:textbox inset="0,0,0,0">
                <w:txbxContent>
                  <w:p w14:paraId="162ECF93" w14:textId="77777777" w:rsidR="00330C21" w:rsidRDefault="00330C21">
                    <w:pPr>
                      <w:spacing w:after="0" w:line="240" w:lineRule="auto"/>
                      <w:rPr>
                        <w:rFonts w:ascii="Courier New" w:hAnsi="Courier New" w:cs="Courier New"/>
                        <w:sz w:val="15"/>
                        <w:szCs w:val="15"/>
                      </w:rPr>
                    </w:pPr>
                  </w:p>
                </w:txbxContent>
              </v:textbox>
            </v:shape>
            <v:shape id="_x0000_s1103" type="#_x0000_t202" style="position:absolute;left:3902;top:3046;width:5628;height:204;mso-position-horizontal-relative:page;mso-position-vertical-relative:page" filled="f" stroked="f">
              <v:textbox inset="0,0,0,0">
                <w:txbxContent>
                  <w:p w14:paraId="162ECF94" w14:textId="77777777" w:rsidR="00330C21" w:rsidRDefault="00330C21">
                    <w:pPr>
                      <w:spacing w:after="0" w:line="240" w:lineRule="auto"/>
                      <w:rPr>
                        <w:rFonts w:ascii="Courier New" w:hAnsi="Courier New" w:cs="Courier New"/>
                        <w:sz w:val="15"/>
                        <w:szCs w:val="15"/>
                      </w:rPr>
                    </w:pPr>
                  </w:p>
                </w:txbxContent>
              </v:textbox>
            </v:shape>
            <v:shape id="_x0000_s1104" type="#_x0000_t202" style="position:absolute;left:3902;top:3958;width:529;height:204;mso-position-horizontal-relative:page;mso-position-vertical-relative:page" filled="f" stroked="f">
              <v:textbox inset="0,0,0,0">
                <w:txbxContent>
                  <w:p w14:paraId="162ECF95" w14:textId="77777777" w:rsidR="00330C21" w:rsidRDefault="00BD14F3">
                    <w:pPr>
                      <w:spacing w:after="0" w:line="240" w:lineRule="auto"/>
                      <w:rPr>
                        <w:rFonts w:ascii="Courier New" w:hAnsi="Courier New" w:cs="Courier New"/>
                        <w:sz w:val="15"/>
                        <w:szCs w:val="15"/>
                      </w:rPr>
                    </w:pPr>
                    <w:r>
                      <w:rPr>
                        <w:rFonts w:ascii="Courier New" w:hAnsi="Courier New" w:cs="Courier New"/>
                        <w:sz w:val="15"/>
                        <w:szCs w:val="15"/>
                      </w:rPr>
                      <w:t>78229</w:t>
                    </w:r>
                  </w:p>
                </w:txbxContent>
              </v:textbox>
            </v:shape>
            <v:shape id="_x0000_s1105" type="#_x0000_t202" style="position:absolute;left:3902;top:4438;width:2383;height:204;mso-position-horizontal-relative:page;mso-position-vertical-relative:page" filled="f" stroked="f">
              <v:textbox inset="0,0,0,0">
                <w:txbxContent>
                  <w:p w14:paraId="162ECF96" w14:textId="77777777" w:rsidR="00330C21" w:rsidRDefault="00BD14F3">
                    <w:pPr>
                      <w:spacing w:after="0" w:line="240" w:lineRule="auto"/>
                      <w:rPr>
                        <w:rFonts w:ascii="Courier New" w:hAnsi="Courier New" w:cs="Courier New"/>
                        <w:sz w:val="15"/>
                        <w:szCs w:val="15"/>
                      </w:rPr>
                    </w:pPr>
                    <w:r>
                      <w:rPr>
                        <w:rFonts w:ascii="Courier New" w:hAnsi="Courier New" w:cs="Courier New"/>
                        <w:sz w:val="15"/>
                        <w:szCs w:val="15"/>
                      </w:rPr>
                      <w:t>VA257-17-Q-1543</w:t>
                    </w:r>
                  </w:p>
                </w:txbxContent>
              </v:textbox>
            </v:shape>
            <v:shape id="_x0000_s1106" type="#_x0000_t202" style="position:absolute;left:3902;top:4918;width:992;height:204;mso-position-horizontal-relative:page;mso-position-vertical-relative:page" filled="f" stroked="f">
              <v:textbox inset="0,0,0,0">
                <w:txbxContent>
                  <w:p w14:paraId="162ECF97" w14:textId="77777777" w:rsidR="00330C21" w:rsidRDefault="00330C21">
                    <w:pPr>
                      <w:spacing w:after="0" w:line="240" w:lineRule="auto"/>
                      <w:rPr>
                        <w:rFonts w:ascii="Courier New" w:hAnsi="Courier New" w:cs="Courier New"/>
                        <w:sz w:val="15"/>
                        <w:szCs w:val="15"/>
                      </w:rPr>
                    </w:pPr>
                  </w:p>
                </w:txbxContent>
              </v:textbox>
            </v:shape>
            <v:shape id="_x0000_s1107" type="#_x0000_t202" style="position:absolute;left:3902;top:5398;width:343;height:204;mso-position-horizontal-relative:page;mso-position-vertical-relative:page" filled="f" stroked="f">
              <v:textbox inset="0,0,0,0">
                <w:txbxContent>
                  <w:p w14:paraId="162ECF98" w14:textId="77777777" w:rsidR="00330C21" w:rsidRDefault="00BD14F3">
                    <w:pPr>
                      <w:spacing w:after="0" w:line="240" w:lineRule="auto"/>
                      <w:rPr>
                        <w:rFonts w:ascii="Courier New" w:hAnsi="Courier New" w:cs="Courier New"/>
                        <w:sz w:val="15"/>
                        <w:szCs w:val="15"/>
                      </w:rPr>
                    </w:pPr>
                    <w:r>
                      <w:rPr>
                        <w:rFonts w:ascii="Courier New" w:hAnsi="Courier New" w:cs="Courier New"/>
                        <w:sz w:val="15"/>
                        <w:szCs w:val="15"/>
                      </w:rPr>
                      <w:t>30</w:t>
                    </w:r>
                  </w:p>
                </w:txbxContent>
              </v:textbox>
            </v:shape>
            <v:shape id="_x0000_s1108" type="#_x0000_t202" style="position:absolute;left:3902;top:5878;width:158;height:204;mso-position-horizontal-relative:page;mso-position-vertical-relative:page" filled="f" stroked="f">
              <v:textbox inset="0,0,0,0">
                <w:txbxContent>
                  <w:p w14:paraId="162ECF99" w14:textId="77777777" w:rsidR="00330C21" w:rsidRDefault="00BD14F3">
                    <w:pPr>
                      <w:spacing w:after="0" w:line="240" w:lineRule="auto"/>
                      <w:rPr>
                        <w:rFonts w:ascii="Courier New" w:hAnsi="Courier New" w:cs="Courier New"/>
                        <w:sz w:val="15"/>
                        <w:szCs w:val="15"/>
                      </w:rPr>
                    </w:pPr>
                    <w:r>
                      <w:rPr>
                        <w:rFonts w:ascii="Courier New" w:hAnsi="Courier New" w:cs="Courier New"/>
                        <w:sz w:val="15"/>
                        <w:szCs w:val="15"/>
                      </w:rPr>
                      <w:t>N</w:t>
                    </w:r>
                  </w:p>
                </w:txbxContent>
              </v:textbox>
            </v:shape>
            <v:shape id="_x0000_s1109" type="#_x0000_t202" style="position:absolute;left:3902;top:6358;width:250;height:204;mso-position-horizontal-relative:page;mso-position-vertical-relative:page" filled="f" stroked="f">
              <v:textbox inset="0,0,0,0">
                <w:txbxContent>
                  <w:p w14:paraId="162ECF9A" w14:textId="77777777" w:rsidR="00330C21" w:rsidRDefault="00BD14F3">
                    <w:pPr>
                      <w:spacing w:after="0" w:line="240" w:lineRule="auto"/>
                      <w:rPr>
                        <w:rFonts w:ascii="Courier New" w:hAnsi="Courier New" w:cs="Courier New"/>
                        <w:sz w:val="15"/>
                        <w:szCs w:val="15"/>
                      </w:rPr>
                    </w:pPr>
                    <w:r>
                      <w:rPr>
                        <w:rFonts w:ascii="Courier New" w:hAnsi="Courier New" w:cs="Courier New"/>
                        <w:sz w:val="15"/>
                        <w:szCs w:val="15"/>
                      </w:rPr>
                      <w:t>14</w:t>
                    </w:r>
                  </w:p>
                </w:txbxContent>
              </v:textbox>
            </v:shape>
            <v:shape id="_x0000_s1110" type="#_x0000_t202" style="position:absolute;left:3902;top:6838;width:621;height:204;mso-position-horizontal-relative:page;mso-position-vertical-relative:page" filled="f" stroked="f">
              <v:textbox inset="0,0,0,0">
                <w:txbxContent>
                  <w:p w14:paraId="162ECF9B" w14:textId="77777777" w:rsidR="00330C21" w:rsidRDefault="00BD14F3">
                    <w:pPr>
                      <w:spacing w:after="0" w:line="240" w:lineRule="auto"/>
                      <w:rPr>
                        <w:rFonts w:ascii="Courier New" w:hAnsi="Courier New" w:cs="Courier New"/>
                        <w:sz w:val="15"/>
                        <w:szCs w:val="15"/>
                      </w:rPr>
                    </w:pPr>
                    <w:r>
                      <w:rPr>
                        <w:rFonts w:ascii="Courier New" w:hAnsi="Courier New" w:cs="Courier New"/>
                        <w:sz w:val="15"/>
                        <w:szCs w:val="15"/>
                      </w:rPr>
                      <w:t>339112</w:t>
                    </w:r>
                  </w:p>
                </w:txbxContent>
              </v:textbox>
            </v:shape>
            <v:shape id="_x0000_s1111" type="#_x0000_t202" style="position:absolute;left:3902;top:7246;width:3774;height:204;mso-position-horizontal-relative:page;mso-position-vertical-relative:page" filled="f" stroked="f">
              <v:textbox inset="0,0,0,0">
                <w:txbxContent>
                  <w:p w14:paraId="162ECF9C" w14:textId="77777777" w:rsidR="00330C21" w:rsidRDefault="00330C21">
                    <w:pPr>
                      <w:spacing w:after="0" w:line="240" w:lineRule="auto"/>
                      <w:rPr>
                        <w:rFonts w:ascii="Courier New" w:hAnsi="Courier New" w:cs="Courier New"/>
                        <w:sz w:val="15"/>
                        <w:szCs w:val="15"/>
                      </w:rPr>
                    </w:pPr>
                  </w:p>
                </w:txbxContent>
              </v:textbox>
            </v:shape>
            <v:shape id="_x0000_s1112" type="#_x0000_t202" style="position:absolute;left:3902;top:7438;width:3774;height:204;mso-position-horizontal-relative:page;mso-position-vertical-relative:page" filled="f" stroked="f">
              <v:textbox inset="0,0,0,0">
                <w:txbxContent>
                  <w:p w14:paraId="162ECF9D" w14:textId="77777777" w:rsidR="00330C21" w:rsidRDefault="00BD14F3">
                    <w:pPr>
                      <w:spacing w:after="0" w:line="240" w:lineRule="auto"/>
                      <w:rPr>
                        <w:rFonts w:ascii="Courier New" w:hAnsi="Courier New" w:cs="Courier New"/>
                        <w:sz w:val="15"/>
                        <w:szCs w:val="15"/>
                      </w:rPr>
                    </w:pPr>
                    <w:r>
                      <w:rPr>
                        <w:rFonts w:ascii="Courier New" w:hAnsi="Courier New" w:cs="Courier New"/>
                        <w:sz w:val="15"/>
                        <w:szCs w:val="15"/>
                      </w:rPr>
                      <w:t xml:space="preserve">Department of </w:t>
                    </w:r>
                    <w:r>
                      <w:rPr>
                        <w:rFonts w:ascii="Courier New" w:hAnsi="Courier New" w:cs="Courier New"/>
                        <w:sz w:val="15"/>
                        <w:szCs w:val="15"/>
                      </w:rPr>
                      <w:t>Veterans Affairs</w:t>
                    </w:r>
                  </w:p>
                </w:txbxContent>
              </v:textbox>
            </v:shape>
            <v:shape id="_x0000_s1113" type="#_x0000_t202" style="position:absolute;left:3902;top:7630;width:3774;height:204;mso-position-horizontal-relative:page;mso-position-vertical-relative:page" filled="f" stroked="f">
              <v:textbox inset="0,0,0,0">
                <w:txbxContent>
                  <w:p w14:paraId="162ECF9E" w14:textId="77777777" w:rsidR="00330C21" w:rsidRDefault="00BD14F3">
                    <w:pPr>
                      <w:spacing w:after="0" w:line="240" w:lineRule="auto"/>
                      <w:rPr>
                        <w:rFonts w:ascii="Courier New" w:hAnsi="Courier New" w:cs="Courier New"/>
                        <w:sz w:val="15"/>
                        <w:szCs w:val="15"/>
                      </w:rPr>
                    </w:pPr>
                    <w:r>
                      <w:rPr>
                        <w:rFonts w:ascii="Courier New" w:hAnsi="Courier New" w:cs="Courier New"/>
                        <w:sz w:val="15"/>
                        <w:szCs w:val="15"/>
                      </w:rPr>
                      <w:t>VISN17 Network Contracting Activity</w:t>
                    </w:r>
                  </w:p>
                </w:txbxContent>
              </v:textbox>
            </v:shape>
            <v:shape id="_x0000_s1114" type="#_x0000_t202" style="position:absolute;left:3902;top:7822;width:3774;height:204;mso-position-horizontal-relative:page;mso-position-vertical-relative:page" filled="f" stroked="f">
              <v:textbox inset="0,0,0,0">
                <w:txbxContent>
                  <w:p w14:paraId="162ECF9F" w14:textId="77777777" w:rsidR="00330C21" w:rsidRDefault="00BD14F3">
                    <w:pPr>
                      <w:spacing w:after="0" w:line="240" w:lineRule="auto"/>
                      <w:rPr>
                        <w:rFonts w:ascii="Courier New" w:hAnsi="Courier New" w:cs="Courier New"/>
                        <w:sz w:val="15"/>
                        <w:szCs w:val="15"/>
                      </w:rPr>
                    </w:pPr>
                    <w:r>
                      <w:rPr>
                        <w:rFonts w:ascii="Courier New" w:hAnsi="Courier New" w:cs="Courier New"/>
                        <w:sz w:val="15"/>
                        <w:szCs w:val="15"/>
                      </w:rPr>
                      <w:t>7400 Merton Minter Blvd. (10N17/90C)</w:t>
                    </w:r>
                  </w:p>
                </w:txbxContent>
              </v:textbox>
            </v:shape>
            <v:shape id="_x0000_s1115" type="#_x0000_t202" style="position:absolute;left:3902;top:8014;width:3774;height:204;mso-position-horizontal-relative:page;mso-position-vertical-relative:page" filled="f" stroked="f">
              <v:textbox inset="0,0,0,0">
                <w:txbxContent>
                  <w:p w14:paraId="162ECFA0" w14:textId="77777777" w:rsidR="00330C21" w:rsidRDefault="00BD14F3">
                    <w:pPr>
                      <w:spacing w:after="0" w:line="240" w:lineRule="auto"/>
                      <w:rPr>
                        <w:rFonts w:ascii="Courier New" w:hAnsi="Courier New" w:cs="Courier New"/>
                        <w:sz w:val="15"/>
                        <w:szCs w:val="15"/>
                      </w:rPr>
                    </w:pPr>
                    <w:r>
                      <w:rPr>
                        <w:rFonts w:ascii="Courier New" w:hAnsi="Courier New" w:cs="Courier New"/>
                        <w:sz w:val="15"/>
                        <w:szCs w:val="15"/>
                      </w:rPr>
                      <w:t>San Antonio TX  78229</w:t>
                    </w:r>
                  </w:p>
                </w:txbxContent>
              </v:textbox>
            </v:shape>
            <v:shape id="_x0000_s1116" type="#_x0000_t202" style="position:absolute;left:3902;top:8758;width:4701;height:204;mso-position-horizontal-relative:page;mso-position-vertical-relative:page" filled="f" stroked="f">
              <v:textbox inset="0,0,0,0">
                <w:txbxContent>
                  <w:p w14:paraId="162ECFA1" w14:textId="77777777" w:rsidR="00330C21" w:rsidRDefault="00BD14F3">
                    <w:pPr>
                      <w:spacing w:after="0" w:line="240" w:lineRule="auto"/>
                      <w:rPr>
                        <w:rFonts w:ascii="Courier New" w:hAnsi="Courier New" w:cs="Courier New"/>
                        <w:sz w:val="15"/>
                        <w:szCs w:val="15"/>
                      </w:rPr>
                    </w:pPr>
                    <w:r>
                      <w:rPr>
                        <w:rFonts w:ascii="Courier New" w:hAnsi="Courier New" w:cs="Courier New"/>
                        <w:sz w:val="15"/>
                        <w:szCs w:val="15"/>
                      </w:rPr>
                      <w:t>Susan Flores</w:t>
                    </w:r>
                  </w:p>
                </w:txbxContent>
              </v:textbox>
            </v:shape>
            <v:shape id="_x0000_s1117" type="#_x0000_t202" style="position:absolute;left:3902;top:8950;width:4701;height:204;mso-position-horizontal-relative:page;mso-position-vertical-relative:page" filled="f" stroked="f">
              <v:textbox inset="0,0,0,0">
                <w:txbxContent>
                  <w:p w14:paraId="162ECFA2" w14:textId="77777777" w:rsidR="00330C21" w:rsidRDefault="00BD14F3">
                    <w:pPr>
                      <w:spacing w:after="0" w:line="240" w:lineRule="auto"/>
                      <w:rPr>
                        <w:rFonts w:ascii="Courier New" w:hAnsi="Courier New" w:cs="Courier New"/>
                        <w:sz w:val="15"/>
                        <w:szCs w:val="15"/>
                      </w:rPr>
                    </w:pPr>
                    <w:r>
                      <w:rPr>
                        <w:rFonts w:ascii="Courier New" w:hAnsi="Courier New" w:cs="Courier New"/>
                        <w:sz w:val="15"/>
                        <w:szCs w:val="15"/>
                      </w:rPr>
                      <w:t>susan.flores2@va.gov</w:t>
                    </w:r>
                  </w:p>
                </w:txbxContent>
              </v:textbox>
            </v:shape>
            <v:shape id="_x0000_s1118" type="#_x0000_t202" style="position:absolute;left:3902;top:9142;width:4701;height:204;mso-position-horizontal-relative:page;mso-position-vertical-relative:page" filled="f" stroked="f">
              <v:textbox inset="0,0,0,0">
                <w:txbxContent>
                  <w:p w14:paraId="162ECFA3" w14:textId="77777777" w:rsidR="00330C21" w:rsidRDefault="00BD14F3">
                    <w:pPr>
                      <w:spacing w:after="0" w:line="240" w:lineRule="auto"/>
                      <w:rPr>
                        <w:rFonts w:ascii="Courier New" w:hAnsi="Courier New" w:cs="Courier New"/>
                        <w:sz w:val="15"/>
                        <w:szCs w:val="15"/>
                      </w:rPr>
                    </w:pPr>
                    <w:r>
                      <w:rPr>
                        <w:rFonts w:ascii="Courier New" w:hAnsi="Courier New" w:cs="Courier New"/>
                        <w:sz w:val="15"/>
                        <w:szCs w:val="15"/>
                      </w:rPr>
                      <w:t>1-210-694-6307</w:t>
                    </w:r>
                  </w:p>
                </w:txbxContent>
              </v:textbox>
            </v:shape>
            <v:shape id="_x0000_s1119" type="#_x0000_t202" style="position:absolute;left:3902;top:9334;width:4701;height:204;mso-position-horizontal-relative:page;mso-position-vertical-relative:page" filled="f" stroked="f">
              <v:textbox inset="0,0,0,0">
                <w:txbxContent>
                  <w:p w14:paraId="162ECFA4" w14:textId="77777777" w:rsidR="00330C21" w:rsidRDefault="00330C21">
                    <w:pPr>
                      <w:spacing w:after="0" w:line="240" w:lineRule="auto"/>
                      <w:rPr>
                        <w:rFonts w:ascii="Courier New" w:hAnsi="Courier New" w:cs="Courier New"/>
                        <w:sz w:val="15"/>
                        <w:szCs w:val="15"/>
                      </w:rPr>
                    </w:pPr>
                  </w:p>
                </w:txbxContent>
              </v:textbox>
            </v:shape>
            <v:shape id="_x0000_s1120" type="#_x0000_t202" style="position:absolute;left:3902;top:9526;width:4701;height:204;mso-position-horizontal-relative:page;mso-position-vertical-relative:page" filled="f" stroked="f">
              <v:textbox inset="0,0,0,0">
                <w:txbxContent>
                  <w:p w14:paraId="162ECFA5" w14:textId="77777777" w:rsidR="00330C21" w:rsidRDefault="00330C21">
                    <w:pPr>
                      <w:spacing w:after="0" w:line="240" w:lineRule="auto"/>
                      <w:rPr>
                        <w:rFonts w:ascii="Courier New" w:hAnsi="Courier New" w:cs="Courier New"/>
                        <w:sz w:val="15"/>
                        <w:szCs w:val="15"/>
                      </w:rPr>
                    </w:pPr>
                  </w:p>
                </w:txbxContent>
              </v:textbox>
            </v:shape>
            <v:shape id="_x0000_s1121" type="#_x0000_t202" style="position:absolute;left:3902;top:9718;width:4701;height:204;mso-position-horizontal-relative:page;mso-position-vertical-relative:page" filled="f" stroked="f">
              <v:textbox inset="0,0,0,0">
                <w:txbxContent>
                  <w:p w14:paraId="162ECFA6" w14:textId="77777777" w:rsidR="00330C21" w:rsidRDefault="00330C21">
                    <w:pPr>
                      <w:spacing w:after="0" w:line="240" w:lineRule="auto"/>
                      <w:rPr>
                        <w:rFonts w:ascii="Courier New" w:hAnsi="Courier New" w:cs="Courier New"/>
                        <w:sz w:val="15"/>
                        <w:szCs w:val="15"/>
                      </w:rPr>
                    </w:pPr>
                  </w:p>
                </w:txbxContent>
              </v:textbox>
            </v:shape>
            <v:shape id="_x0000_s1122" type="#_x0000_t202" style="position:absolute;left:3902;top:10342;width:4701;height:204;mso-position-horizontal-relative:page;mso-position-vertical-relative:page" filled="f" stroked="f">
              <v:textbox inset="0,0,0,0">
                <w:txbxContent>
                  <w:p w14:paraId="162ECFA7" w14:textId="77777777" w:rsidR="00330C21" w:rsidRDefault="00BD14F3">
                    <w:pPr>
                      <w:spacing w:after="0" w:line="240" w:lineRule="auto"/>
                      <w:rPr>
                        <w:rFonts w:ascii="Courier New" w:hAnsi="Courier New" w:cs="Courier New"/>
                        <w:sz w:val="15"/>
                        <w:szCs w:val="15"/>
                      </w:rPr>
                    </w:pPr>
                    <w:r>
                      <w:rPr>
                        <w:rFonts w:ascii="Courier New" w:hAnsi="Courier New" w:cs="Courier New"/>
                        <w:sz w:val="15"/>
                        <w:szCs w:val="15"/>
                      </w:rPr>
                      <w:t>Centeral Texas Veterans HCS</w:t>
                    </w:r>
                  </w:p>
                </w:txbxContent>
              </v:textbox>
            </v:shape>
            <v:shape id="_x0000_s1123" type="#_x0000_t202" style="position:absolute;left:3902;top:10534;width:4701;height:204;mso-position-horizontal-relative:page;mso-position-vertical-relative:page" filled="f" stroked="f">
              <v:textbox inset="0,0,0,0">
                <w:txbxContent>
                  <w:p w14:paraId="162ECFA8" w14:textId="77777777" w:rsidR="00330C21" w:rsidRDefault="00BD14F3">
                    <w:pPr>
                      <w:spacing w:after="0" w:line="240" w:lineRule="auto"/>
                      <w:rPr>
                        <w:rFonts w:ascii="Courier New" w:hAnsi="Courier New" w:cs="Courier New"/>
                        <w:sz w:val="15"/>
                        <w:szCs w:val="15"/>
                      </w:rPr>
                    </w:pPr>
                    <w:r>
                      <w:rPr>
                        <w:rFonts w:ascii="Courier New" w:hAnsi="Courier New" w:cs="Courier New"/>
                        <w:sz w:val="15"/>
                        <w:szCs w:val="15"/>
                      </w:rPr>
                      <w:t>Olin E. Teague Veterans Medical</w:t>
                    </w:r>
                    <w:r>
                      <w:rPr>
                        <w:rFonts w:ascii="Courier New" w:hAnsi="Courier New" w:cs="Courier New"/>
                        <w:sz w:val="15"/>
                        <w:szCs w:val="15"/>
                      </w:rPr>
                      <w:t xml:space="preserve"> Center</w:t>
                    </w:r>
                  </w:p>
                </w:txbxContent>
              </v:textbox>
            </v:shape>
            <v:shape id="_x0000_s1124" type="#_x0000_t202" style="position:absolute;left:3902;top:10726;width:4701;height:204;mso-position-horizontal-relative:page;mso-position-vertical-relative:page" filled="f" stroked="f">
              <v:textbox inset="0,0,0,0">
                <w:txbxContent>
                  <w:p w14:paraId="162ECFA9" w14:textId="77777777" w:rsidR="00330C21" w:rsidRDefault="00BD14F3">
                    <w:pPr>
                      <w:spacing w:after="0" w:line="240" w:lineRule="auto"/>
                      <w:rPr>
                        <w:rFonts w:ascii="Courier New" w:hAnsi="Courier New" w:cs="Courier New"/>
                        <w:sz w:val="15"/>
                        <w:szCs w:val="15"/>
                      </w:rPr>
                    </w:pPr>
                    <w:r>
                      <w:rPr>
                        <w:rFonts w:ascii="Courier New" w:hAnsi="Courier New" w:cs="Courier New"/>
                        <w:sz w:val="15"/>
                        <w:szCs w:val="15"/>
                      </w:rPr>
                      <w:t>1901 Veterans Memorial Drive</w:t>
                    </w:r>
                  </w:p>
                </w:txbxContent>
              </v:textbox>
            </v:shape>
            <v:shape id="_x0000_s1125" type="#_x0000_t202" style="position:absolute;left:3902;top:10918;width:4701;height:204;mso-position-horizontal-relative:page;mso-position-vertical-relative:page" filled="f" stroked="f">
              <v:textbox inset="0,0,0,0">
                <w:txbxContent>
                  <w:p w14:paraId="162ECFAA" w14:textId="77777777" w:rsidR="00330C21" w:rsidRDefault="00330C21">
                    <w:pPr>
                      <w:spacing w:after="0" w:line="240" w:lineRule="auto"/>
                      <w:rPr>
                        <w:rFonts w:ascii="Courier New" w:hAnsi="Courier New" w:cs="Courier New"/>
                        <w:sz w:val="15"/>
                        <w:szCs w:val="15"/>
                      </w:rPr>
                    </w:pPr>
                  </w:p>
                </w:txbxContent>
              </v:textbox>
            </v:shape>
            <v:shape id="_x0000_s1126" type="#_x0000_t202" style="position:absolute;left:3902;top:11110;width:4238;height:204;mso-position-horizontal-relative:page;mso-position-vertical-relative:page" filled="f" stroked="f">
              <v:textbox inset="0,0,0,0">
                <w:txbxContent>
                  <w:p w14:paraId="162ECFAB" w14:textId="77777777" w:rsidR="00330C21" w:rsidRDefault="00BD14F3">
                    <w:pPr>
                      <w:spacing w:after="0" w:line="240" w:lineRule="auto"/>
                      <w:rPr>
                        <w:rFonts w:ascii="Courier New" w:hAnsi="Courier New" w:cs="Courier New"/>
                        <w:sz w:val="15"/>
                        <w:szCs w:val="15"/>
                      </w:rPr>
                    </w:pPr>
                    <w:r>
                      <w:rPr>
                        <w:rFonts w:ascii="Courier New" w:hAnsi="Courier New" w:cs="Courier New"/>
                        <w:sz w:val="15"/>
                        <w:szCs w:val="15"/>
                      </w:rPr>
                      <w:t>Temple, TX</w:t>
                    </w:r>
                  </w:p>
                </w:txbxContent>
              </v:textbox>
            </v:shape>
            <v:shape id="_x0000_s1127" type="#_x0000_t202" style="position:absolute;left:3902;top:11446;width:992;height:204;mso-position-horizontal-relative:page;mso-position-vertical-relative:page" filled="f" stroked="f">
              <v:textbox inset="0,0,0,0">
                <w:txbxContent>
                  <w:p w14:paraId="162ECFAC" w14:textId="77777777" w:rsidR="00330C21" w:rsidRDefault="00BD14F3">
                    <w:pPr>
                      <w:spacing w:after="0" w:line="240" w:lineRule="auto"/>
                      <w:rPr>
                        <w:rFonts w:ascii="Courier New" w:hAnsi="Courier New" w:cs="Courier New"/>
                        <w:sz w:val="15"/>
                        <w:szCs w:val="15"/>
                      </w:rPr>
                    </w:pPr>
                    <w:r>
                      <w:rPr>
                        <w:rFonts w:ascii="Courier New" w:hAnsi="Courier New" w:cs="Courier New"/>
                        <w:sz w:val="15"/>
                        <w:szCs w:val="15"/>
                      </w:rPr>
                      <w:t>76504</w:t>
                    </w:r>
                  </w:p>
                </w:txbxContent>
              </v:textbox>
            </v:shape>
            <v:shape id="_x0000_s1128" type="#_x0000_t202" style="position:absolute;left:3902;top:11926;width:2383;height:204;mso-position-horizontal-relative:page;mso-position-vertical-relative:page" filled="f" stroked="f">
              <v:textbox inset="0,0,0,0">
                <w:txbxContent>
                  <w:p w14:paraId="162ECFAD" w14:textId="77777777" w:rsidR="00330C21" w:rsidRDefault="00BD14F3">
                    <w:pPr>
                      <w:spacing w:after="0" w:line="240" w:lineRule="auto"/>
                      <w:rPr>
                        <w:rFonts w:ascii="Courier New" w:hAnsi="Courier New" w:cs="Courier New"/>
                        <w:sz w:val="15"/>
                        <w:szCs w:val="15"/>
                      </w:rPr>
                    </w:pPr>
                    <w:r>
                      <w:rPr>
                        <w:rFonts w:ascii="Courier New" w:hAnsi="Courier New" w:cs="Courier New"/>
                        <w:sz w:val="15"/>
                        <w:szCs w:val="15"/>
                      </w:rPr>
                      <w:t>USA</w:t>
                    </w:r>
                  </w:p>
                </w:txbxContent>
              </v:textbox>
            </v:shape>
            <v:shape id="_x0000_s1129" type="#_x0000_t202" style="position:absolute;left:3902;top:12742;width:5628;height:204;mso-position-horizontal-relative:page;mso-position-vertical-relative:page" filled="f" stroked="f">
              <v:textbox inset="0,0,0,0">
                <w:txbxContent>
                  <w:p w14:paraId="162ECFAE" w14:textId="77777777" w:rsidR="00330C21" w:rsidRDefault="00330C21">
                    <w:pPr>
                      <w:spacing w:after="0" w:line="240" w:lineRule="auto"/>
                      <w:rPr>
                        <w:rFonts w:ascii="Courier New" w:hAnsi="Courier New" w:cs="Courier New"/>
                        <w:sz w:val="15"/>
                        <w:szCs w:val="15"/>
                      </w:rPr>
                    </w:pPr>
                  </w:p>
                </w:txbxContent>
              </v:textbox>
            </v:shape>
            <v:shape id="_x0000_s1130" type="#_x0000_t202" style="position:absolute;left:3902;top:13222;width:5628;height:204;mso-position-horizontal-relative:page;mso-position-vertical-relative:page" filled="f" stroked="f">
              <v:textbox inset="0,0,0,0">
                <w:txbxContent>
                  <w:p w14:paraId="162ECFAF" w14:textId="77777777" w:rsidR="00330C21" w:rsidRDefault="00330C21">
                    <w:pPr>
                      <w:spacing w:after="0" w:line="240" w:lineRule="auto"/>
                      <w:rPr>
                        <w:rFonts w:ascii="Courier New" w:hAnsi="Courier New" w:cs="Courier New"/>
                        <w:sz w:val="15"/>
                        <w:szCs w:val="15"/>
                      </w:rPr>
                    </w:pPr>
                  </w:p>
                </w:txbxContent>
              </v:textbox>
            </v:shape>
            <v:shape id="_x0000_s1131" type="#_x0000_t202" style="position:absolute;left:3902;top:13702;width:5628;height:204;mso-position-horizontal-relative:page;mso-position-vertical-relative:page" filled="f" stroked="f">
              <v:textbox inset="0,0,0,0">
                <w:txbxContent>
                  <w:p w14:paraId="162ECFB0" w14:textId="77777777" w:rsidR="00330C21" w:rsidRDefault="00330C21">
                    <w:pPr>
                      <w:spacing w:after="0" w:line="240" w:lineRule="auto"/>
                      <w:rPr>
                        <w:rFonts w:ascii="Courier New" w:hAnsi="Courier New" w:cs="Courier New"/>
                        <w:sz w:val="15"/>
                        <w:szCs w:val="15"/>
                      </w:rPr>
                    </w:pPr>
                  </w:p>
                </w:txbxContent>
              </v:textbox>
            </v:shape>
            <v:shape id="_x0000_s1132" type="#_x0000_t202" style="position:absolute;left:3902;top:14182;width:5628;height:204;mso-position-horizontal-relative:page;mso-position-vertical-relative:page" filled="f" stroked="f">
              <v:textbox inset="0,0,0,0">
                <w:txbxContent>
                  <w:p w14:paraId="162ECFB1" w14:textId="77777777" w:rsidR="00330C21" w:rsidRDefault="00330C21">
                    <w:pPr>
                      <w:spacing w:after="0" w:line="240" w:lineRule="auto"/>
                      <w:rPr>
                        <w:rFonts w:ascii="Courier New" w:hAnsi="Courier New" w:cs="Courier New"/>
                        <w:sz w:val="15"/>
                        <w:szCs w:val="15"/>
                      </w:rPr>
                    </w:pPr>
                  </w:p>
                </w:txbxContent>
              </v:textbox>
            </v:shape>
            <w10:wrap anchorx="page" anchory="page"/>
          </v:group>
        </w:pict>
      </w:r>
    </w:p>
    <w:p w14:paraId="162ECF46" w14:textId="77777777" w:rsidR="0060786A" w:rsidRPr="00354820" w:rsidRDefault="00BD14F3" w:rsidP="0060786A">
      <w:pPr>
        <w:pageBreakBefore/>
        <w:rPr>
          <w:rFonts w:ascii="Arial" w:hAnsi="Arial" w:cs="Arial"/>
        </w:rPr>
      </w:pPr>
      <w:r>
        <w:rPr>
          <w:rFonts w:ascii="Arial" w:hAnsi="Arial" w:cs="Arial"/>
        </w:rPr>
        <w:lastRenderedPageBreak/>
        <w:t>T</w:t>
      </w:r>
      <w:r w:rsidRPr="00354820">
        <w:rPr>
          <w:rFonts w:ascii="Arial" w:hAnsi="Arial" w:cs="Arial"/>
        </w:rPr>
        <w:t xml:space="preserve">he Network Contracting Office 17 intends to award a firm-fixed price contract in accordance with FAR Part 12, Acquisition of Commercial Items for the purchase of </w:t>
      </w:r>
      <w:r>
        <w:rPr>
          <w:rFonts w:ascii="Arial" w:hAnsi="Arial" w:cs="Arial"/>
        </w:rPr>
        <w:t xml:space="preserve"> see description below Caldwell Manufacture</w:t>
      </w:r>
      <w:r w:rsidRPr="00354820">
        <w:rPr>
          <w:rFonts w:ascii="Arial" w:hAnsi="Arial" w:cs="Arial"/>
        </w:rPr>
        <w:t xml:space="preserve"> (See </w:t>
      </w:r>
      <w:r w:rsidRPr="00634740">
        <w:rPr>
          <w:rFonts w:ascii="Arial" w:hAnsi="Arial" w:cs="Arial"/>
        </w:rPr>
        <w:t>description below).  This is a Combined Synopsis/Solicitation for commercial items prepared in</w:t>
      </w:r>
      <w:r w:rsidRPr="00354820">
        <w:rPr>
          <w:rFonts w:ascii="Arial" w:hAnsi="Arial" w:cs="Arial"/>
        </w:rPr>
        <w:t xml:space="preserve"> accordance with the format in Subpart 12.6, as supplemented with additional information included in this notice.</w:t>
      </w:r>
      <w:r w:rsidRPr="00354820">
        <w:rPr>
          <w:rFonts w:ascii="Arial" w:hAnsi="Arial" w:cs="Arial"/>
        </w:rPr>
        <w:t xml:space="preserve"> This announcement constitutes the only solicitation. Quotes are being requested and a written solicitation will not be issued. The solicitation number is </w:t>
      </w:r>
      <w:r>
        <w:rPr>
          <w:rFonts w:ascii="Arial" w:hAnsi="Arial" w:cs="Arial"/>
        </w:rPr>
        <w:t>VA257-17-Q-1543</w:t>
      </w:r>
      <w:r w:rsidRPr="00354820">
        <w:rPr>
          <w:rFonts w:ascii="Arial" w:hAnsi="Arial" w:cs="Arial"/>
        </w:rPr>
        <w:t xml:space="preserve">.  This acquisition is issued as a Request for Quote (RFQ). The solicitation document </w:t>
      </w:r>
      <w:r w:rsidRPr="00354820">
        <w:rPr>
          <w:rFonts w:ascii="Arial" w:hAnsi="Arial" w:cs="Arial"/>
        </w:rPr>
        <w:t xml:space="preserve">and incorporated provisions and </w:t>
      </w:r>
      <w:r w:rsidRPr="002224D1">
        <w:rPr>
          <w:rFonts w:ascii="Arial" w:hAnsi="Arial" w:cs="Arial"/>
        </w:rPr>
        <w:t>clauses are those in effect through Federal Acquisition Circular 2005-94, effective January 19, 2017. The associated North American Industrial Classification System Code (NAICS) for this procurement is 3</w:t>
      </w:r>
      <w:r>
        <w:rPr>
          <w:rFonts w:ascii="Arial" w:hAnsi="Arial" w:cs="Arial"/>
        </w:rPr>
        <w:t>39112</w:t>
      </w:r>
      <w:r w:rsidRPr="002224D1">
        <w:rPr>
          <w:rFonts w:ascii="Arial" w:hAnsi="Arial" w:cs="Arial"/>
        </w:rPr>
        <w:t xml:space="preserve"> with a S</w:t>
      </w:r>
      <w:r>
        <w:rPr>
          <w:rFonts w:ascii="Arial" w:hAnsi="Arial" w:cs="Arial"/>
        </w:rPr>
        <w:t>DVOSB</w:t>
      </w:r>
      <w:r w:rsidRPr="002224D1">
        <w:rPr>
          <w:rFonts w:ascii="Arial" w:hAnsi="Arial" w:cs="Arial"/>
        </w:rPr>
        <w:t xml:space="preserve">  </w:t>
      </w:r>
      <w:r w:rsidRPr="002224D1">
        <w:rPr>
          <w:rFonts w:ascii="Arial" w:hAnsi="Arial" w:cs="Arial"/>
        </w:rPr>
        <w:t xml:space="preserve">standard of </w:t>
      </w:r>
      <w:r>
        <w:rPr>
          <w:rFonts w:ascii="Arial" w:hAnsi="Arial" w:cs="Arial"/>
        </w:rPr>
        <w:t>1000</w:t>
      </w:r>
      <w:r w:rsidRPr="002224D1">
        <w:rPr>
          <w:rFonts w:ascii="Arial" w:hAnsi="Arial" w:cs="Arial"/>
        </w:rPr>
        <w:t xml:space="preserve"> employees. This acquisition is solicited as a 100% set-aside for S</w:t>
      </w:r>
      <w:r>
        <w:rPr>
          <w:rFonts w:ascii="Arial" w:hAnsi="Arial" w:cs="Arial"/>
        </w:rPr>
        <w:t>DVOSB</w:t>
      </w:r>
      <w:r w:rsidRPr="002224D1">
        <w:rPr>
          <w:rFonts w:ascii="Arial" w:hAnsi="Arial" w:cs="Arial"/>
        </w:rPr>
        <w:t>.</w:t>
      </w:r>
      <w:r w:rsidRPr="00354820">
        <w:rPr>
          <w:rFonts w:ascii="Arial" w:hAnsi="Arial" w:cs="Arial"/>
        </w:rPr>
        <w:t xml:space="preserve"> </w:t>
      </w:r>
    </w:p>
    <w:p w14:paraId="162ECF47" w14:textId="77777777" w:rsidR="0060786A" w:rsidRPr="00354820" w:rsidRDefault="00BD14F3" w:rsidP="0060786A">
      <w:pPr>
        <w:rPr>
          <w:rFonts w:ascii="Arial" w:hAnsi="Arial" w:cs="Arial"/>
        </w:rPr>
      </w:pPr>
      <w:r w:rsidRPr="002224D1">
        <w:rPr>
          <w:rFonts w:ascii="Arial" w:hAnsi="Arial" w:cs="Arial"/>
        </w:rPr>
        <w:t xml:space="preserve">Any questions relating to this solicitation; must be submitted no later than </w:t>
      </w:r>
      <w:r>
        <w:rPr>
          <w:rFonts w:ascii="Arial" w:hAnsi="Arial" w:cs="Arial"/>
        </w:rPr>
        <w:t>22 September 2017</w:t>
      </w:r>
      <w:r w:rsidRPr="002224D1">
        <w:rPr>
          <w:rFonts w:ascii="Arial" w:hAnsi="Arial" w:cs="Arial"/>
        </w:rPr>
        <w:t>.</w:t>
      </w:r>
      <w:r w:rsidRPr="00354820">
        <w:rPr>
          <w:rFonts w:ascii="Arial" w:hAnsi="Arial" w:cs="Arial"/>
        </w:rPr>
        <w:t xml:space="preserve"> </w:t>
      </w:r>
    </w:p>
    <w:p w14:paraId="162ECF48" w14:textId="77777777" w:rsidR="0060786A" w:rsidRDefault="00BD14F3" w:rsidP="0060786A">
      <w:pPr>
        <w:rPr>
          <w:rFonts w:ascii="Arial" w:hAnsi="Arial" w:cs="Arial"/>
        </w:rPr>
      </w:pPr>
      <w:r w:rsidRPr="00354820">
        <w:rPr>
          <w:rFonts w:ascii="Arial" w:hAnsi="Arial" w:cs="Arial"/>
        </w:rPr>
        <w:t>Responses</w:t>
      </w:r>
      <w:r>
        <w:rPr>
          <w:rFonts w:ascii="Arial" w:hAnsi="Arial" w:cs="Arial"/>
        </w:rPr>
        <w:t xml:space="preserve"> to the solicitation are due by 22 September  </w:t>
      </w:r>
      <w:r w:rsidRPr="00634740">
        <w:rPr>
          <w:rFonts w:ascii="Arial" w:hAnsi="Arial" w:cs="Arial"/>
        </w:rPr>
        <w:t>2017 1</w:t>
      </w:r>
      <w:r>
        <w:rPr>
          <w:rFonts w:ascii="Arial" w:hAnsi="Arial" w:cs="Arial"/>
        </w:rPr>
        <w:t>1</w:t>
      </w:r>
      <w:r w:rsidRPr="00634740">
        <w:rPr>
          <w:rFonts w:ascii="Arial" w:hAnsi="Arial" w:cs="Arial"/>
        </w:rPr>
        <w:t>:00PM</w:t>
      </w:r>
      <w:r w:rsidRPr="00354820">
        <w:rPr>
          <w:rFonts w:ascii="Arial" w:hAnsi="Arial" w:cs="Arial"/>
        </w:rPr>
        <w:t xml:space="preserve"> Central Time (CT) via e-mail</w:t>
      </w:r>
      <w:r w:rsidRPr="00634740">
        <w:rPr>
          <w:rFonts w:ascii="Arial" w:hAnsi="Arial" w:cs="Arial"/>
        </w:rPr>
        <w:t xml:space="preserve">: </w:t>
      </w:r>
      <w:hyperlink r:id="rId7" w:history="1">
        <w:r w:rsidRPr="00A06B69">
          <w:rPr>
            <w:rStyle w:val="Hyperlink"/>
            <w:rFonts w:ascii="Arial" w:hAnsi="Arial" w:cs="Arial"/>
          </w:rPr>
          <w:t>susan.flores2@va.gov</w:t>
        </w:r>
      </w:hyperlink>
      <w:r w:rsidRPr="00354820">
        <w:rPr>
          <w:rFonts w:ascii="Arial" w:hAnsi="Arial" w:cs="Arial"/>
        </w:rPr>
        <w:t xml:space="preserve"> </w:t>
      </w:r>
    </w:p>
    <w:p w14:paraId="162ECF49" w14:textId="77777777" w:rsidR="0060786A" w:rsidRDefault="00BD14F3" w:rsidP="0060786A">
      <w:pPr>
        <w:rPr>
          <w:rFonts w:ascii="Arial" w:hAnsi="Arial" w:cs="Arial"/>
        </w:rPr>
      </w:pPr>
    </w:p>
    <w:p w14:paraId="162ECF4A" w14:textId="77777777" w:rsidR="0060786A" w:rsidRDefault="00BD14F3" w:rsidP="0060786A">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253001      1 MAINFRAME 8253001 NIM RESPONSE 3.0           1   EA </w:t>
      </w:r>
    </w:p>
    <w:p w14:paraId="162ECF4B" w14:textId="77777777" w:rsidR="0060786A" w:rsidRDefault="00BD14F3" w:rsidP="0060786A">
      <w:pPr>
        <w:autoSpaceDE w:val="0"/>
        <w:autoSpaceDN w:val="0"/>
        <w:adjustRightInd w:val="0"/>
        <w:spacing w:after="0" w:line="240" w:lineRule="auto"/>
        <w:rPr>
          <w:rFonts w:ascii="r_ansi" w:hAnsi="r_ansi" w:cs="r_ansi"/>
          <w:sz w:val="20"/>
          <w:szCs w:val="20"/>
        </w:rPr>
      </w:pPr>
    </w:p>
    <w:p w14:paraId="162ECF4C" w14:textId="77777777" w:rsidR="0060786A" w:rsidRDefault="00BD14F3" w:rsidP="0060786A">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8220325      2 MUTING PROBE 8220325 NIM                    1   EA </w:t>
      </w:r>
    </w:p>
    <w:p w14:paraId="162ECF4D" w14:textId="77777777" w:rsidR="0060786A" w:rsidRDefault="00BD14F3" w:rsidP="0060786A">
      <w:pPr>
        <w:autoSpaceDE w:val="0"/>
        <w:autoSpaceDN w:val="0"/>
        <w:adjustRightInd w:val="0"/>
        <w:spacing w:after="0" w:line="240" w:lineRule="auto"/>
        <w:rPr>
          <w:rFonts w:ascii="r_ansi" w:hAnsi="r_ansi" w:cs="r_ansi"/>
          <w:sz w:val="20"/>
          <w:szCs w:val="20"/>
        </w:rPr>
      </w:pPr>
    </w:p>
    <w:p w14:paraId="162ECF4E" w14:textId="77777777" w:rsidR="0060786A" w:rsidRDefault="00BD14F3" w:rsidP="0060786A">
      <w:pPr>
        <w:autoSpaceDE w:val="0"/>
        <w:autoSpaceDN w:val="0"/>
        <w:adjustRightInd w:val="0"/>
        <w:spacing w:after="0" w:line="240" w:lineRule="auto"/>
        <w:rPr>
          <w:rFonts w:ascii="r_ansi" w:hAnsi="r_ansi" w:cs="r_ansi"/>
          <w:sz w:val="20"/>
          <w:szCs w:val="20"/>
        </w:rPr>
      </w:pPr>
      <w:r>
        <w:rPr>
          <w:rFonts w:ascii="r_ansi" w:hAnsi="r_ansi" w:cs="r_ansi"/>
          <w:sz w:val="20"/>
          <w:szCs w:val="20"/>
        </w:rPr>
        <w:t>8253020      3 CART 82</w:t>
      </w:r>
      <w:r>
        <w:rPr>
          <w:rFonts w:ascii="r_ansi" w:hAnsi="r_ansi" w:cs="r_ansi"/>
          <w:sz w:val="20"/>
          <w:szCs w:val="20"/>
        </w:rPr>
        <w:t xml:space="preserve">53020 NIM 3.0 SYSTEM                 1   EA </w:t>
      </w:r>
    </w:p>
    <w:p w14:paraId="162ECF4F" w14:textId="77777777" w:rsidR="0060786A" w:rsidRDefault="00BD14F3" w:rsidP="0060786A">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w:t>
      </w:r>
    </w:p>
    <w:p w14:paraId="162ECF50" w14:textId="77777777" w:rsidR="0060786A" w:rsidRDefault="00BD14F3" w:rsidP="0060786A">
      <w:pPr>
        <w:autoSpaceDE w:val="0"/>
        <w:autoSpaceDN w:val="0"/>
        <w:adjustRightInd w:val="0"/>
        <w:spacing w:after="0" w:line="240" w:lineRule="auto"/>
        <w:rPr>
          <w:rFonts w:ascii="r_ansi" w:hAnsi="r_ansi" w:cs="r_ansi"/>
          <w:sz w:val="20"/>
          <w:szCs w:val="20"/>
        </w:rPr>
      </w:pPr>
      <w:r>
        <w:rPr>
          <w:rFonts w:ascii="r_ansi" w:hAnsi="r_ansi" w:cs="r_ansi"/>
          <w:sz w:val="20"/>
          <w:szCs w:val="20"/>
        </w:rPr>
        <w:t>8253600      4 PATIENT SIMULATOR 8253600 NIM 3.0</w:t>
      </w:r>
    </w:p>
    <w:p w14:paraId="162ECF51" w14:textId="77777777" w:rsidR="0060786A" w:rsidRDefault="00BD14F3" w:rsidP="0060786A">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UNIV                                           1   EA </w:t>
      </w:r>
    </w:p>
    <w:p w14:paraId="162ECF52" w14:textId="77777777" w:rsidR="0060786A" w:rsidRDefault="00BD14F3" w:rsidP="0060786A">
      <w:pPr>
        <w:autoSpaceDE w:val="0"/>
        <w:autoSpaceDN w:val="0"/>
        <w:adjustRightInd w:val="0"/>
        <w:spacing w:after="0" w:line="240" w:lineRule="auto"/>
        <w:rPr>
          <w:rFonts w:ascii="r_ansi" w:hAnsi="r_ansi" w:cs="r_ansi"/>
          <w:sz w:val="20"/>
          <w:szCs w:val="20"/>
        </w:rPr>
      </w:pPr>
      <w:r>
        <w:rPr>
          <w:rFonts w:ascii="r_ansi" w:hAnsi="r_ansi" w:cs="r_ansi"/>
          <w:sz w:val="20"/>
          <w:szCs w:val="20"/>
        </w:rPr>
        <w:t>8253210      5 PATIENT INTERFACE 8253210 NIM PULSE</w:t>
      </w:r>
    </w:p>
    <w:p w14:paraId="162ECF53" w14:textId="58C3BE59" w:rsidR="0060786A" w:rsidRDefault="00BD14F3" w:rsidP="0060786A">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3.0     </w:t>
      </w:r>
      <w:r>
        <w:rPr>
          <w:rFonts w:ascii="r_ansi" w:hAnsi="r_ansi" w:cs="r_ansi"/>
          <w:sz w:val="20"/>
          <w:szCs w:val="20"/>
        </w:rPr>
        <w:t xml:space="preserve">           </w:t>
      </w:r>
      <w:r>
        <w:rPr>
          <w:rFonts w:ascii="r_ansi" w:hAnsi="r_ansi" w:cs="r_ansi"/>
          <w:sz w:val="20"/>
          <w:szCs w:val="20"/>
        </w:rPr>
        <w:t xml:space="preserve">                            1   EA    </w:t>
      </w:r>
    </w:p>
    <w:p w14:paraId="162ECF54" w14:textId="77777777" w:rsidR="0060786A" w:rsidRDefault="00BD14F3" w:rsidP="0060786A"/>
    <w:p w14:paraId="162ECF57" w14:textId="37C90025" w:rsidR="0060786A" w:rsidRDefault="00BD14F3" w:rsidP="0060786A">
      <w:r>
        <w:t>Total:_______________</w:t>
      </w:r>
    </w:p>
    <w:p w14:paraId="23B0067D" w14:textId="77777777" w:rsidR="00BD14F3" w:rsidRDefault="00BD14F3" w:rsidP="00BD14F3">
      <w:pPr>
        <w:spacing w:before="1" w:line="266" w:lineRule="exact"/>
        <w:jc w:val="center"/>
        <w:textAlignment w:val="baseline"/>
        <w:rPr>
          <w:rFonts w:eastAsia="Times New Roman"/>
          <w:b/>
          <w:color w:val="000000"/>
        </w:rPr>
      </w:pPr>
      <w:r>
        <w:rPr>
          <w:rFonts w:eastAsia="Times New Roman"/>
          <w:b/>
          <w:color w:val="000000"/>
        </w:rPr>
        <w:t xml:space="preserve">STATEMENT OF WORK </w:t>
      </w:r>
      <w:r>
        <w:rPr>
          <w:rFonts w:eastAsia="Times New Roman"/>
          <w:b/>
          <w:color w:val="000000"/>
        </w:rPr>
        <w:br/>
        <w:t>Nerve Facial Monitor (NIM)</w:t>
      </w:r>
    </w:p>
    <w:p w14:paraId="162ECF59" w14:textId="76C2A139" w:rsidR="0060786A" w:rsidRDefault="00BD14F3" w:rsidP="00BD14F3">
      <w:pPr>
        <w:spacing w:before="1" w:line="266" w:lineRule="exact"/>
        <w:jc w:val="center"/>
        <w:textAlignment w:val="baseline"/>
        <w:rPr>
          <w:rFonts w:eastAsia="Times New Roman"/>
          <w:b/>
          <w:color w:val="000000"/>
          <w:spacing w:val="19"/>
        </w:rPr>
      </w:pPr>
      <w:r>
        <w:rPr>
          <w:rFonts w:eastAsia="Times New Roman"/>
          <w:b/>
          <w:color w:val="000000"/>
          <w:spacing w:val="19"/>
        </w:rPr>
        <w:t xml:space="preserve">I. </w:t>
      </w:r>
      <w:r>
        <w:rPr>
          <w:rFonts w:eastAsia="Times New Roman"/>
          <w:b/>
          <w:color w:val="000000"/>
          <w:spacing w:val="19"/>
          <w:u w:val="single"/>
        </w:rPr>
        <w:t xml:space="preserve">INTRODUCTION: </w:t>
      </w:r>
    </w:p>
    <w:p w14:paraId="162ECF5A" w14:textId="77777777" w:rsidR="0060786A" w:rsidRDefault="00BD14F3" w:rsidP="0060786A">
      <w:pPr>
        <w:spacing w:before="216" w:line="265" w:lineRule="exact"/>
        <w:ind w:left="432" w:right="648"/>
        <w:textAlignment w:val="baseline"/>
        <w:rPr>
          <w:rFonts w:eastAsia="Times New Roman"/>
          <w:color w:val="000000"/>
          <w:sz w:val="23"/>
        </w:rPr>
      </w:pPr>
      <w:r>
        <w:rPr>
          <w:rFonts w:eastAsia="Times New Roman"/>
          <w:color w:val="000000"/>
          <w:sz w:val="23"/>
        </w:rPr>
        <w:t>The mission of the Central Texas Veterans Health Care System (CTVHCS) is to provide the highest quality health care to our nation's Veterans. In order to accomplish this mission we must protect the health and safety of patients, employees, and visitors. Co</w:t>
      </w:r>
      <w:r>
        <w:rPr>
          <w:rFonts w:eastAsia="Times New Roman"/>
          <w:color w:val="000000"/>
          <w:sz w:val="23"/>
        </w:rPr>
        <w:t xml:space="preserve">ntract services will be to provide </w:t>
      </w:r>
      <w:r w:rsidRPr="009A6D00">
        <w:rPr>
          <w:rFonts w:eastAsia="Times New Roman"/>
          <w:color w:val="000000"/>
          <w:sz w:val="23"/>
        </w:rPr>
        <w:t>Nerve Facial Monitor (NIM)</w:t>
      </w:r>
      <w:r>
        <w:rPr>
          <w:rFonts w:eastAsia="Times New Roman"/>
          <w:color w:val="000000"/>
          <w:sz w:val="23"/>
        </w:rPr>
        <w:t>at Temple, Central Texas Veterans Healthcare System.</w:t>
      </w:r>
    </w:p>
    <w:p w14:paraId="162ECF5B" w14:textId="77777777" w:rsidR="0060786A" w:rsidRDefault="00BD14F3" w:rsidP="0060786A">
      <w:pPr>
        <w:spacing w:before="546" w:line="259" w:lineRule="exact"/>
        <w:textAlignment w:val="baseline"/>
        <w:rPr>
          <w:rFonts w:eastAsia="Times New Roman"/>
          <w:b/>
          <w:color w:val="000000"/>
          <w:spacing w:val="11"/>
        </w:rPr>
      </w:pPr>
      <w:r>
        <w:rPr>
          <w:rFonts w:eastAsia="Times New Roman"/>
          <w:b/>
          <w:color w:val="000000"/>
          <w:spacing w:val="11"/>
        </w:rPr>
        <w:t xml:space="preserve">II. </w:t>
      </w:r>
      <w:r>
        <w:rPr>
          <w:rFonts w:eastAsia="Times New Roman"/>
          <w:b/>
          <w:color w:val="000000"/>
          <w:spacing w:val="11"/>
          <w:u w:val="single"/>
        </w:rPr>
        <w:t xml:space="preserve">GENERAL REQUIREMENTS: </w:t>
      </w:r>
    </w:p>
    <w:p w14:paraId="162ECF5C" w14:textId="77777777" w:rsidR="0060786A" w:rsidRPr="000D6EE2" w:rsidRDefault="00BD14F3" w:rsidP="0060786A">
      <w:pPr>
        <w:pStyle w:val="ListParagraph"/>
        <w:numPr>
          <w:ilvl w:val="0"/>
          <w:numId w:val="1"/>
        </w:numPr>
        <w:spacing w:before="253" w:line="265" w:lineRule="exact"/>
        <w:textAlignment w:val="baseline"/>
        <w:rPr>
          <w:rFonts w:cs="Arial"/>
        </w:rPr>
      </w:pPr>
      <w:r w:rsidRPr="000D6EE2">
        <w:rPr>
          <w:rFonts w:cs="Arial"/>
        </w:rPr>
        <w:t xml:space="preserve">Company that provides the </w:t>
      </w:r>
      <w:r w:rsidRPr="009A6D00">
        <w:rPr>
          <w:rFonts w:cs="Arial"/>
        </w:rPr>
        <w:t>Nerve Facial Monitor (NIM)</w:t>
      </w:r>
      <w:r>
        <w:rPr>
          <w:rFonts w:cs="Arial"/>
        </w:rPr>
        <w:t xml:space="preserve"> </w:t>
      </w:r>
      <w:r w:rsidRPr="000D6EE2">
        <w:rPr>
          <w:rFonts w:cs="Arial"/>
        </w:rPr>
        <w:t xml:space="preserve">must provide the following: </w:t>
      </w:r>
    </w:p>
    <w:p w14:paraId="162ECF62" w14:textId="05F6181B" w:rsidR="001C5047" w:rsidRDefault="00BD14F3" w:rsidP="00BD14F3">
      <w:pPr>
        <w:autoSpaceDE w:val="0"/>
        <w:autoSpaceDN w:val="0"/>
        <w:adjustRightInd w:val="0"/>
        <w:ind w:left="4320" w:hanging="2970"/>
      </w:pPr>
      <w:r>
        <w:rPr>
          <w:rFonts w:cs="GEInspira-Bold"/>
          <w:bCs/>
        </w:rPr>
        <w:t xml:space="preserve">Must include a cart, muting </w:t>
      </w:r>
      <w:r>
        <w:rPr>
          <w:rFonts w:cs="GEInspira-Bold"/>
          <w:bCs/>
        </w:rPr>
        <w:t>probe and patient simulator</w:t>
      </w:r>
      <w:r>
        <w:rPr>
          <w:rFonts w:eastAsia="Times New Roman"/>
          <w:b/>
          <w:color w:val="000000"/>
        </w:rPr>
        <w:tab/>
        <w:t>III.</w:t>
      </w:r>
      <w:r>
        <w:rPr>
          <w:rFonts w:eastAsia="Times New Roman"/>
          <w:b/>
          <w:color w:val="000000"/>
        </w:rPr>
        <w:tab/>
        <w:t xml:space="preserve">Point of contact: </w:t>
      </w:r>
      <w:r>
        <w:rPr>
          <w:rFonts w:eastAsia="Times New Roman"/>
          <w:color w:val="000000"/>
          <w:sz w:val="23"/>
        </w:rPr>
        <w:t xml:space="preserve">Brandi Lujan </w:t>
      </w:r>
      <w:hyperlink r:id="rId8" w:history="1">
        <w:r w:rsidRPr="00751FEA">
          <w:rPr>
            <w:rStyle w:val="Hyperlink"/>
            <w:rFonts w:eastAsia="Times New Roman"/>
            <w:sz w:val="23"/>
          </w:rPr>
          <w:t>Brandi.Lujan@va.gov</w:t>
        </w:r>
      </w:hyperlink>
      <w:r>
        <w:rPr>
          <w:rFonts w:eastAsia="Times New Roman"/>
          <w:color w:val="000000"/>
          <w:sz w:val="23"/>
        </w:rPr>
        <w:t xml:space="preserve"> (254) 743-1643</w:t>
      </w:r>
      <w:bookmarkStart w:id="0" w:name="_GoBack"/>
      <w:bookmarkEnd w:id="0"/>
    </w:p>
    <w:sectPr w:rsidR="001C5047">
      <w:footerReference w:type="default" r:id="rId9"/>
      <w:type w:val="continuous"/>
      <w:pgSz w:w="12240" w:h="15840"/>
      <w:pgMar w:top="1080" w:right="1440" w:bottom="108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ECF6A" w14:textId="77777777" w:rsidR="00000000" w:rsidRDefault="00BD14F3">
      <w:pPr>
        <w:spacing w:after="0" w:line="240" w:lineRule="auto"/>
      </w:pPr>
      <w:r>
        <w:separator/>
      </w:r>
    </w:p>
  </w:endnote>
  <w:endnote w:type="continuationSeparator" w:id="0">
    <w:p w14:paraId="162ECF6C" w14:textId="77777777" w:rsidR="00000000" w:rsidRDefault="00BD1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_ansi">
    <w:panose1 w:val="020B0609020202020204"/>
    <w:charset w:val="00"/>
    <w:family w:val="modern"/>
    <w:pitch w:val="fixed"/>
    <w:sig w:usb0="00000003" w:usb1="00000000" w:usb2="00000000" w:usb3="00000000" w:csb0="00000001" w:csb1="00000000"/>
  </w:font>
  <w:font w:name="GEInspir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ECF65" w14:textId="757ADFBD" w:rsidR="00330C21" w:rsidRDefault="00BD14F3">
    <w:pPr>
      <w:pStyle w:val="Header"/>
      <w:jc w:val="right"/>
    </w:pPr>
    <w:r>
      <w:t xml:space="preserve">Page </w:t>
    </w:r>
    <w:r>
      <w:fldChar w:fldCharType="begin"/>
    </w:r>
    <w:r>
      <w:instrText xml:space="preserve"> PAGE   \* MERGEFORMAT </w:instrText>
    </w:r>
    <w:r>
      <w:fldChar w:fldCharType="separate"/>
    </w:r>
    <w:r>
      <w:rPr>
        <w:noProof/>
      </w:rPr>
      <w:t>2</w:t>
    </w:r>
    <w:r>
      <w:fldChar w:fldCharType="end"/>
    </w:r>
    <w:r>
      <w:t xml:space="preserve"> of </w:t>
    </w:r>
    <w:r>
      <w:fldChar w:fldCharType="begin"/>
    </w:r>
    <w:r>
      <w:instrText xml:space="preserve"> NUMPAGES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ECF66" w14:textId="77777777" w:rsidR="00000000" w:rsidRDefault="00BD14F3">
      <w:pPr>
        <w:spacing w:after="0" w:line="240" w:lineRule="auto"/>
      </w:pPr>
      <w:r>
        <w:separator/>
      </w:r>
    </w:p>
  </w:footnote>
  <w:footnote w:type="continuationSeparator" w:id="0">
    <w:p w14:paraId="162ECF68" w14:textId="77777777" w:rsidR="00000000" w:rsidRDefault="00BD14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3471FB"/>
    <w:multiLevelType w:val="hybridMultilevel"/>
    <w:tmpl w:val="B4849EA6"/>
    <w:lvl w:ilvl="0" w:tplc="D7080B12">
      <w:start w:val="1"/>
      <w:numFmt w:val="lowerLetter"/>
      <w:lvlText w:val="%1)"/>
      <w:lvlJc w:val="left"/>
      <w:pPr>
        <w:ind w:left="792" w:hanging="360"/>
      </w:pPr>
      <w:rPr>
        <w:rFonts w:eastAsia="Times New Roman" w:cs="Times New Roman" w:hint="default"/>
        <w:color w:val="000000"/>
        <w:sz w:val="23"/>
      </w:rPr>
    </w:lvl>
    <w:lvl w:ilvl="1" w:tplc="04C8D87E" w:tentative="1">
      <w:start w:val="1"/>
      <w:numFmt w:val="lowerLetter"/>
      <w:lvlText w:val="%2."/>
      <w:lvlJc w:val="left"/>
      <w:pPr>
        <w:ind w:left="1512" w:hanging="360"/>
      </w:pPr>
    </w:lvl>
    <w:lvl w:ilvl="2" w:tplc="11A403F2" w:tentative="1">
      <w:start w:val="1"/>
      <w:numFmt w:val="lowerRoman"/>
      <w:lvlText w:val="%3."/>
      <w:lvlJc w:val="right"/>
      <w:pPr>
        <w:ind w:left="2232" w:hanging="180"/>
      </w:pPr>
    </w:lvl>
    <w:lvl w:ilvl="3" w:tplc="C0BC72E4" w:tentative="1">
      <w:start w:val="1"/>
      <w:numFmt w:val="decimal"/>
      <w:lvlText w:val="%4."/>
      <w:lvlJc w:val="left"/>
      <w:pPr>
        <w:ind w:left="2952" w:hanging="360"/>
      </w:pPr>
    </w:lvl>
    <w:lvl w:ilvl="4" w:tplc="2E7CAA10" w:tentative="1">
      <w:start w:val="1"/>
      <w:numFmt w:val="lowerLetter"/>
      <w:lvlText w:val="%5."/>
      <w:lvlJc w:val="left"/>
      <w:pPr>
        <w:ind w:left="3672" w:hanging="360"/>
      </w:pPr>
    </w:lvl>
    <w:lvl w:ilvl="5" w:tplc="D76E50C4" w:tentative="1">
      <w:start w:val="1"/>
      <w:numFmt w:val="lowerRoman"/>
      <w:lvlText w:val="%6."/>
      <w:lvlJc w:val="right"/>
      <w:pPr>
        <w:ind w:left="4392" w:hanging="180"/>
      </w:pPr>
    </w:lvl>
    <w:lvl w:ilvl="6" w:tplc="CD1C556A" w:tentative="1">
      <w:start w:val="1"/>
      <w:numFmt w:val="decimal"/>
      <w:lvlText w:val="%7."/>
      <w:lvlJc w:val="left"/>
      <w:pPr>
        <w:ind w:left="5112" w:hanging="360"/>
      </w:pPr>
    </w:lvl>
    <w:lvl w:ilvl="7" w:tplc="241CD35E" w:tentative="1">
      <w:start w:val="1"/>
      <w:numFmt w:val="lowerLetter"/>
      <w:lvlText w:val="%8."/>
      <w:lvlJc w:val="left"/>
      <w:pPr>
        <w:ind w:left="5832" w:hanging="360"/>
      </w:pPr>
    </w:lvl>
    <w:lvl w:ilvl="8" w:tplc="657CA436" w:tentative="1">
      <w:start w:val="1"/>
      <w:numFmt w:val="lowerRoman"/>
      <w:lvlText w:val="%9."/>
      <w:lvlJc w:val="right"/>
      <w:pPr>
        <w:ind w:left="655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30C21"/>
    <w:rsid w:val="00330C21"/>
    <w:rsid w:val="00BD1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5"/>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 id="V:Rule9" type="connector" idref="#_x0000_s1034"/>
        <o:r id="V:Rule10" type="connector" idref="#_x0000_s1035"/>
        <o:r id="V:Rule11" type="connector" idref="#_x0000_s1036"/>
        <o:r id="V:Rule12" type="connector" idref="#_x0000_s1037"/>
        <o:r id="V:Rule13" type="connector" idref="#_x0000_s1038"/>
        <o:r id="V:Rule14" type="connector" idref="#_x0000_s1039"/>
        <o:r id="V:Rule15" type="connector" idref="#_x0000_s1040"/>
        <o:r id="V:Rule16" type="connector" idref="#_x0000_s1041"/>
        <o:r id="V:Rule17" type="connector" idref="#_x0000_s1042"/>
        <o:r id="V:Rule18" type="connector" idref="#_x0000_s1043"/>
        <o:r id="V:Rule19" type="connector" idref="#_x0000_s1044"/>
        <o:r id="V:Rule20" type="connector" idref="#_x0000_s1045"/>
        <o:r id="V:Rule21" type="connector" idref="#_x0000_s1046"/>
        <o:r id="V:Rule22" type="connector" idref="#_x0000_s1047"/>
        <o:r id="V:Rule23" type="connector" idref="#_x0000_s1048"/>
        <o:r id="V:Rule24" type="connector" idref="#_x0000_s1049"/>
        <o:r id="V:Rule25" type="connector" idref="#_x0000_s1050"/>
        <o:r id="V:Rule26" type="connector" idref="#_x0000_s1051"/>
        <o:r id="V:Rule27" type="connector" idref="#_x0000_s1052"/>
        <o:r id="V:Rule28" type="connector" idref="#_x0000_s1053"/>
        <o:r id="V:Rule29" type="connector" idref="#_x0000_s1054"/>
        <o:r id="V:Rule30" type="connector" idref="#_x0000_s1055"/>
        <o:r id="V:Rule31" type="connector" idref="#_x0000_s1056"/>
      </o:rules>
    </o:shapelayout>
  </w:shapeDefaults>
  <w:decimalSymbol w:val="."/>
  <w:listSeparator w:val=","/>
  <w14:docId w14:val="162ECF45"/>
  <w15:docId w15:val="{E623FEBD-D118-4EFC-A7D0-3DB2D3ED74AF}"/>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character" w:styleId="Hyperlink">
    <w:name w:val="Hyperlink"/>
    <w:basedOn w:val="DefaultParagraphFont"/>
    <w:unhideWhenUsed/>
    <w:rsid w:val="006078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hyperlink" Target="mailto:Brandi.Lujan@va.gov" TargetMode="External"/><Relationship Id="rId3" Type="http://schemas.openxmlformats.org/officeDocument/2006/relationships/settings" Target="settings.xml"/><Relationship Id="rId7" Type="http://schemas.openxmlformats.org/officeDocument/2006/relationships/hyperlink" Target="mailto:susan.flores2@v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Flores, Susan A.</dc:creator>
  <cp:lastModifiedBy>Flores, Susan A.</cp:lastModifiedBy>
  <cp:revision>2</cp:revision>
  <cp:lastPrinted>2017-09-19T20:18:00Z</cp:lastPrinted>
  <dcterms:created xsi:type="dcterms:W3CDTF">2017-09-19T20:14:00Z</dcterms:created>
  <dcterms:modified xsi:type="dcterms:W3CDTF">2017-09-19T20:18:00Z</dcterms:modified>
</cp:coreProperties>
</file>