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8375" w14:textId="77777777" w:rsidR="00DF097A" w:rsidRDefault="00266D14">
      <w:pPr>
        <w:pageBreakBefore/>
        <w:sectPr w:rsidR="00DF097A">
          <w:type w:val="continuous"/>
          <w:pgSz w:w="12240" w:h="15840"/>
          <w:pgMar w:top="1080" w:right="1440" w:bottom="1080" w:left="1440" w:header="360" w:footer="360" w:gutter="0"/>
          <w:cols w:space="720"/>
        </w:sectPr>
      </w:pPr>
      <w:r>
        <w:pict w14:anchorId="4A7F8393">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4A7F8395" w14:textId="77777777" w:rsidR="00DF097A" w:rsidRDefault="00266D14">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4A7F8396" w14:textId="77777777" w:rsidR="00DF097A" w:rsidRDefault="00266D14">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4A7F8397"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4A7F8398"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4A7F8399"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4A7F839A"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4A7F839B"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4A7F839C"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4A7F839D" w14:textId="77777777" w:rsidR="00DF097A" w:rsidRDefault="00266D14">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4A7F839E" w14:textId="77777777" w:rsidR="00DF097A" w:rsidRDefault="00266D14">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4A7F839F" w14:textId="77777777" w:rsidR="00DF097A" w:rsidRDefault="00266D14">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4A7F83A0" w14:textId="77777777" w:rsidR="00DF097A" w:rsidRDefault="00266D14">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4A7F83A1" w14:textId="77777777" w:rsidR="00DF097A" w:rsidRDefault="00266D14">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4A7F83A2" w14:textId="77777777" w:rsidR="00DF097A" w:rsidRDefault="00266D14">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4A7F83A3" w14:textId="77777777" w:rsidR="00DF097A" w:rsidRDefault="00266D14">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4A7F83A4" w14:textId="77777777" w:rsidR="00DF097A" w:rsidRDefault="00266D14">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4A7F83A5" w14:textId="77777777" w:rsidR="00DF097A" w:rsidRDefault="00266D14">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4A7F83A6" w14:textId="77777777" w:rsidR="00DF097A" w:rsidRDefault="00266D14">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4A7F83A7" w14:textId="77777777" w:rsidR="00DF097A" w:rsidRDefault="00266D14">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4A7F83A8" w14:textId="77777777" w:rsidR="00DF097A" w:rsidRDefault="00266D14">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4A7F83A9" w14:textId="77777777" w:rsidR="00DF097A" w:rsidRDefault="00266D14">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4A7F83AA" w14:textId="77777777" w:rsidR="00DF097A" w:rsidRDefault="00266D1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4A7F83AB" w14:textId="77777777" w:rsidR="00DF097A" w:rsidRDefault="00266D14">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4A7F83AC" w14:textId="77777777" w:rsidR="00DF097A" w:rsidRDefault="00266D14">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4A7F83AD" w14:textId="77777777" w:rsidR="00DF097A" w:rsidRDefault="00266D14">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4A7F83AE" w14:textId="77777777" w:rsidR="00DF097A" w:rsidRDefault="00266D14">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4A7F83AF" w14:textId="77777777" w:rsidR="00DF097A" w:rsidRDefault="00266D14">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4A7F83B0" w14:textId="77777777" w:rsidR="00DF097A" w:rsidRDefault="00266D14">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4A7F83B1" w14:textId="77777777" w:rsidR="00DF097A" w:rsidRDefault="00266D14">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4A7F83B2" w14:textId="77777777" w:rsidR="00DF097A" w:rsidRDefault="00266D14">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4A7F83B3" w14:textId="77777777" w:rsidR="00DF097A" w:rsidRDefault="00266D1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4A7F83B4" w14:textId="77777777" w:rsidR="00DF097A" w:rsidRDefault="00266D14">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4A7F83B5" w14:textId="77777777" w:rsidR="00DF097A" w:rsidRDefault="00266D14">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4A7F83B6" w14:textId="77777777" w:rsidR="00DF097A" w:rsidRDefault="00266D14">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4A7F83B7" w14:textId="77777777" w:rsidR="00DF097A" w:rsidRDefault="00266D14">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4A7F83B8" w14:textId="77777777" w:rsidR="00DF097A" w:rsidRDefault="00266D14">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4A7F83B9" w14:textId="77777777" w:rsidR="00DF097A" w:rsidRDefault="00266D14">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4A7F83BA" w14:textId="77777777" w:rsidR="00DF097A" w:rsidRDefault="00266D14">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4A7F83BB" w14:textId="77777777" w:rsidR="00DF097A" w:rsidRDefault="00266D14">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4A7F83BC" w14:textId="77777777" w:rsidR="00DF097A" w:rsidRDefault="00266D14">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4A7F83BD" w14:textId="77777777" w:rsidR="00DF097A" w:rsidRDefault="00266D14">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4A7F83BE"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H</w:t>
                    </w:r>
                  </w:p>
                </w:txbxContent>
              </v:textbox>
            </v:shape>
            <v:shape id="_x0000_s1099" type="#_x0000_t202" style="position:absolute;left:3902;top:2470;width:5628;height:204;mso-position-horizontal-relative:page;mso-position-vertical-relative:page" filled="f" stroked="f">
              <v:textbox inset="0,0,0,0">
                <w:txbxContent>
                  <w:p w14:paraId="4A7F83BF"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Medical Physicist Services for the Cheyenne VAMC</w:t>
                    </w:r>
                  </w:p>
                </w:txbxContent>
              </v:textbox>
            </v:shape>
            <v:shape id="_x0000_s1100" type="#_x0000_t202" style="position:absolute;left:3902;top:2662;width:5628;height:204;mso-position-horizontal-relative:page;mso-position-vertical-relative:page" filled="f" stroked="f">
              <v:textbox inset="0,0,0,0">
                <w:txbxContent>
                  <w:p w14:paraId="4A7F83C0" w14:textId="77777777" w:rsidR="00DF097A" w:rsidRDefault="00DF097A">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4A7F83C1" w14:textId="77777777" w:rsidR="00DF097A" w:rsidRDefault="00DF097A">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4A7F83C2" w14:textId="77777777" w:rsidR="00DF097A" w:rsidRDefault="00DF097A">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4A7F83C3"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80111</w:t>
                    </w:r>
                  </w:p>
                </w:txbxContent>
              </v:textbox>
            </v:shape>
            <v:shape id="_x0000_s1104" type="#_x0000_t202" style="position:absolute;left:3902;top:4438;width:2383;height:204;mso-position-horizontal-relative:page;mso-position-vertical-relative:page" filled="f" stroked="f">
              <v:textbox inset="0,0,0,0">
                <w:txbxContent>
                  <w:p w14:paraId="4A7F83C4"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VA259-17-N-1096</w:t>
                    </w:r>
                  </w:p>
                </w:txbxContent>
              </v:textbox>
            </v:shape>
            <v:shape id="_x0000_s1105" type="#_x0000_t202" style="position:absolute;left:3902;top:4918;width:992;height:204;mso-position-horizontal-relative:page;mso-position-vertical-relative:page" filled="f" stroked="f">
              <v:textbox inset="0,0,0,0">
                <w:txbxContent>
                  <w:p w14:paraId="4A7F83C5"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10-03-2017</w:t>
                    </w:r>
                  </w:p>
                </w:txbxContent>
              </v:textbox>
            </v:shape>
            <v:shape id="_x0000_s1106" type="#_x0000_t202" style="position:absolute;left:3902;top:5398;width:343;height:204;mso-position-horizontal-relative:page;mso-position-vertical-relative:page" filled="f" stroked="f">
              <v:textbox inset="0,0,0,0">
                <w:txbxContent>
                  <w:p w14:paraId="4A7F83C6"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107" type="#_x0000_t202" style="position:absolute;left:3902;top:5878;width:158;height:204;mso-position-horizontal-relative:page;mso-position-vertical-relative:page" filled="f" stroked="f">
              <v:textbox inset="0,0,0,0">
                <w:txbxContent>
                  <w:p w14:paraId="4A7F83C7"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4A7F83C8" w14:textId="77777777" w:rsidR="00DF097A" w:rsidRDefault="00DF097A">
                    <w:pPr>
                      <w:spacing w:after="0" w:line="240" w:lineRule="auto"/>
                      <w:rPr>
                        <w:rFonts w:ascii="Courier New" w:hAnsi="Courier New" w:cs="Courier New"/>
                        <w:sz w:val="15"/>
                        <w:szCs w:val="15"/>
                      </w:rPr>
                    </w:pPr>
                  </w:p>
                </w:txbxContent>
              </v:textbox>
            </v:shape>
            <v:shape id="_x0000_s1109" type="#_x0000_t202" style="position:absolute;left:3902;top:6838;width:621;height:204;mso-position-horizontal-relative:page;mso-position-vertical-relative:page" filled="f" stroked="f">
              <v:textbox inset="0,0,0,0">
                <w:txbxContent>
                  <w:p w14:paraId="4A7F83C9"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541690</w:t>
                    </w:r>
                  </w:p>
                </w:txbxContent>
              </v:textbox>
            </v:shape>
            <v:shape id="_x0000_s1110" type="#_x0000_t202" style="position:absolute;left:3902;top:7246;width:3774;height:204;mso-position-horizontal-relative:page;mso-position-vertical-relative:page" filled="f" stroked="f">
              <v:textbox inset="0,0,0,0">
                <w:txbxContent>
                  <w:p w14:paraId="4A7F83CA"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4A7F83CB"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112" type="#_x0000_t202" style="position:absolute;left:3902;top:7630;width:3774;height:204;mso-position-horizontal-relative:page;mso-position-vertical-relative:page" filled="f" stroked="f">
              <v:textbox inset="0,0,0,0">
                <w:txbxContent>
                  <w:p w14:paraId="4A7F83CC"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113" type="#_x0000_t202" style="position:absolute;left:3902;top:7822;width:3774;height:204;mso-position-horizontal-relative:page;mso-position-vertical-relative:page" filled="f" stroked="f">
              <v:textbox inset="0,0,0,0">
                <w:txbxContent>
                  <w:p w14:paraId="4A7F83CD"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6162 South Willow</w:t>
                    </w:r>
                    <w:r>
                      <w:rPr>
                        <w:rFonts w:ascii="Courier New" w:hAnsi="Courier New" w:cs="Courier New"/>
                        <w:sz w:val="15"/>
                        <w:szCs w:val="15"/>
                      </w:rPr>
                      <w:t xml:space="preserve"> Drive, Suite 300</w:t>
                    </w:r>
                  </w:p>
                </w:txbxContent>
              </v:textbox>
            </v:shape>
            <v:shape id="_x0000_s1114" type="#_x0000_t202" style="position:absolute;left:3902;top:8014;width:3774;height:204;mso-position-horizontal-relative:page;mso-position-vertical-relative:page" filled="f" stroked="f">
              <v:textbox inset="0,0,0,0">
                <w:txbxContent>
                  <w:p w14:paraId="4A7F83CE"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Greenwood Village CO  80111</w:t>
                    </w:r>
                  </w:p>
                </w:txbxContent>
              </v:textbox>
            </v:shape>
            <v:shape id="_x0000_s1115" type="#_x0000_t202" style="position:absolute;left:3902;top:8758;width:4701;height:204;mso-position-horizontal-relative:page;mso-position-vertical-relative:page" filled="f" stroked="f">
              <v:textbox inset="0,0,0,0">
                <w:txbxContent>
                  <w:p w14:paraId="4A7F83CF"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Claudia Coria</w:t>
                    </w:r>
                  </w:p>
                </w:txbxContent>
              </v:textbox>
            </v:shape>
            <v:shape id="_x0000_s1116" type="#_x0000_t202" style="position:absolute;left:3902;top:8950;width:4701;height:204;mso-position-horizontal-relative:page;mso-position-vertical-relative:page" filled="f" stroked="f">
              <v:textbox inset="0,0,0,0">
                <w:txbxContent>
                  <w:p w14:paraId="4A7F83D0" w14:textId="77777777" w:rsidR="00DF097A" w:rsidRDefault="00DF097A">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4A7F83D1" w14:textId="77777777" w:rsidR="00DF097A" w:rsidRDefault="00DF097A">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4A7F83D2" w14:textId="77777777" w:rsidR="00DF097A" w:rsidRDefault="00DF097A">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4A7F83D3" w14:textId="77777777" w:rsidR="00DF097A" w:rsidRDefault="00DF097A">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4A7F83D4" w14:textId="77777777" w:rsidR="00DF097A" w:rsidRDefault="00DF097A">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4A7F83D5"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2" type="#_x0000_t202" style="position:absolute;left:3902;top:10534;width:4701;height:204;mso-position-horizontal-relative:page;mso-position-vertical-relative:page" filled="f" stroked="f">
              <v:textbox inset="0,0,0,0">
                <w:txbxContent>
                  <w:p w14:paraId="4A7F83D6"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Cheyenne VA Medical Center</w:t>
                    </w:r>
                  </w:p>
                </w:txbxContent>
              </v:textbox>
            </v:shape>
            <v:shape id="_x0000_s1123" type="#_x0000_t202" style="position:absolute;left:3902;top:10726;width:4701;height:204;mso-position-horizontal-relative:page;mso-position-vertical-relative:page" filled="f" stroked="f">
              <v:textbox inset="0,0,0,0">
                <w:txbxContent>
                  <w:p w14:paraId="4A7F83D7"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2360 E. Pershing Blvd</w:t>
                    </w:r>
                  </w:p>
                </w:txbxContent>
              </v:textbox>
            </v:shape>
            <v:shape id="_x0000_s1124" type="#_x0000_t202" style="position:absolute;left:3902;top:10918;width:4701;height:204;mso-position-horizontal-relative:page;mso-position-vertical-relative:page" filled="f" stroked="f">
              <v:textbox inset="0,0,0,0">
                <w:txbxContent>
                  <w:p w14:paraId="4A7F83D8" w14:textId="77777777" w:rsidR="00DF097A" w:rsidRDefault="00DF097A">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4A7F83D9"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Cheyenne, WY</w:t>
                    </w:r>
                  </w:p>
                </w:txbxContent>
              </v:textbox>
            </v:shape>
            <v:shape id="_x0000_s1126" type="#_x0000_t202" style="position:absolute;left:3902;top:11446;width:992;height:204;mso-position-horizontal-relative:page;mso-position-vertical-relative:page" filled="f" stroked="f">
              <v:textbox inset="0,0,0,0">
                <w:txbxContent>
                  <w:p w14:paraId="4A7F83DA"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82001</w:t>
                    </w:r>
                  </w:p>
                </w:txbxContent>
              </v:textbox>
            </v:shape>
            <v:shape id="_x0000_s1127" type="#_x0000_t202" style="position:absolute;left:3902;top:11926;width:2383;height:204;mso-position-horizontal-relative:page;mso-position-vertical-relative:page" filled="f" stroked="f">
              <v:textbox inset="0,0,0,0">
                <w:txbxContent>
                  <w:p w14:paraId="4A7F83DB"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4A7F83DC"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www.va.gov</w:t>
                    </w:r>
                  </w:p>
                </w:txbxContent>
              </v:textbox>
            </v:shape>
            <v:shape id="_x0000_s1129" type="#_x0000_t202" style="position:absolute;left:3902;top:13222;width:5628;height:204;mso-position-horizontal-relative:page;mso-position-vertical-relative:page" filled="f" stroked="f">
              <v:textbox inset="0,0,0,0">
                <w:txbxContent>
                  <w:p w14:paraId="4A7F83DD"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 xml:space="preserve">Department of Veterans </w:t>
                    </w:r>
                    <w:r>
                      <w:rPr>
                        <w:rFonts w:ascii="Courier New" w:hAnsi="Courier New" w:cs="Courier New"/>
                        <w:sz w:val="15"/>
                        <w:szCs w:val="15"/>
                      </w:rPr>
                      <w:t>Affairs</w:t>
                    </w:r>
                  </w:p>
                </w:txbxContent>
              </v:textbox>
            </v:shape>
            <v:shape id="_x0000_s1130" type="#_x0000_t202" style="position:absolute;left:3902;top:13702;width:5628;height:204;mso-position-horizontal-relative:page;mso-position-vertical-relative:page" filled="f" stroked="f">
              <v:textbox inset="0,0,0,0">
                <w:txbxContent>
                  <w:p w14:paraId="4A7F83DE"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claudia.coria@va.gov</w:t>
                    </w:r>
                  </w:p>
                </w:txbxContent>
              </v:textbox>
            </v:shape>
            <v:shape id="_x0000_s1131" type="#_x0000_t202" style="position:absolute;left:3902;top:14182;width:5628;height:204;mso-position-horizontal-relative:page;mso-position-vertical-relative:page" filled="f" stroked="f">
              <v:textbox inset="0,0,0,0">
                <w:txbxContent>
                  <w:p w14:paraId="4A7F83DF" w14:textId="77777777" w:rsidR="00DF097A" w:rsidRDefault="00266D14">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w10:wrap anchorx="page" anchory="page"/>
          </v:group>
        </w:pict>
      </w:r>
    </w:p>
    <w:p w14:paraId="4A7F8376" w14:textId="77777777" w:rsidR="00A060D2" w:rsidRPr="002A6213" w:rsidRDefault="00266D14" w:rsidP="003A5EB2">
      <w:pPr>
        <w:pStyle w:val="NoSpacing"/>
        <w:pageBreakBefore/>
        <w:rPr>
          <w:rFonts w:ascii="Times New Roman" w:hAnsi="Times New Roman"/>
          <w:b/>
        </w:rPr>
      </w:pPr>
      <w:r w:rsidRPr="002A6213">
        <w:rPr>
          <w:rFonts w:ascii="Times New Roman" w:hAnsi="Times New Roman"/>
          <w:b/>
        </w:rPr>
        <w:lastRenderedPageBreak/>
        <w:t xml:space="preserve">REQUEST FOR INFORMATION / SOURCES SOUGHT INQUIRY </w:t>
      </w:r>
    </w:p>
    <w:p w14:paraId="4A7F8377" w14:textId="77777777" w:rsidR="002A6213" w:rsidRDefault="00266D14" w:rsidP="003A5EB2">
      <w:pPr>
        <w:pStyle w:val="NoSpacing"/>
        <w:rPr>
          <w:rFonts w:ascii="Times New Roman" w:hAnsi="Times New Roman"/>
        </w:rPr>
      </w:pPr>
    </w:p>
    <w:p w14:paraId="4A7F8378" w14:textId="77777777" w:rsidR="006B2FF7" w:rsidRPr="00860EE6" w:rsidRDefault="00266D14" w:rsidP="003A5EB2">
      <w:pPr>
        <w:pStyle w:val="NoSpacing"/>
        <w:rPr>
          <w:rFonts w:ascii="Times New Roman" w:hAnsi="Times New Roman"/>
          <w:sz w:val="24"/>
          <w:szCs w:val="24"/>
        </w:rPr>
      </w:pPr>
      <w:r w:rsidRPr="00860EE6">
        <w:rPr>
          <w:rFonts w:ascii="Times New Roman" w:hAnsi="Times New Roman"/>
          <w:sz w:val="24"/>
          <w:szCs w:val="24"/>
        </w:rPr>
        <w:t xml:space="preserve">The Department of Veterans Affairs Network Contracting Office (NCO) 19, Rocky Mountain Acquisition Center (RMAC) is seeking information and sources that </w:t>
      </w:r>
      <w:r w:rsidRPr="00860EE6">
        <w:rPr>
          <w:rFonts w:ascii="Times New Roman" w:hAnsi="Times New Roman"/>
          <w:sz w:val="24"/>
          <w:szCs w:val="24"/>
        </w:rPr>
        <w:t>are capable of providing</w:t>
      </w:r>
      <w:r w:rsidRPr="00860EE6">
        <w:rPr>
          <w:rFonts w:ascii="Times New Roman" w:hAnsi="Times New Roman"/>
          <w:sz w:val="24"/>
          <w:szCs w:val="24"/>
        </w:rPr>
        <w:t xml:space="preserve"> qualified </w:t>
      </w:r>
      <w:r w:rsidRPr="00860EE6">
        <w:rPr>
          <w:rFonts w:ascii="Times New Roman" w:hAnsi="Times New Roman"/>
          <w:sz w:val="24"/>
          <w:szCs w:val="24"/>
        </w:rPr>
        <w:t xml:space="preserve">Diagnostic </w:t>
      </w:r>
      <w:r w:rsidRPr="00860EE6">
        <w:rPr>
          <w:rFonts w:ascii="Times New Roman" w:hAnsi="Times New Roman"/>
          <w:b/>
          <w:sz w:val="24"/>
          <w:szCs w:val="24"/>
          <w:u w:val="single"/>
        </w:rPr>
        <w:t>Medical</w:t>
      </w:r>
      <w:r w:rsidRPr="00860EE6">
        <w:rPr>
          <w:rFonts w:ascii="Times New Roman" w:hAnsi="Times New Roman"/>
          <w:sz w:val="24"/>
          <w:szCs w:val="24"/>
        </w:rPr>
        <w:t xml:space="preserve"> Physicist</w:t>
      </w:r>
      <w:r w:rsidRPr="00860EE6">
        <w:rPr>
          <w:rFonts w:ascii="Times New Roman" w:hAnsi="Times New Roman"/>
          <w:sz w:val="24"/>
          <w:szCs w:val="24"/>
        </w:rPr>
        <w:t>(s)</w:t>
      </w:r>
      <w:r w:rsidRPr="00860EE6">
        <w:rPr>
          <w:rFonts w:ascii="Times New Roman" w:hAnsi="Times New Roman"/>
          <w:sz w:val="24"/>
          <w:szCs w:val="24"/>
        </w:rPr>
        <w:t xml:space="preserve"> for </w:t>
      </w:r>
      <w:r w:rsidRPr="00860EE6">
        <w:rPr>
          <w:rFonts w:ascii="Times New Roman" w:hAnsi="Times New Roman"/>
          <w:color w:val="000000"/>
          <w:sz w:val="24"/>
          <w:szCs w:val="24"/>
        </w:rPr>
        <w:t>Medical Physics Support Services</w:t>
      </w:r>
      <w:r w:rsidRPr="00860EE6">
        <w:rPr>
          <w:rFonts w:ascii="Times New Roman" w:hAnsi="Times New Roman"/>
          <w:color w:val="000000"/>
          <w:sz w:val="24"/>
          <w:szCs w:val="24"/>
        </w:rPr>
        <w:t xml:space="preserve">.  </w:t>
      </w:r>
    </w:p>
    <w:p w14:paraId="4A7F8379" w14:textId="77777777" w:rsidR="002A6213" w:rsidRPr="00860EE6" w:rsidRDefault="00266D14" w:rsidP="003A5EB2">
      <w:pPr>
        <w:pStyle w:val="NoSpacing"/>
        <w:rPr>
          <w:rFonts w:ascii="Times New Roman" w:hAnsi="Times New Roman"/>
          <w:color w:val="000000" w:themeColor="text1"/>
          <w:sz w:val="24"/>
          <w:szCs w:val="24"/>
        </w:rPr>
      </w:pPr>
    </w:p>
    <w:p w14:paraId="4A7F837A" w14:textId="77777777" w:rsidR="00762CF5" w:rsidRPr="00860EE6" w:rsidRDefault="00266D14" w:rsidP="003A5EB2">
      <w:pPr>
        <w:pStyle w:val="NoSpacing"/>
        <w:rPr>
          <w:rFonts w:ascii="Times New Roman" w:hAnsi="Times New Roman"/>
          <w:b/>
          <w:color w:val="000000" w:themeColor="text1"/>
          <w:sz w:val="24"/>
          <w:szCs w:val="24"/>
        </w:rPr>
      </w:pPr>
      <w:r w:rsidRPr="00860EE6">
        <w:rPr>
          <w:rFonts w:ascii="Times New Roman" w:hAnsi="Times New Roman"/>
          <w:b/>
          <w:color w:val="000000" w:themeColor="text1"/>
          <w:sz w:val="24"/>
          <w:szCs w:val="24"/>
        </w:rPr>
        <w:t xml:space="preserve">Scope of work: </w:t>
      </w:r>
    </w:p>
    <w:p w14:paraId="4A7F837B" w14:textId="636FC869" w:rsidR="007F06E0" w:rsidRPr="00860EE6" w:rsidRDefault="00266D14" w:rsidP="003A5EB2">
      <w:pPr>
        <w:pStyle w:val="NoSpacing"/>
        <w:rPr>
          <w:rFonts w:ascii="Times New Roman" w:hAnsi="Times New Roman"/>
          <w:sz w:val="24"/>
          <w:szCs w:val="24"/>
        </w:rPr>
      </w:pPr>
      <w:r w:rsidRPr="00860EE6">
        <w:rPr>
          <w:rFonts w:ascii="Times New Roman" w:hAnsi="Times New Roman"/>
          <w:color w:val="000000" w:themeColor="text1"/>
          <w:sz w:val="24"/>
          <w:szCs w:val="24"/>
        </w:rPr>
        <w:t>T</w:t>
      </w:r>
      <w:r w:rsidRPr="00860EE6">
        <w:rPr>
          <w:rFonts w:ascii="Times New Roman" w:hAnsi="Times New Roman"/>
          <w:sz w:val="24"/>
          <w:szCs w:val="24"/>
        </w:rPr>
        <w:t xml:space="preserve">he Contractor </w:t>
      </w:r>
      <w:r w:rsidR="00E424B1" w:rsidRPr="00860EE6">
        <w:rPr>
          <w:rFonts w:ascii="Times New Roman" w:hAnsi="Times New Roman"/>
          <w:sz w:val="24"/>
          <w:szCs w:val="24"/>
        </w:rPr>
        <w:t>shall</w:t>
      </w:r>
      <w:r w:rsidRPr="00860EE6">
        <w:rPr>
          <w:rFonts w:ascii="Times New Roman" w:hAnsi="Times New Roman"/>
          <w:sz w:val="24"/>
          <w:szCs w:val="24"/>
        </w:rPr>
        <w:t xml:space="preserve"> furnish all labor, material, supplies, equipment, and qualified Medical Physicist(s) to provide on-site diagnostic </w:t>
      </w:r>
      <w:r w:rsidRPr="00860EE6">
        <w:rPr>
          <w:rFonts w:ascii="Times New Roman" w:hAnsi="Times New Roman"/>
          <w:b/>
          <w:sz w:val="24"/>
          <w:szCs w:val="24"/>
          <w:u w:val="single"/>
        </w:rPr>
        <w:t>medical</w:t>
      </w:r>
      <w:r w:rsidRPr="00860EE6">
        <w:rPr>
          <w:rFonts w:ascii="Times New Roman" w:hAnsi="Times New Roman"/>
          <w:sz w:val="24"/>
          <w:szCs w:val="24"/>
        </w:rPr>
        <w:t xml:space="preserve"> physics support </w:t>
      </w:r>
      <w:r w:rsidRPr="00860EE6">
        <w:rPr>
          <w:rFonts w:ascii="Times New Roman" w:hAnsi="Times New Roman"/>
          <w:sz w:val="24"/>
          <w:szCs w:val="24"/>
        </w:rPr>
        <w:t xml:space="preserve">services for the </w:t>
      </w:r>
      <w:r w:rsidRPr="00860EE6">
        <w:rPr>
          <w:rFonts w:ascii="Times New Roman" w:hAnsi="Times New Roman"/>
          <w:sz w:val="24"/>
          <w:szCs w:val="24"/>
        </w:rPr>
        <w:t>Cheyenne VA Medical Center (CVAMC)</w:t>
      </w:r>
      <w:r w:rsidRPr="00860EE6">
        <w:rPr>
          <w:rFonts w:ascii="Times New Roman" w:hAnsi="Times New Roman"/>
          <w:sz w:val="24"/>
          <w:szCs w:val="24"/>
        </w:rPr>
        <w:t xml:space="preserve">, under the terms and conditions stated herein and must adhere to appropriate regulatory guidance such as the VHA Handbook 1105.04, Fluoroscopy Safety, dated </w:t>
      </w:r>
      <w:smartTag w:uri="urn:schemas-microsoft-com:office:smarttags" w:element="date">
        <w:smartTagPr>
          <w:attr w:name="Day" w:val="6"/>
          <w:attr w:name="Month" w:val="7"/>
          <w:attr w:name="Year" w:val="2012"/>
          <w:attr w:name="ls" w:val="trans"/>
        </w:smartTagPr>
        <w:r w:rsidRPr="00860EE6">
          <w:rPr>
            <w:rFonts w:ascii="Times New Roman" w:hAnsi="Times New Roman"/>
            <w:sz w:val="24"/>
            <w:szCs w:val="24"/>
          </w:rPr>
          <w:t>July 6, 2012</w:t>
        </w:r>
      </w:smartTag>
      <w:r w:rsidRPr="00860EE6">
        <w:rPr>
          <w:rFonts w:ascii="Times New Roman" w:hAnsi="Times New Roman"/>
          <w:sz w:val="24"/>
          <w:szCs w:val="24"/>
        </w:rPr>
        <w:t>,</w:t>
      </w:r>
    </w:p>
    <w:p w14:paraId="4A7F837C" w14:textId="77777777" w:rsidR="007F06E0" w:rsidRPr="00860EE6" w:rsidRDefault="00266D14" w:rsidP="003A5EB2">
      <w:pPr>
        <w:pStyle w:val="NoSpacing"/>
        <w:rPr>
          <w:rStyle w:val="Hyperlink"/>
          <w:sz w:val="24"/>
          <w:szCs w:val="24"/>
        </w:rPr>
      </w:pPr>
      <w:hyperlink r:id="rId7" w:history="1">
        <w:r w:rsidRPr="00860EE6">
          <w:rPr>
            <w:rStyle w:val="Hyperlink"/>
            <w:sz w:val="24"/>
            <w:szCs w:val="24"/>
          </w:rPr>
          <w:t>ht</w:t>
        </w:r>
        <w:r w:rsidRPr="00860EE6">
          <w:rPr>
            <w:rStyle w:val="Hyperlink"/>
            <w:sz w:val="24"/>
            <w:szCs w:val="24"/>
          </w:rPr>
          <w:t>tp://vaww./va.gov/vhapublications/ViewPublications.asp?pub_ID=2764</w:t>
        </w:r>
      </w:hyperlink>
      <w:r w:rsidRPr="00860EE6">
        <w:rPr>
          <w:rFonts w:ascii="Times New Roman" w:hAnsi="Times New Roman"/>
          <w:sz w:val="24"/>
          <w:szCs w:val="24"/>
        </w:rPr>
        <w:t>.</w:t>
      </w:r>
    </w:p>
    <w:p w14:paraId="4A7F837D" w14:textId="77777777" w:rsidR="007F06E0" w:rsidRPr="00860EE6" w:rsidRDefault="00266D14" w:rsidP="003A5EB2">
      <w:pPr>
        <w:pStyle w:val="NoSpacing"/>
        <w:rPr>
          <w:rStyle w:val="Hyperlink"/>
          <w:sz w:val="24"/>
          <w:szCs w:val="24"/>
        </w:rPr>
      </w:pPr>
    </w:p>
    <w:p w14:paraId="4A7F837E" w14:textId="217AEB0D" w:rsidR="007F06E0" w:rsidRPr="00860EE6" w:rsidRDefault="00266D14" w:rsidP="003A5EB2">
      <w:pPr>
        <w:pStyle w:val="NoSpacing"/>
        <w:rPr>
          <w:rFonts w:ascii="Times New Roman" w:hAnsi="Times New Roman"/>
          <w:sz w:val="24"/>
          <w:szCs w:val="24"/>
        </w:rPr>
      </w:pPr>
      <w:r w:rsidRPr="00860EE6">
        <w:rPr>
          <w:rStyle w:val="Hyperlink"/>
          <w:color w:val="auto"/>
          <w:sz w:val="24"/>
          <w:szCs w:val="24"/>
          <w:u w:val="none"/>
        </w:rPr>
        <w:t>The Contractor shall comply with radiation protection standards in 29 CFR 1910.1096 and immediately report any unsafe conditions with the potential to adversely impact the facility rad</w:t>
      </w:r>
      <w:r w:rsidRPr="00860EE6">
        <w:rPr>
          <w:rStyle w:val="Hyperlink"/>
          <w:color w:val="auto"/>
          <w:sz w:val="24"/>
          <w:szCs w:val="24"/>
          <w:u w:val="none"/>
        </w:rPr>
        <w:t>iation workers or patients to the Radiation Safety Officer (RSO) and adhere stric</w:t>
      </w:r>
      <w:r w:rsidR="00E972AB" w:rsidRPr="00860EE6">
        <w:rPr>
          <w:rStyle w:val="Hyperlink"/>
          <w:color w:val="auto"/>
          <w:sz w:val="24"/>
          <w:szCs w:val="24"/>
          <w:u w:val="none"/>
        </w:rPr>
        <w:t>tly to the minimum requirements.</w:t>
      </w:r>
    </w:p>
    <w:p w14:paraId="4A7F837F" w14:textId="77777777" w:rsidR="007F06E0" w:rsidRPr="00860EE6" w:rsidRDefault="00266D14" w:rsidP="003A5EB2">
      <w:pPr>
        <w:pStyle w:val="NoSpacing"/>
        <w:rPr>
          <w:rFonts w:ascii="Times New Roman" w:hAnsi="Times New Roman"/>
          <w:color w:val="000000" w:themeColor="text1"/>
          <w:sz w:val="24"/>
          <w:szCs w:val="24"/>
        </w:rPr>
      </w:pPr>
    </w:p>
    <w:p w14:paraId="4A7F8380" w14:textId="001A275A" w:rsidR="007F06E0" w:rsidRPr="00860EE6" w:rsidRDefault="00266D14" w:rsidP="003A5EB2">
      <w:pPr>
        <w:pStyle w:val="NoSpacing"/>
        <w:rPr>
          <w:rFonts w:ascii="Times New Roman" w:hAnsi="Times New Roman"/>
          <w:color w:val="000000" w:themeColor="text1"/>
          <w:sz w:val="24"/>
          <w:szCs w:val="24"/>
        </w:rPr>
      </w:pPr>
      <w:r w:rsidRPr="00860EE6">
        <w:rPr>
          <w:rFonts w:ascii="Times New Roman" w:hAnsi="Times New Roman"/>
          <w:color w:val="000000" w:themeColor="text1"/>
          <w:sz w:val="24"/>
          <w:szCs w:val="24"/>
        </w:rPr>
        <w:t>Contractor shall provide annual monitoring of ultrason</w:t>
      </w:r>
      <w:r w:rsidR="001C1699" w:rsidRPr="00860EE6">
        <w:rPr>
          <w:rFonts w:ascii="Times New Roman" w:hAnsi="Times New Roman"/>
          <w:color w:val="000000" w:themeColor="text1"/>
          <w:sz w:val="24"/>
          <w:szCs w:val="24"/>
        </w:rPr>
        <w:t>ographic diagnostic equipment, and m</w:t>
      </w:r>
      <w:r w:rsidRPr="00860EE6">
        <w:rPr>
          <w:rFonts w:ascii="Times New Roman" w:hAnsi="Times New Roman"/>
          <w:color w:val="000000" w:themeColor="text1"/>
          <w:sz w:val="24"/>
          <w:szCs w:val="24"/>
        </w:rPr>
        <w:t>onitoring of nuclear me</w:t>
      </w:r>
      <w:r w:rsidRPr="00860EE6">
        <w:rPr>
          <w:rFonts w:ascii="Times New Roman" w:hAnsi="Times New Roman"/>
          <w:color w:val="000000" w:themeColor="text1"/>
          <w:sz w:val="24"/>
          <w:szCs w:val="24"/>
        </w:rPr>
        <w:t>dicine imaging systems will be performed quarterly. Additional or more frequent monitoring may be necessary for new equipment installation or after repair or service that might change the performance of the equipment, the image quality, or the radiation ex</w:t>
      </w:r>
      <w:r w:rsidRPr="00860EE6">
        <w:rPr>
          <w:rFonts w:ascii="Times New Roman" w:hAnsi="Times New Roman"/>
          <w:color w:val="000000" w:themeColor="text1"/>
          <w:sz w:val="24"/>
          <w:szCs w:val="24"/>
        </w:rPr>
        <w:t xml:space="preserve">posure to patients or personnel. The role of the medical physicist </w:t>
      </w:r>
      <w:r w:rsidRPr="00860EE6">
        <w:rPr>
          <w:rFonts w:ascii="Times New Roman" w:hAnsi="Times New Roman"/>
          <w:color w:val="000000" w:themeColor="text1"/>
          <w:sz w:val="24"/>
          <w:szCs w:val="24"/>
        </w:rPr>
        <w:t>shall</w:t>
      </w:r>
      <w:r w:rsidRPr="00860EE6">
        <w:rPr>
          <w:rFonts w:ascii="Times New Roman" w:hAnsi="Times New Roman"/>
          <w:color w:val="000000" w:themeColor="text1"/>
          <w:sz w:val="24"/>
          <w:szCs w:val="24"/>
        </w:rPr>
        <w:t xml:space="preserve"> be to monitor system-specific performance characteristics, optimize image quality, patient radiation dose, personnel qualifications, follow-up procedures and assist with the quality c</w:t>
      </w:r>
      <w:r w:rsidRPr="00860EE6">
        <w:rPr>
          <w:rFonts w:ascii="Times New Roman" w:hAnsi="Times New Roman"/>
          <w:color w:val="000000" w:themeColor="text1"/>
          <w:sz w:val="24"/>
          <w:szCs w:val="24"/>
        </w:rPr>
        <w:t>ontrol and radiation safety program</w:t>
      </w:r>
      <w:r w:rsidRPr="00860EE6">
        <w:rPr>
          <w:rFonts w:ascii="Times New Roman" w:hAnsi="Times New Roman"/>
          <w:color w:val="000000" w:themeColor="text1"/>
          <w:sz w:val="24"/>
          <w:szCs w:val="24"/>
        </w:rPr>
        <w:t>. The goals are to produce optimal-quality diagnostic images at an appropriate dose consistent with the clinical use of the equipment and the information requirement of the examination an</w:t>
      </w:r>
      <w:r w:rsidRPr="00860EE6">
        <w:rPr>
          <w:rFonts w:ascii="Times New Roman" w:hAnsi="Times New Roman"/>
          <w:color w:val="000000" w:themeColor="text1"/>
          <w:sz w:val="24"/>
          <w:szCs w:val="24"/>
        </w:rPr>
        <w:t>d to establish performance standards.</w:t>
      </w:r>
    </w:p>
    <w:p w14:paraId="06645E52" w14:textId="77777777" w:rsidR="00F4254C" w:rsidRPr="00860EE6" w:rsidRDefault="00F4254C" w:rsidP="003A5EB2">
      <w:pPr>
        <w:pStyle w:val="NoSpacing"/>
        <w:rPr>
          <w:rFonts w:ascii="Times New Roman" w:hAnsi="Times New Roman"/>
          <w:color w:val="000000" w:themeColor="text1"/>
          <w:sz w:val="24"/>
          <w:szCs w:val="24"/>
        </w:rPr>
      </w:pPr>
    </w:p>
    <w:p w14:paraId="4A7F8381" w14:textId="77777777" w:rsidR="007F06E0" w:rsidRPr="00860EE6" w:rsidRDefault="00266D14" w:rsidP="003A5EB2">
      <w:pPr>
        <w:pStyle w:val="NoSpacing"/>
        <w:rPr>
          <w:rFonts w:ascii="Times New Roman" w:hAnsi="Times New Roman"/>
          <w:color w:val="000000"/>
          <w:sz w:val="24"/>
          <w:szCs w:val="24"/>
        </w:rPr>
      </w:pPr>
      <w:r w:rsidRPr="00860EE6">
        <w:rPr>
          <w:rFonts w:ascii="Times New Roman" w:hAnsi="Times New Roman"/>
          <w:b/>
          <w:sz w:val="24"/>
          <w:szCs w:val="24"/>
        </w:rPr>
        <w:t>Qualifications:</w:t>
      </w:r>
      <w:r w:rsidRPr="00860EE6">
        <w:rPr>
          <w:rFonts w:ascii="Times New Roman" w:hAnsi="Times New Roman"/>
          <w:sz w:val="24"/>
          <w:szCs w:val="24"/>
        </w:rPr>
        <w:t xml:space="preserve"> </w:t>
      </w:r>
      <w:r w:rsidRPr="00860EE6">
        <w:rPr>
          <w:rFonts w:ascii="Times New Roman" w:hAnsi="Times New Roman"/>
          <w:color w:val="000000"/>
          <w:sz w:val="24"/>
          <w:szCs w:val="24"/>
        </w:rPr>
        <w:t xml:space="preserve">Services shall be provided by a qualified and experienced diagnostic </w:t>
      </w:r>
      <w:r w:rsidRPr="00860EE6">
        <w:rPr>
          <w:rFonts w:ascii="Times New Roman" w:hAnsi="Times New Roman"/>
          <w:color w:val="000000"/>
          <w:sz w:val="24"/>
          <w:szCs w:val="24"/>
          <w:u w:val="single"/>
        </w:rPr>
        <w:t>medical</w:t>
      </w:r>
      <w:r w:rsidRPr="00860EE6">
        <w:rPr>
          <w:rFonts w:ascii="Times New Roman" w:hAnsi="Times New Roman"/>
          <w:color w:val="000000"/>
          <w:sz w:val="24"/>
          <w:szCs w:val="24"/>
        </w:rPr>
        <w:t xml:space="preserve"> physicist. A qualified diagnostic medical physicist is a person who is certified by the American Board of Radiology, American Board of Medical Physics, or the Canadian College of Physicists in Medicine.  </w:t>
      </w:r>
    </w:p>
    <w:p w14:paraId="4A7F8382" w14:textId="77777777" w:rsidR="002A6213" w:rsidRPr="00860EE6" w:rsidRDefault="00266D14" w:rsidP="003A5EB2">
      <w:pPr>
        <w:pStyle w:val="NoSpacing"/>
        <w:rPr>
          <w:rFonts w:ascii="Times New Roman" w:hAnsi="Times New Roman"/>
          <w:sz w:val="24"/>
          <w:szCs w:val="24"/>
        </w:rPr>
      </w:pPr>
    </w:p>
    <w:p w14:paraId="4A7F8383" w14:textId="77777777" w:rsidR="00A060D2" w:rsidRPr="00860EE6" w:rsidRDefault="00266D14" w:rsidP="003A5EB2">
      <w:pPr>
        <w:pStyle w:val="NoSpacing"/>
        <w:rPr>
          <w:rFonts w:ascii="Times New Roman" w:hAnsi="Times New Roman"/>
          <w:sz w:val="24"/>
          <w:szCs w:val="24"/>
        </w:rPr>
      </w:pPr>
      <w:r w:rsidRPr="00860EE6">
        <w:rPr>
          <w:rFonts w:ascii="Times New Roman" w:hAnsi="Times New Roman"/>
          <w:b/>
          <w:sz w:val="24"/>
          <w:szCs w:val="24"/>
        </w:rPr>
        <w:t>Place of Performance:</w:t>
      </w:r>
      <w:r w:rsidRPr="00860EE6">
        <w:rPr>
          <w:rFonts w:ascii="Times New Roman" w:hAnsi="Times New Roman"/>
          <w:sz w:val="24"/>
          <w:szCs w:val="24"/>
        </w:rPr>
        <w:t xml:space="preserve"> The Contractor shall perfor</w:t>
      </w:r>
      <w:r w:rsidRPr="00860EE6">
        <w:rPr>
          <w:rFonts w:ascii="Times New Roman" w:hAnsi="Times New Roman"/>
          <w:sz w:val="24"/>
          <w:szCs w:val="24"/>
        </w:rPr>
        <w:t xml:space="preserve">m </w:t>
      </w:r>
      <w:r w:rsidRPr="00860EE6">
        <w:rPr>
          <w:rFonts w:ascii="Times New Roman" w:hAnsi="Times New Roman"/>
          <w:sz w:val="24"/>
          <w:szCs w:val="24"/>
        </w:rPr>
        <w:t>Medical Physics Support Services</w:t>
      </w:r>
      <w:r w:rsidRPr="00860EE6">
        <w:rPr>
          <w:rFonts w:ascii="Times New Roman" w:hAnsi="Times New Roman"/>
          <w:sz w:val="24"/>
          <w:szCs w:val="24"/>
        </w:rPr>
        <w:t xml:space="preserve"> at the </w:t>
      </w:r>
      <w:r w:rsidRPr="00860EE6">
        <w:rPr>
          <w:rFonts w:ascii="Times New Roman" w:hAnsi="Times New Roman"/>
          <w:color w:val="000000" w:themeColor="text1"/>
          <w:sz w:val="24"/>
          <w:szCs w:val="24"/>
        </w:rPr>
        <w:t>Cheyenne Veterans Affairs Medical Center located at 2360 Pershing Avenue, Cheyenne, Wyoming 82001.</w:t>
      </w:r>
    </w:p>
    <w:p w14:paraId="4A7F8384" w14:textId="77777777" w:rsidR="002A6213" w:rsidRPr="00860EE6" w:rsidRDefault="00266D14" w:rsidP="003A5EB2">
      <w:pPr>
        <w:pStyle w:val="NoSpacing"/>
        <w:rPr>
          <w:rFonts w:ascii="Times New Roman" w:hAnsi="Times New Roman"/>
          <w:color w:val="000000"/>
          <w:sz w:val="24"/>
          <w:szCs w:val="24"/>
        </w:rPr>
      </w:pPr>
    </w:p>
    <w:p w14:paraId="4A7F8385" w14:textId="77777777" w:rsidR="002A6213" w:rsidRPr="00860EE6" w:rsidRDefault="00266D14" w:rsidP="002A6213">
      <w:pPr>
        <w:pStyle w:val="BodyText"/>
        <w:snapToGrid w:val="0"/>
        <w:rPr>
          <w:rFonts w:cs="Times New Roman"/>
          <w:color w:val="000000"/>
        </w:rPr>
      </w:pPr>
      <w:r w:rsidRPr="00860EE6">
        <w:rPr>
          <w:rFonts w:cs="Times New Roman"/>
          <w:b/>
        </w:rPr>
        <w:t>Qualifications:</w:t>
      </w:r>
      <w:r w:rsidRPr="00860EE6">
        <w:rPr>
          <w:rFonts w:cs="Times New Roman"/>
        </w:rPr>
        <w:t xml:space="preserve"> </w:t>
      </w:r>
      <w:r w:rsidRPr="00860EE6">
        <w:rPr>
          <w:rFonts w:cs="Times New Roman"/>
          <w:color w:val="000000"/>
        </w:rPr>
        <w:t xml:space="preserve">Services shall be provided by a qualified and experienced diagnostic </w:t>
      </w:r>
      <w:r w:rsidRPr="00860EE6">
        <w:rPr>
          <w:rFonts w:cs="Times New Roman"/>
          <w:b/>
          <w:color w:val="000000"/>
          <w:u w:val="single"/>
        </w:rPr>
        <w:t>medical</w:t>
      </w:r>
      <w:r w:rsidRPr="00860EE6">
        <w:rPr>
          <w:rFonts w:cs="Times New Roman"/>
          <w:color w:val="000000"/>
        </w:rPr>
        <w:t xml:space="preserve"> physicist. A qualifie</w:t>
      </w:r>
      <w:r w:rsidRPr="00860EE6">
        <w:rPr>
          <w:rFonts w:cs="Times New Roman"/>
          <w:color w:val="000000"/>
        </w:rPr>
        <w:t xml:space="preserve">d diagnostic </w:t>
      </w:r>
      <w:r w:rsidRPr="00860EE6">
        <w:rPr>
          <w:rFonts w:cs="Times New Roman"/>
          <w:b/>
          <w:color w:val="000000"/>
          <w:u w:val="single"/>
        </w:rPr>
        <w:t>medical</w:t>
      </w:r>
      <w:r w:rsidRPr="00860EE6">
        <w:rPr>
          <w:rFonts w:cs="Times New Roman"/>
          <w:color w:val="000000"/>
        </w:rPr>
        <w:t xml:space="preserve"> physicist is a person who is certified by the American Board of Radiology, American Board of </w:t>
      </w:r>
      <w:r w:rsidRPr="00860EE6">
        <w:rPr>
          <w:rFonts w:cs="Times New Roman"/>
          <w:color w:val="000000"/>
        </w:rPr>
        <w:t>Medical</w:t>
      </w:r>
      <w:r w:rsidRPr="00860EE6">
        <w:rPr>
          <w:rFonts w:cs="Times New Roman"/>
          <w:color w:val="000000"/>
        </w:rPr>
        <w:t xml:space="preserve"> Physics, or the Canadian College of Physicists in Medicine.  </w:t>
      </w:r>
    </w:p>
    <w:p w14:paraId="4A7F8386" w14:textId="77777777" w:rsidR="00A060D2" w:rsidRPr="00860EE6" w:rsidRDefault="00266D14" w:rsidP="003A5EB2">
      <w:pPr>
        <w:pStyle w:val="NoSpacing"/>
        <w:rPr>
          <w:rFonts w:ascii="Times New Roman" w:hAnsi="Times New Roman"/>
          <w:color w:val="000000"/>
          <w:sz w:val="24"/>
          <w:szCs w:val="24"/>
        </w:rPr>
      </w:pPr>
      <w:r w:rsidRPr="00860EE6">
        <w:rPr>
          <w:rFonts w:ascii="Times New Roman" w:hAnsi="Times New Roman"/>
          <w:color w:val="000000"/>
          <w:sz w:val="24"/>
          <w:szCs w:val="24"/>
        </w:rPr>
        <w:t xml:space="preserve"> If this request for information leads to a future solicitation, the Government intends to award a firm-fixed price contract. The performance period shall be one (1) base year with four (4); one (1) option years. </w:t>
      </w:r>
    </w:p>
    <w:p w14:paraId="4A7F8387" w14:textId="77777777" w:rsidR="002A6213" w:rsidRPr="00860EE6" w:rsidRDefault="00266D14" w:rsidP="003A5EB2">
      <w:pPr>
        <w:pStyle w:val="NoSpacing"/>
        <w:rPr>
          <w:rFonts w:ascii="Times New Roman" w:hAnsi="Times New Roman"/>
          <w:color w:val="FF0000"/>
          <w:sz w:val="24"/>
          <w:szCs w:val="24"/>
        </w:rPr>
      </w:pPr>
    </w:p>
    <w:p w14:paraId="37679266" w14:textId="77777777" w:rsidR="00005C62" w:rsidRPr="00860EE6" w:rsidRDefault="00005C62">
      <w:pPr>
        <w:rPr>
          <w:rFonts w:ascii="Times New Roman" w:eastAsiaTheme="minorHAnsi" w:hAnsi="Times New Roman"/>
          <w:b/>
          <w:color w:val="FF0000"/>
          <w:sz w:val="24"/>
          <w:szCs w:val="24"/>
        </w:rPr>
      </w:pPr>
      <w:r w:rsidRPr="00860EE6">
        <w:rPr>
          <w:rFonts w:ascii="Times New Roman" w:hAnsi="Times New Roman"/>
          <w:b/>
          <w:color w:val="FF0000"/>
          <w:sz w:val="24"/>
          <w:szCs w:val="24"/>
        </w:rPr>
        <w:br w:type="page"/>
      </w:r>
    </w:p>
    <w:p w14:paraId="4A7F8388" w14:textId="3F54E87B" w:rsidR="00A060D2" w:rsidRPr="00266D14" w:rsidRDefault="00266D14" w:rsidP="003A5EB2">
      <w:pPr>
        <w:pStyle w:val="NoSpacing"/>
        <w:rPr>
          <w:rFonts w:ascii="Times New Roman" w:hAnsi="Times New Roman"/>
          <w:sz w:val="24"/>
        </w:rPr>
      </w:pPr>
      <w:r w:rsidRPr="00266D14">
        <w:rPr>
          <w:rFonts w:ascii="Times New Roman" w:hAnsi="Times New Roman"/>
          <w:b/>
          <w:color w:val="FF0000"/>
          <w:sz w:val="24"/>
        </w:rPr>
        <w:lastRenderedPageBreak/>
        <w:t>This is a request for information and sou</w:t>
      </w:r>
      <w:r w:rsidRPr="00266D14">
        <w:rPr>
          <w:rFonts w:ascii="Times New Roman" w:hAnsi="Times New Roman"/>
          <w:b/>
          <w:color w:val="FF0000"/>
          <w:sz w:val="24"/>
        </w:rPr>
        <w:t xml:space="preserve">rces only, which may or </w:t>
      </w:r>
      <w:r w:rsidRPr="00266D14">
        <w:rPr>
          <w:rFonts w:ascii="Times New Roman" w:hAnsi="Times New Roman"/>
          <w:b/>
          <w:color w:val="FF0000"/>
          <w:sz w:val="24"/>
          <w:u w:val="single"/>
        </w:rPr>
        <w:t>may not</w:t>
      </w:r>
      <w:r w:rsidRPr="00266D14">
        <w:rPr>
          <w:rFonts w:ascii="Times New Roman" w:hAnsi="Times New Roman"/>
          <w:b/>
          <w:color w:val="FF0000"/>
          <w:sz w:val="24"/>
        </w:rPr>
        <w:t xml:space="preserve"> lead to a future solicitation!</w:t>
      </w:r>
      <w:r w:rsidRPr="00266D14">
        <w:rPr>
          <w:rFonts w:ascii="Times New Roman" w:hAnsi="Times New Roman"/>
          <w:sz w:val="24"/>
        </w:rPr>
        <w:t xml:space="preserve"> This is not a request for proposal (RFP). The VA will not pay for any information received resulting from this sources sought notice. Requests for copies of a solicitation shall not be honored </w:t>
      </w:r>
      <w:r w:rsidRPr="00266D14">
        <w:rPr>
          <w:rFonts w:ascii="Times New Roman" w:hAnsi="Times New Roman"/>
          <w:sz w:val="24"/>
        </w:rPr>
        <w:t>or acknowledged. Information should be forwarded to the Contract Specialist. Because this is a request for information only, answers to questions will not be posted. If your organization is capable of providing these services and is interested in this oppo</w:t>
      </w:r>
      <w:r w:rsidRPr="00266D14">
        <w:rPr>
          <w:rFonts w:ascii="Times New Roman" w:hAnsi="Times New Roman"/>
          <w:sz w:val="24"/>
        </w:rPr>
        <w:t xml:space="preserve">rtunity, please respond to Claudia Coria, Contract Specialist, Department of Veterans Affairs, NCO 19, </w:t>
      </w:r>
      <w:r w:rsidRPr="00266D14">
        <w:rPr>
          <w:rFonts w:ascii="Times New Roman" w:hAnsi="Times New Roman"/>
          <w:sz w:val="24"/>
        </w:rPr>
        <w:t>6162 S. Willow Drive, Suite 300, Greenwood Village, CO 80111</w:t>
      </w:r>
      <w:r w:rsidRPr="00266D14">
        <w:rPr>
          <w:rFonts w:ascii="Times New Roman" w:hAnsi="Times New Roman"/>
          <w:sz w:val="24"/>
        </w:rPr>
        <w:t xml:space="preserve"> or via e-mail at </w:t>
      </w:r>
      <w:hyperlink r:id="rId8" w:history="1">
        <w:r w:rsidRPr="00266D14">
          <w:rPr>
            <w:rStyle w:val="Hyperlink"/>
            <w:b/>
            <w:sz w:val="24"/>
          </w:rPr>
          <w:t>Claudia.Coria@va.gov</w:t>
        </w:r>
      </w:hyperlink>
      <w:r w:rsidRPr="00266D14">
        <w:rPr>
          <w:rFonts w:ascii="Times New Roman" w:hAnsi="Times New Roman"/>
          <w:sz w:val="24"/>
        </w:rPr>
        <w:t xml:space="preserve"> with a sta</w:t>
      </w:r>
      <w:r w:rsidRPr="00266D14">
        <w:rPr>
          <w:rFonts w:ascii="Times New Roman" w:hAnsi="Times New Roman"/>
          <w:sz w:val="24"/>
        </w:rPr>
        <w:t xml:space="preserve">tement describing your capabilities. </w:t>
      </w:r>
    </w:p>
    <w:p w14:paraId="4A7F8389" w14:textId="77777777" w:rsidR="00A060D2" w:rsidRPr="00266D14" w:rsidRDefault="00266D14" w:rsidP="003A5EB2">
      <w:pPr>
        <w:pStyle w:val="NoSpacing"/>
        <w:rPr>
          <w:rFonts w:ascii="Times New Roman" w:hAnsi="Times New Roman"/>
          <w:sz w:val="24"/>
        </w:rPr>
      </w:pPr>
    </w:p>
    <w:p w14:paraId="4A7F838A" w14:textId="5ABB5234" w:rsidR="00A060D2" w:rsidRPr="00266D14" w:rsidRDefault="00266D14" w:rsidP="003A5EB2">
      <w:pPr>
        <w:pStyle w:val="NoSpacing"/>
        <w:rPr>
          <w:rFonts w:ascii="Times New Roman" w:hAnsi="Times New Roman"/>
          <w:sz w:val="24"/>
        </w:rPr>
      </w:pPr>
      <w:r w:rsidRPr="00266D14">
        <w:rPr>
          <w:rFonts w:ascii="Times New Roman" w:hAnsi="Times New Roman"/>
          <w:sz w:val="24"/>
        </w:rPr>
        <w:t xml:space="preserve">The capability statement shall include: </w:t>
      </w:r>
    </w:p>
    <w:p w14:paraId="4A7F838B" w14:textId="77777777" w:rsidR="00A060D2" w:rsidRPr="00266D14" w:rsidRDefault="00266D14" w:rsidP="00AB182D">
      <w:pPr>
        <w:pStyle w:val="NoSpacing"/>
        <w:numPr>
          <w:ilvl w:val="0"/>
          <w:numId w:val="1"/>
        </w:numPr>
        <w:rPr>
          <w:rFonts w:ascii="Times New Roman" w:hAnsi="Times New Roman"/>
          <w:sz w:val="24"/>
        </w:rPr>
      </w:pPr>
      <w:r w:rsidRPr="00266D14">
        <w:rPr>
          <w:rFonts w:ascii="Times New Roman" w:hAnsi="Times New Roman"/>
          <w:sz w:val="24"/>
        </w:rPr>
        <w:t xml:space="preserve">Point of contact </w:t>
      </w:r>
    </w:p>
    <w:p w14:paraId="4A7F838C" w14:textId="77777777" w:rsidR="00A060D2" w:rsidRPr="00266D14" w:rsidRDefault="00266D14" w:rsidP="00AB182D">
      <w:pPr>
        <w:pStyle w:val="NoSpacing"/>
        <w:numPr>
          <w:ilvl w:val="0"/>
          <w:numId w:val="1"/>
        </w:numPr>
        <w:rPr>
          <w:rFonts w:ascii="Times New Roman" w:hAnsi="Times New Roman"/>
          <w:sz w:val="24"/>
        </w:rPr>
      </w:pPr>
      <w:r w:rsidRPr="00266D14">
        <w:rPr>
          <w:rFonts w:ascii="Times New Roman" w:hAnsi="Times New Roman"/>
          <w:sz w:val="24"/>
        </w:rPr>
        <w:t>Complete mailing address</w:t>
      </w:r>
    </w:p>
    <w:p w14:paraId="4A7F838D" w14:textId="77777777" w:rsidR="00A060D2" w:rsidRPr="00266D14" w:rsidRDefault="00266D14" w:rsidP="00AB182D">
      <w:pPr>
        <w:pStyle w:val="NoSpacing"/>
        <w:numPr>
          <w:ilvl w:val="0"/>
          <w:numId w:val="1"/>
        </w:numPr>
        <w:rPr>
          <w:rFonts w:ascii="Times New Roman" w:hAnsi="Times New Roman"/>
          <w:sz w:val="24"/>
        </w:rPr>
      </w:pPr>
      <w:r w:rsidRPr="00266D14">
        <w:rPr>
          <w:rFonts w:ascii="Times New Roman" w:hAnsi="Times New Roman"/>
          <w:sz w:val="24"/>
        </w:rPr>
        <w:t>Telephone number</w:t>
      </w:r>
    </w:p>
    <w:p w14:paraId="4A7F838E" w14:textId="77777777" w:rsidR="00A060D2" w:rsidRPr="00266D14" w:rsidRDefault="00266D14" w:rsidP="00AB182D">
      <w:pPr>
        <w:pStyle w:val="NoSpacing"/>
        <w:numPr>
          <w:ilvl w:val="0"/>
          <w:numId w:val="1"/>
        </w:numPr>
        <w:rPr>
          <w:rFonts w:ascii="Times New Roman" w:hAnsi="Times New Roman"/>
          <w:sz w:val="24"/>
        </w:rPr>
      </w:pPr>
      <w:r w:rsidRPr="00266D14">
        <w:rPr>
          <w:rFonts w:ascii="Times New Roman" w:hAnsi="Times New Roman"/>
          <w:sz w:val="24"/>
        </w:rPr>
        <w:t xml:space="preserve">Email address </w:t>
      </w:r>
    </w:p>
    <w:p w14:paraId="4A7F838F" w14:textId="77777777" w:rsidR="00A060D2" w:rsidRPr="00266D14" w:rsidRDefault="00266D14" w:rsidP="00AB182D">
      <w:pPr>
        <w:pStyle w:val="NoSpacing"/>
        <w:numPr>
          <w:ilvl w:val="0"/>
          <w:numId w:val="1"/>
        </w:numPr>
        <w:rPr>
          <w:rFonts w:ascii="Times New Roman" w:hAnsi="Times New Roman"/>
          <w:sz w:val="24"/>
        </w:rPr>
      </w:pPr>
      <w:r w:rsidRPr="00266D14">
        <w:rPr>
          <w:rFonts w:ascii="Times New Roman" w:hAnsi="Times New Roman"/>
          <w:sz w:val="24"/>
        </w:rPr>
        <w:t xml:space="preserve">Company’s business size status </w:t>
      </w:r>
    </w:p>
    <w:p w14:paraId="4A7F8390" w14:textId="77777777" w:rsidR="00A060D2" w:rsidRPr="00266D14" w:rsidRDefault="00266D14" w:rsidP="00AB182D">
      <w:pPr>
        <w:pStyle w:val="NoSpacing"/>
        <w:numPr>
          <w:ilvl w:val="0"/>
          <w:numId w:val="1"/>
        </w:numPr>
        <w:rPr>
          <w:rFonts w:ascii="Times New Roman" w:hAnsi="Times New Roman"/>
          <w:sz w:val="24"/>
        </w:rPr>
      </w:pPr>
      <w:r w:rsidRPr="00266D14">
        <w:rPr>
          <w:rFonts w:ascii="Times New Roman" w:hAnsi="Times New Roman"/>
          <w:sz w:val="24"/>
        </w:rPr>
        <w:t>DUNS number</w:t>
      </w:r>
    </w:p>
    <w:p w14:paraId="4A7F8391" w14:textId="77777777" w:rsidR="00762CF5" w:rsidRPr="00266D14" w:rsidRDefault="00266D14" w:rsidP="003A5EB2">
      <w:pPr>
        <w:pStyle w:val="NoSpacing"/>
        <w:rPr>
          <w:rFonts w:ascii="Times New Roman" w:hAnsi="Times New Roman"/>
          <w:sz w:val="24"/>
        </w:rPr>
      </w:pPr>
      <w:r w:rsidRPr="00266D14">
        <w:rPr>
          <w:rFonts w:ascii="Times New Roman" w:hAnsi="Times New Roman"/>
          <w:sz w:val="24"/>
        </w:rPr>
        <w:t xml:space="preserve">Any questions shall be addressed to the Contract Specialist, in writing, at the email address provided. The deadline for this information is 4:00 PM Mountain Time, Friday, </w:t>
      </w:r>
      <w:r w:rsidRPr="00266D14">
        <w:rPr>
          <w:rFonts w:ascii="Times New Roman" w:hAnsi="Times New Roman"/>
          <w:sz w:val="24"/>
        </w:rPr>
        <w:t>September 29, 2017.</w:t>
      </w:r>
      <w:r w:rsidRPr="00266D14">
        <w:rPr>
          <w:rFonts w:ascii="Times New Roman" w:hAnsi="Times New Roman"/>
          <w:sz w:val="24"/>
        </w:rPr>
        <w:t xml:space="preserve"> </w:t>
      </w:r>
      <w:bookmarkStart w:id="0" w:name="_GoBack"/>
      <w:bookmarkEnd w:id="0"/>
    </w:p>
    <w:sectPr w:rsidR="00762CF5" w:rsidRPr="00266D14">
      <w:footerReference w:type="default" r:id="rId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8399" w14:textId="77777777" w:rsidR="00000000" w:rsidRDefault="00266D14">
      <w:pPr>
        <w:spacing w:after="0" w:line="240" w:lineRule="auto"/>
      </w:pPr>
      <w:r>
        <w:separator/>
      </w:r>
    </w:p>
  </w:endnote>
  <w:endnote w:type="continuationSeparator" w:id="0">
    <w:p w14:paraId="4A7F839B" w14:textId="77777777" w:rsidR="00000000" w:rsidRDefault="0026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8394" w14:textId="42A3852B" w:rsidR="00DF097A" w:rsidRDefault="00266D14">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8395" w14:textId="77777777" w:rsidR="00000000" w:rsidRDefault="00266D14">
      <w:pPr>
        <w:spacing w:after="0" w:line="240" w:lineRule="auto"/>
      </w:pPr>
      <w:r>
        <w:separator/>
      </w:r>
    </w:p>
  </w:footnote>
  <w:footnote w:type="continuationSeparator" w:id="0">
    <w:p w14:paraId="4A7F8397" w14:textId="77777777" w:rsidR="00000000" w:rsidRDefault="0026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326"/>
    <w:multiLevelType w:val="hybridMultilevel"/>
    <w:tmpl w:val="29FE662A"/>
    <w:lvl w:ilvl="0" w:tplc="2A50BAB4">
      <w:start w:val="1"/>
      <w:numFmt w:val="decimal"/>
      <w:lvlText w:val="%1."/>
      <w:lvlJc w:val="left"/>
      <w:pPr>
        <w:ind w:left="1440" w:hanging="360"/>
      </w:pPr>
    </w:lvl>
    <w:lvl w:ilvl="1" w:tplc="0A7444C4" w:tentative="1">
      <w:start w:val="1"/>
      <w:numFmt w:val="lowerLetter"/>
      <w:lvlText w:val="%2."/>
      <w:lvlJc w:val="left"/>
      <w:pPr>
        <w:ind w:left="2160" w:hanging="360"/>
      </w:pPr>
    </w:lvl>
    <w:lvl w:ilvl="2" w:tplc="A3E4CA82" w:tentative="1">
      <w:start w:val="1"/>
      <w:numFmt w:val="lowerRoman"/>
      <w:lvlText w:val="%3."/>
      <w:lvlJc w:val="right"/>
      <w:pPr>
        <w:ind w:left="2880" w:hanging="180"/>
      </w:pPr>
    </w:lvl>
    <w:lvl w:ilvl="3" w:tplc="6E2E6ED0" w:tentative="1">
      <w:start w:val="1"/>
      <w:numFmt w:val="decimal"/>
      <w:lvlText w:val="%4."/>
      <w:lvlJc w:val="left"/>
      <w:pPr>
        <w:ind w:left="3600" w:hanging="360"/>
      </w:pPr>
    </w:lvl>
    <w:lvl w:ilvl="4" w:tplc="B96006AE" w:tentative="1">
      <w:start w:val="1"/>
      <w:numFmt w:val="lowerLetter"/>
      <w:lvlText w:val="%5."/>
      <w:lvlJc w:val="left"/>
      <w:pPr>
        <w:ind w:left="4320" w:hanging="360"/>
      </w:pPr>
    </w:lvl>
    <w:lvl w:ilvl="5" w:tplc="98FA24B6" w:tentative="1">
      <w:start w:val="1"/>
      <w:numFmt w:val="lowerRoman"/>
      <w:lvlText w:val="%6."/>
      <w:lvlJc w:val="right"/>
      <w:pPr>
        <w:ind w:left="5040" w:hanging="180"/>
      </w:pPr>
    </w:lvl>
    <w:lvl w:ilvl="6" w:tplc="C8E81C0A" w:tentative="1">
      <w:start w:val="1"/>
      <w:numFmt w:val="decimal"/>
      <w:lvlText w:val="%7."/>
      <w:lvlJc w:val="left"/>
      <w:pPr>
        <w:ind w:left="5760" w:hanging="360"/>
      </w:pPr>
    </w:lvl>
    <w:lvl w:ilvl="7" w:tplc="15D4E834" w:tentative="1">
      <w:start w:val="1"/>
      <w:numFmt w:val="lowerLetter"/>
      <w:lvlText w:val="%8."/>
      <w:lvlJc w:val="left"/>
      <w:pPr>
        <w:ind w:left="6480" w:hanging="360"/>
      </w:pPr>
    </w:lvl>
    <w:lvl w:ilvl="8" w:tplc="AFBEA862"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097A"/>
    <w:rsid w:val="00005C62"/>
    <w:rsid w:val="001C1699"/>
    <w:rsid w:val="00226623"/>
    <w:rsid w:val="00266D14"/>
    <w:rsid w:val="00406F48"/>
    <w:rsid w:val="00860EE6"/>
    <w:rsid w:val="00DF097A"/>
    <w:rsid w:val="00E424B1"/>
    <w:rsid w:val="00E972AB"/>
    <w:rsid w:val="00F425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4A7F8375"/>
  <w15:docId w15:val="{873BAEBE-BC39-43F9-81C2-F58A6CDCCB5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semiHidden/>
    <w:unhideWhenUsed/>
    <w:rsid w:val="00A060D2"/>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A060D2"/>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A060D2"/>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Claudia.Coria@va.gov" TargetMode="External"/><Relationship Id="rId3" Type="http://schemas.openxmlformats.org/officeDocument/2006/relationships/settings" Target="settings.xml"/><Relationship Id="rId7" Type="http://schemas.openxmlformats.org/officeDocument/2006/relationships/hyperlink" Target="http://vaww./va.gov/vhapublications/ViewPublications.asp?pub_ID=2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Coria, Claudia</cp:lastModifiedBy>
  <cp:revision>10</cp:revision>
  <dcterms:created xsi:type="dcterms:W3CDTF">2017-09-27T21:33:00Z</dcterms:created>
  <dcterms:modified xsi:type="dcterms:W3CDTF">2017-09-27T21:37:00Z</dcterms:modified>
</cp:coreProperties>
</file>