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5835D" w14:textId="77777777" w:rsidR="000C7699" w:rsidRDefault="00933BC5">
      <w:pPr>
        <w:pageBreakBefore/>
        <w:sectPr w:rsidR="000C7699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1F858363">
          <v:group id="_x0000_s1132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38;top:930;width:10939;height:0;mso-position-horizontal-relative:page;mso-position-vertical-relative:page" o:connectortype="straight" strokeweight="2.4pt"/>
            <v:shape id="_x0000_s1027" type="#_x0000_t32" style="position:absolute;left:638;top:1794;width:10939;height:0;mso-position-horizontal-relative:page;mso-position-vertical-relative:page" o:connectortype="straight" strokeweight="1.9pt"/>
            <v:shape id="_x0000_s1028" type="#_x0000_t32" style="position:absolute;left:638;top:1890;width:10939;height:0;mso-position-horizontal-relative:page;mso-position-vertical-relative:page" o:connectortype="straight" strokeweight="1.9pt"/>
            <v:shape id="_x0000_s1029" type="#_x0000_t32" style="position:absolute;left:638;top:2370;width:10939;height:0;mso-position-horizontal-relative:page;mso-position-vertical-relative:page" o:connectortype="straight" strokeweight=".95pt"/>
            <v:shape id="_x0000_s1030" type="#_x0000_t32" style="position:absolute;left:638;top:3522;width:10939;height:0;mso-position-horizontal-relative:page;mso-position-vertical-relative:page" o:connectortype="straight" strokeweight="1.9pt"/>
            <v:shape id="_x0000_s1031" type="#_x0000_t32" style="position:absolute;left:638;top:3834;width:10939;height:0;mso-position-horizontal-relative:page;mso-position-vertical-relative:page" o:connectortype="straight" strokeweight="1.9pt"/>
            <v:shape id="_x0000_s1032" type="#_x0000_t32" style="position:absolute;left:638;top:4314;width:10939;height:0;mso-position-horizontal-relative:page;mso-position-vertical-relative:page" o:connectortype="straight" strokeweight=".95pt"/>
            <v:shape id="_x0000_s1033" type="#_x0000_t32" style="position:absolute;left:638;top:4794;width:10939;height:0;mso-position-horizontal-relative:page;mso-position-vertical-relative:page" o:connectortype="straight" strokeweight=".95pt"/>
            <v:shape id="_x0000_s1034" type="#_x0000_t32" style="position:absolute;left:638;top:5274;width:10939;height:0;mso-position-horizontal-relative:page;mso-position-vertical-relative:page" o:connectortype="straight" strokeweight=".95pt"/>
            <v:shape id="_x0000_s1035" type="#_x0000_t32" style="position:absolute;left:638;top:5754;width:10939;height:0;mso-position-horizontal-relative:page;mso-position-vertical-relative:page" o:connectortype="straight" strokeweight=".95pt"/>
            <v:shape id="_x0000_s1036" type="#_x0000_t32" style="position:absolute;left:638;top:6234;width:10939;height:0;mso-position-horizontal-relative:page;mso-position-vertical-relative:page" o:connectortype="straight" strokeweight=".95pt"/>
            <v:shape id="_x0000_s1037" type="#_x0000_t32" style="position:absolute;left:638;top:6714;width:10939;height:0;mso-position-horizontal-relative:page;mso-position-vertical-relative:page" o:connectortype="straight" strokeweight=".95pt"/>
            <v:shape id="_x0000_s1038" type="#_x0000_t32" style="position:absolute;left:638;top:7194;width:10939;height:0;mso-position-horizontal-relative:page;mso-position-vertical-relative:page" o:connectortype="straight" strokeweight=".95pt"/>
            <v:shape id="_x0000_s1039" type="#_x0000_t32" style="position:absolute;left:638;top:8250;width:10939;height:0;mso-position-horizontal-relative:page;mso-position-vertical-relative:page" o:connectortype="straight" strokeweight=".95pt"/>
            <v:shape id="_x0000_s1040" type="#_x0000_t32" style="position:absolute;left:638;top:8730;width:10939;height:0;mso-position-horizontal-relative:page;mso-position-vertical-relative:page" o:connectortype="straight" strokeweight=".95pt"/>
            <v:shape id="_x0000_s1041" type="#_x0000_t32" style="position:absolute;left:638;top:9954;width:10939;height:0;mso-position-horizontal-relative:page;mso-position-vertical-relative:page" o:connectortype="straight" strokeweight="1.9pt"/>
            <v:shape id="_x0000_s1042" type="#_x0000_t32" style="position:absolute;left:638;top:10266;width:10939;height:0;mso-position-horizontal-relative:page;mso-position-vertical-relative:page" o:connectortype="straight" strokeweight="1.9pt"/>
            <v:shape id="_x0000_s1043" type="#_x0000_t32" style="position:absolute;left:638;top:11346;width:10939;height:0;mso-position-horizontal-relative:page;mso-position-vertical-relative:page" o:connectortype="straight" strokeweight=".95pt"/>
            <v:shape id="_x0000_s1044" type="#_x0000_t32" style="position:absolute;left:638;top:11826;width:10939;height:0;mso-position-horizontal-relative:page;mso-position-vertical-relative:page" o:connectortype="straight" strokeweight=".95pt"/>
            <v:shape id="_x0000_s1045" type="#_x0000_t32" style="position:absolute;left:638;top:12282;width:10939;height:0;mso-position-horizontal-relative:page;mso-position-vertical-relative:page" o:connectortype="straight" strokeweight="1.9pt"/>
            <v:shape id="_x0000_s1046" type="#_x0000_t32" style="position:absolute;left:638;top:12594;width:10939;height:0;mso-position-horizontal-relative:page;mso-position-vertical-relative:page" o:connectortype="straight" strokeweight="1.9pt"/>
            <v:shape id="_x0000_s1047" type="#_x0000_t32" style="position:absolute;left:638;top:13074;width:10939;height:0;mso-position-horizontal-relative:page;mso-position-vertical-relative:page" o:connectortype="straight" strokeweight=".95pt"/>
            <v:shape id="_x0000_s1048" type="#_x0000_t32" style="position:absolute;left:638;top:13554;width:10939;height:0;mso-position-horizontal-relative:page;mso-position-vertical-relative:page" o:connectortype="straight" strokeweight="1.9pt"/>
            <v:shape id="_x0000_s1049" type="#_x0000_t32" style="position:absolute;left:638;top:14034;width:10939;height:0;mso-position-horizontal-relative:page;mso-position-vertical-relative:page" o:connectortype="straight" strokeweight=".95pt"/>
            <v:shape id="_x0000_s1050" type="#_x0000_t32" style="position:absolute;left:638;top:14514;width:10939;height:0;mso-position-horizontal-relative:page;mso-position-vertical-relative:page" o:connectortype="straight" strokeweight="2.4pt"/>
            <v:shape id="_x0000_s1051" type="#_x0000_t32" style="position:absolute;left:638;top:930;width:0;height:13584;mso-position-horizontal-relative:page;mso-position-vertical-relative:page" o:connectortype="straight" strokeweight="2.15pt"/>
            <v:shape id="_x0000_s1052" type="#_x0000_t32" style="position:absolute;left:3854;top:1890;width:0;height:1632;mso-position-horizontal-relative:page;mso-position-vertical-relative:page" o:connectortype="straight" strokeweight=".7pt"/>
            <v:shape id="_x0000_s1053" type="#_x0000_t32" style="position:absolute;left:3854;top:3834;width:0;height:6120;mso-position-horizontal-relative:page;mso-position-vertical-relative:page" o:connectortype="straight" strokeweight=".7pt"/>
            <v:shape id="_x0000_s1054" type="#_x0000_t32" style="position:absolute;left:3854;top:10266;width:0;height:2016;mso-position-horizontal-relative:page;mso-position-vertical-relative:page" o:connectortype="straight" strokeweight=".7pt"/>
            <v:shape id="_x0000_s1055" type="#_x0000_t32" style="position:absolute;left:3854;top:12594;width:0;height:1920;mso-position-horizontal-relative:page;mso-position-vertical-relative:page" o:connectortype="straight" strokeweight=".7pt"/>
            <v:shape id="_x0000_s1056" type="#_x0000_t32" style="position:absolute;left:11558;top:930;width:0;height:13584;mso-position-horizontal-relative:page;mso-position-vertical-relative:pag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4814;top:1034;width:1755;height:375;mso-position-horizontal-relative:page;mso-position-vertical-relative:page" filled="f" stroked="f">
              <v:textbox inset="0,0,0,0">
                <w:txbxContent>
                  <w:p w14:paraId="1F858365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58" type="#_x0000_t202" style="position:absolute;left:3710;top:1366;width:4252;height:499;mso-position-horizontal-relative:page;mso-position-vertical-relative:page" filled="f" stroked="f">
              <v:textbox inset="0,0,0,0">
                <w:txbxContent>
                  <w:p w14:paraId="1F858366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Presolicitation Notice</w:t>
                    </w:r>
                  </w:p>
                </w:txbxContent>
              </v:textbox>
            </v:shape>
            <v:shape id="_x0000_s1059" type="#_x0000_t202" style="position:absolute;left:3086;top:1946;width:228;height:375;mso-position-horizontal-relative:page;mso-position-vertical-relative:page" filled="f" stroked="f">
              <v:textbox inset="0,0,0,0">
                <w:txbxContent>
                  <w:p w14:paraId="1F858367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0" type="#_x0000_t202" style="position:absolute;left:1598;top:2762;width:228;height:375;mso-position-horizontal-relative:page;mso-position-vertical-relative:page" filled="f" stroked="f">
              <v:textbox inset="0,0,0,0">
                <w:txbxContent>
                  <w:p w14:paraId="1F858368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1" type="#_x0000_t202" style="position:absolute;left:3134;top:3890;width:228;height:375;mso-position-horizontal-relative:page;mso-position-vertical-relative:page" filled="f" stroked="f">
              <v:textbox inset="0,0,0,0">
                <w:txbxContent>
                  <w:p w14:paraId="1F858369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t202" style="position:absolute;left:3086;top:4394;width:228;height:375;mso-position-horizontal-relative:page;mso-position-vertical-relative:page" filled="f" stroked="f">
              <v:textbox inset="0,0,0,0">
                <w:txbxContent>
                  <w:p w14:paraId="1F85836A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3" type="#_x0000_t202" style="position:absolute;left:1958;top:6794;width:228;height:375;mso-position-horizontal-relative:page;mso-position-vertical-relative:page" filled="f" stroked="f">
              <v:textbox inset="0,0,0,0">
                <w:txbxContent>
                  <w:p w14:paraId="1F85836B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t202" style="position:absolute;left:2438;top:8378;width:228;height:375;mso-position-horizontal-relative:page;mso-position-vertical-relative:page" filled="f" stroked="f">
              <v:textbox inset="0,0,0,0">
                <w:txbxContent>
                  <w:p w14:paraId="1F85836C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5" type="#_x0000_t202" style="position:absolute;left:2774;top:8810;width:228;height:375;mso-position-horizontal-relative:page;mso-position-vertical-relative:page" filled="f" stroked="f">
              <v:textbox inset="0,0,0,0">
                <w:txbxContent>
                  <w:p w14:paraId="1F85836D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t202" style="position:absolute;left:686;top:2022;width:2340;height:251;mso-position-horizontal-relative:page;mso-position-vertical-relative:page" filled="f" stroked="f">
              <v:textbox inset="0,0,0,0">
                <w:txbxContent>
                  <w:p w14:paraId="1F85836E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67" type="#_x0000_t202" style="position:absolute;left:686;top:2790;width:992;height:251;mso-position-horizontal-relative:page;mso-position-vertical-relative:page" filled="f" stroked="f">
              <v:textbox inset="0,0,0,0">
                <w:txbxContent>
                  <w:p w14:paraId="1F85836F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8" type="#_x0000_t202" style="position:absolute;left:686;top:3918;width:2473;height:251;mso-position-horizontal-relative:page;mso-position-vertical-relative:page" filled="f" stroked="f">
              <v:textbox inset="0,0,0,0">
                <w:txbxContent>
                  <w:p w14:paraId="1F858370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OFFICE'S </w:t>
                    </w:r>
                  </w:p>
                </w:txbxContent>
              </v:textbox>
            </v:shape>
            <v:shape id="_x0000_s1069" type="#_x0000_t202" style="position:absolute;left:686;top:4110;width:1013;height:251;mso-position-horizontal-relative:page;mso-position-vertical-relative:page" filled="f" stroked="f">
              <v:textbox inset="0,0,0,0">
                <w:txbxContent>
                  <w:p w14:paraId="1F858371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0" type="#_x0000_t202" style="position:absolute;left:686;top:4446;width:2372;height:251;mso-position-horizontal-relative:page;mso-position-vertical-relative:page" filled="f" stroked="f">
              <v:textbox inset="0,0,0,0">
                <w:txbxContent>
                  <w:p w14:paraId="1F858372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1" type="#_x0000_t202" style="position:absolute;left:686;top:4926;width:3198;height:251;mso-position-horizontal-relative:page;mso-position-vertical-relative:page" filled="f" stroked="f">
              <v:textbox inset="0,0,0,0">
                <w:txbxContent>
                  <w:p w14:paraId="1F858373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72" type="#_x0000_t202" style="position:absolute;left:686;top:5406;width:959;height:251;mso-position-horizontal-relative:page;mso-position-vertical-relative:page" filled="f" stroked="f">
              <v:textbox inset="0,0,0,0">
                <w:txbxContent>
                  <w:p w14:paraId="1F858374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73" type="#_x0000_t202" style="position:absolute;left:4622;top:5406;width:3503;height:251;mso-position-horizontal-relative:page;mso-position-vertical-relative:page" filled="f" stroked="f">
              <v:textbox inset="0,0,0,0">
                <w:txbxContent>
                  <w:p w14:paraId="1F858375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74" type="#_x0000_t202" style="position:absolute;left:686;top:5886;width:2361;height:251;mso-position-horizontal-relative:page;mso-position-vertical-relative:page" filled="f" stroked="f">
              <v:textbox inset="0,0,0,0">
                <w:txbxContent>
                  <w:p w14:paraId="1F858376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75" type="#_x0000_t202" style="position:absolute;left:686;top:6366;width:1122;height:251;mso-position-horizontal-relative:page;mso-position-vertical-relative:page" filled="f" stroked="f">
              <v:textbox inset="0,0,0,0">
                <w:txbxContent>
                  <w:p w14:paraId="1F858377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76" type="#_x0000_t202" style="position:absolute;left:686;top:6846;width:1307;height:251;mso-position-horizontal-relative:page;mso-position-vertical-relative:page" filled="f" stroked="f">
              <v:textbox inset="0,0,0,0">
                <w:txbxContent>
                  <w:p w14:paraId="1F858378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77" type="#_x0000_t202" style="position:absolute;left:686;top:7470;width:2296;height:251;mso-position-horizontal-relative:page;mso-position-vertical-relative:page" filled="f" stroked="f">
              <v:textbox inset="0,0,0,0">
                <w:txbxContent>
                  <w:p w14:paraId="1F858379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78" type="#_x0000_t202" style="position:absolute;left:686;top:7662;width:1035;height:251;mso-position-horizontal-relative:page;mso-position-vertical-relative:page" filled="f" stroked="f">
              <v:textbox inset="0,0,0,0">
                <w:txbxContent>
                  <w:p w14:paraId="1F85837A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9" type="#_x0000_t202" style="position:absolute;left:686;top:8958;width:2013;height:251;mso-position-horizontal-relative:page;mso-position-vertical-relative:page" filled="f" stroked="f">
              <v:textbox inset="0,0,0,0">
                <w:txbxContent>
                  <w:p w14:paraId="1F85837B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0" type="#_x0000_t202" style="position:absolute;left:686;top:9430;width:2993;height:201;mso-position-horizontal-relative:page;mso-position-vertical-relative:page" filled="f" stroked="f">
              <v:textbox inset="0,0,0,0">
                <w:txbxContent>
                  <w:p w14:paraId="1F85837C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81" type="#_x0000_t202" style="position:absolute;left:686;top:9622;width:2023;height:201;mso-position-horizontal-relative:page;mso-position-vertical-relative:page" filled="f" stroked="f">
              <v:textbox inset="0,0,0,0">
                <w:txbxContent>
                  <w:p w14:paraId="1F85837D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2" type="#_x0000_t202" style="position:absolute;left:686;top:8430;width:1416;height:251;mso-position-horizontal-relative:page;mso-position-vertical-relative:page" filled="f" stroked="f">
              <v:textbox inset="0,0,0,0">
                <w:txbxContent>
                  <w:p w14:paraId="1F85837E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3" type="#_x0000_t202" style="position:absolute;left:3902;top:8430;width:1557;height:251;mso-position-horizontal-relative:page;mso-position-vertical-relative:page" filled="f" stroked="f">
              <v:textbox inset="0,0,0,0">
                <w:txbxContent>
                  <w:p w14:paraId="1F85837F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4" type="#_x0000_t202" style="position:absolute;left:686;top:12750;width:1549;height:251;mso-position-horizontal-relative:page;mso-position-vertical-relative:page" filled="f" stroked="f">
              <v:textbox inset="0,0,0,0">
                <w:txbxContent>
                  <w:p w14:paraId="1F858380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85" type="#_x0000_t202" style="position:absolute;left:686;top:13230;width:1872;height:251;mso-position-horizontal-relative:page;mso-position-vertical-relative:page" filled="f" stroked="f">
              <v:textbox inset="0,0,0,0">
                <w:txbxContent>
                  <w:p w14:paraId="1F858381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86" type="#_x0000_t202" style="position:absolute;left:686;top:13614;width:2767;height:251;mso-position-horizontal-relative:page;mso-position-vertical-relative:page" filled="f" stroked="f">
              <v:textbox inset="0,0,0,0">
                <w:txbxContent>
                  <w:p w14:paraId="1F858382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87" type="#_x0000_t202" style="position:absolute;left:686;top:13806;width:1035;height:251;mso-position-horizontal-relative:page;mso-position-vertical-relative:page" filled="f" stroked="f">
              <v:textbox inset="0,0,0,0">
                <w:txbxContent>
                  <w:p w14:paraId="1F858383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8" type="#_x0000_t202" style="position:absolute;left:686;top:14190;width:2079;height:251;mso-position-horizontal-relative:page;mso-position-vertical-relative:page" filled="f" stroked="f">
              <v:textbox inset="0,0,0,0">
                <w:txbxContent>
                  <w:p w14:paraId="1F858384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89" type="#_x0000_t202" style="position:absolute;left:686;top:10542;width:1035;height:251;mso-position-horizontal-relative:page;mso-position-vertical-relative:page" filled="f" stroked="f">
              <v:textbox inset="0,0,0,0">
                <w:txbxContent>
                  <w:p w14:paraId="1F858385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0" type="#_x0000_t202" style="position:absolute;left:686;top:11406;width:1492;height:251;mso-position-horizontal-relative:page;mso-position-vertical-relative:page" filled="f" stroked="f">
              <v:textbox inset="0,0,0,0">
                <w:txbxContent>
                  <w:p w14:paraId="1F858386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91" type="#_x0000_t202" style="position:absolute;left:686;top:11886;width:1046;height:251;mso-position-horizontal-relative:page;mso-position-vertical-relative:page" filled="f" stroked="f">
              <v:textbox inset="0,0,0,0">
                <w:txbxContent>
                  <w:p w14:paraId="1F858387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92" type="#_x0000_t202" style="position:absolute;left:4238;top:12302;width:3289;height:301;mso-position-horizontal-relative:page;mso-position-vertical-relative:page" filled="f" stroked="f">
              <v:textbox inset="0,0,0,0">
                <w:txbxContent>
                  <w:p w14:paraId="1F858388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93" type="#_x0000_t202" style="position:absolute;left:4142;top:3542;width:2987;height:301;mso-position-horizontal-relative:page;mso-position-vertical-relative:page" filled="f" stroked="f">
              <v:textbox inset="0,0,0,0">
                <w:txbxContent>
                  <w:p w14:paraId="1F858389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94" type="#_x0000_t202" style="position:absolute;left:4142;top:9974;width:3211;height:301;mso-position-horizontal-relative:page;mso-position-vertical-relative:page" filled="f" stroked="f">
              <v:textbox inset="0,0,0,0">
                <w:txbxContent>
                  <w:p w14:paraId="1F85838A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95" type="#_x0000_t202" style="position:absolute;left:638;top:14630;width:2099;height:301;mso-position-horizontal-relative:page;mso-position-vertical-relative:page" filled="f" stroked="f">
              <v:textbox inset="0,0,0,0">
                <w:txbxContent>
                  <w:p w14:paraId="1F85838B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96" type="#_x0000_t202" style="position:absolute;left:9326;top:14566;width:2401;height:201;mso-position-horizontal-relative:page;mso-position-vertical-relative:page" filled="f" stroked="f">
              <v:textbox inset="0,0,0,0">
                <w:txbxContent>
                  <w:p w14:paraId="1F85838C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FedBizOpps Presolicitation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Notice</w:t>
                    </w:r>
                  </w:p>
                </w:txbxContent>
              </v:textbox>
            </v:shape>
            <v:shape id="_x0000_s1097" type="#_x0000_t202" style="position:absolute;left:9326;top:14758;width:1241;height:201;mso-position-horizontal-relative:page;mso-position-vertical-relative:page" filled="f" stroked="f">
              <v:textbox inset="0,0,0,0">
                <w:txbxContent>
                  <w:p w14:paraId="1F85838D" w14:textId="77777777" w:rsidR="000C7699" w:rsidRDefault="00933BC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98" type="#_x0000_t202" style="position:absolute;left:3902;top:2038;width:250;height:204;mso-position-horizontal-relative:page;mso-position-vertical-relative:page" filled="f" stroked="f">
              <v:textbox inset="0,0,0,0">
                <w:txbxContent>
                  <w:p w14:paraId="1F85838E" w14:textId="77777777" w:rsidR="000C7699" w:rsidRDefault="00933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</w:t>
                    </w:r>
                  </w:p>
                </w:txbxContent>
              </v:textbox>
            </v:shape>
            <v:shape id="_x0000_s1099" type="#_x0000_t202" style="position:absolute;left:3902;top:2470;width:5628;height:204;mso-position-horizontal-relative:page;mso-position-vertical-relative:page" filled="f" stroked="f">
              <v:textbox inset="0,0,0,0">
                <w:txbxContent>
                  <w:p w14:paraId="1F85838F" w14:textId="77777777" w:rsidR="000C7699" w:rsidRDefault="00933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Pest Control</w:t>
                    </w:r>
                  </w:p>
                </w:txbxContent>
              </v:textbox>
            </v:shape>
            <v:shape id="_x0000_s1100" type="#_x0000_t202" style="position:absolute;left:3902;top:2662;width:5628;height:204;mso-position-horizontal-relative:page;mso-position-vertical-relative:page" filled="f" stroked="f">
              <v:textbox inset="0,0,0,0">
                <w:txbxContent>
                  <w:p w14:paraId="1F858390" w14:textId="77777777" w:rsidR="000C7699" w:rsidRDefault="000C769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1" type="#_x0000_t202" style="position:absolute;left:3902;top:2854;width:5628;height:204;mso-position-horizontal-relative:page;mso-position-vertical-relative:page" filled="f" stroked="f">
              <v:textbox inset="0,0,0,0">
                <w:txbxContent>
                  <w:p w14:paraId="1F858391" w14:textId="77777777" w:rsidR="000C7699" w:rsidRDefault="000C769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2" type="#_x0000_t202" style="position:absolute;left:3902;top:3046;width:5628;height:204;mso-position-horizontal-relative:page;mso-position-vertical-relative:page" filled="f" stroked="f">
              <v:textbox inset="0,0,0,0">
                <w:txbxContent>
                  <w:p w14:paraId="1F858392" w14:textId="77777777" w:rsidR="000C7699" w:rsidRDefault="000C769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3" type="#_x0000_t202" style="position:absolute;left:3902;top:3958;width:529;height:204;mso-position-horizontal-relative:page;mso-position-vertical-relative:page" filled="f" stroked="f">
              <v:textbox inset="0,0,0,0">
                <w:txbxContent>
                  <w:p w14:paraId="1F858393" w14:textId="77777777" w:rsidR="000C7699" w:rsidRDefault="00933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80111</w:t>
                    </w:r>
                  </w:p>
                </w:txbxContent>
              </v:textbox>
            </v:shape>
            <v:shape id="_x0000_s1104" type="#_x0000_t202" style="position:absolute;left:3902;top:4438;width:2383;height:204;mso-position-horizontal-relative:page;mso-position-vertical-relative:page" filled="f" stroked="f">
              <v:textbox inset="0,0,0,0">
                <w:txbxContent>
                  <w:p w14:paraId="1F858394" w14:textId="77777777" w:rsidR="000C7699" w:rsidRDefault="00933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36C25918Q0216</w:t>
                    </w:r>
                  </w:p>
                </w:txbxContent>
              </v:textbox>
            </v:shape>
            <v:shape id="_x0000_s1105" type="#_x0000_t202" style="position:absolute;left:3902;top:4918;width:992;height:204;mso-position-horizontal-relative:page;mso-position-vertical-relative:page" filled="f" stroked="f">
              <v:textbox inset="0,0,0,0">
                <w:txbxContent>
                  <w:p w14:paraId="1F858395" w14:textId="77777777" w:rsidR="000C7699" w:rsidRDefault="00933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02-22-2018</w:t>
                    </w:r>
                  </w:p>
                </w:txbxContent>
              </v:textbox>
            </v:shape>
            <v:shape id="_x0000_s1106" type="#_x0000_t202" style="position:absolute;left:3902;top:5398;width:343;height:204;mso-position-horizontal-relative:page;mso-position-vertical-relative:page" filled="f" stroked="f">
              <v:textbox inset="0,0,0,0">
                <w:txbxContent>
                  <w:p w14:paraId="1F858396" w14:textId="77777777" w:rsidR="000C7699" w:rsidRDefault="00933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107" type="#_x0000_t202" style="position:absolute;left:3902;top:5878;width:158;height:204;mso-position-horizontal-relative:page;mso-position-vertical-relative:page" filled="f" stroked="f">
              <v:textbox inset="0,0,0,0">
                <w:txbxContent>
                  <w:p w14:paraId="1F858397" w14:textId="77777777" w:rsidR="000C7699" w:rsidRDefault="00933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08" type="#_x0000_t202" style="position:absolute;left:3902;top:6358;width:250;height:204;mso-position-horizontal-relative:page;mso-position-vertical-relative:page" filled="f" stroked="f">
              <v:textbox inset="0,0,0,0">
                <w:txbxContent>
                  <w:p w14:paraId="1F858398" w14:textId="77777777" w:rsidR="000C7699" w:rsidRDefault="00933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109" type="#_x0000_t202" style="position:absolute;left:3902;top:6838;width:621;height:204;mso-position-horizontal-relative:page;mso-position-vertical-relative:page" filled="f" stroked="f">
              <v:textbox inset="0,0,0,0">
                <w:txbxContent>
                  <w:p w14:paraId="1F858399" w14:textId="77777777" w:rsidR="000C7699" w:rsidRDefault="00933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561710</w:t>
                    </w:r>
                  </w:p>
                </w:txbxContent>
              </v:textbox>
            </v:shape>
            <v:shape id="_x0000_s1110" type="#_x0000_t202" style="position:absolute;left:3902;top:7246;width:3774;height:204;mso-position-horizontal-relative:page;mso-position-vertical-relative:page" filled="f" stroked="f">
              <v:textbox inset="0,0,0,0">
                <w:txbxContent>
                  <w:p w14:paraId="1F85839A" w14:textId="77777777" w:rsidR="000C7699" w:rsidRDefault="00933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11" type="#_x0000_t202" style="position:absolute;left:3902;top:7438;width:3774;height:204;mso-position-horizontal-relative:page;mso-position-vertical-relative:page" filled="f" stroked="f">
              <v:textbox inset="0,0,0,0">
                <w:txbxContent>
                  <w:p w14:paraId="1F85839B" w14:textId="77777777" w:rsidR="000C7699" w:rsidRDefault="00933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Contracting Office</w:t>
                    </w:r>
                  </w:p>
                </w:txbxContent>
              </v:textbox>
            </v:shape>
            <v:shape id="_x0000_s1112" type="#_x0000_t202" style="position:absolute;left:3902;top:7630;width:3774;height:204;mso-position-horizontal-relative:page;mso-position-vertical-relative:page" filled="f" stroked="f">
              <v:textbox inset="0,0,0,0">
                <w:txbxContent>
                  <w:p w14:paraId="1F85839C" w14:textId="77777777" w:rsidR="000C7699" w:rsidRDefault="00933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NCO 19</w:t>
                    </w:r>
                  </w:p>
                </w:txbxContent>
              </v:textbox>
            </v:shape>
            <v:shape id="_x0000_s1113" type="#_x0000_t202" style="position:absolute;left:3902;top:7822;width:3774;height:204;mso-position-horizontal-relative:page;mso-position-vertical-relative:page" filled="f" stroked="f">
              <v:textbox inset="0,0,0,0">
                <w:txbxContent>
                  <w:p w14:paraId="1F85839D" w14:textId="77777777" w:rsidR="000C7699" w:rsidRDefault="00933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6162 South Willow Drive, Suite 300</w:t>
                    </w:r>
                  </w:p>
                </w:txbxContent>
              </v:textbox>
            </v:shape>
            <v:shape id="_x0000_s1114" type="#_x0000_t202" style="position:absolute;left:3902;top:8014;width:3774;height:204;mso-position-horizontal-relative:page;mso-position-vertical-relative:page" filled="f" stroked="f">
              <v:textbox inset="0,0,0,0">
                <w:txbxContent>
                  <w:p w14:paraId="1F85839E" w14:textId="77777777" w:rsidR="000C7699" w:rsidRDefault="00933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Greenwood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Village CO  80111</w:t>
                    </w:r>
                  </w:p>
                </w:txbxContent>
              </v:textbox>
            </v:shape>
            <v:shape id="_x0000_s1115" type="#_x0000_t202" style="position:absolute;left:3902;top:8758;width:4701;height:204;mso-position-horizontal-relative:page;mso-position-vertical-relative:page" filled="f" stroked="f">
              <v:textbox inset="0,0,0,0">
                <w:txbxContent>
                  <w:p w14:paraId="1F85839F" w14:textId="77777777" w:rsidR="000C7699" w:rsidRDefault="00933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Susan Dela Cruz</w:t>
                    </w:r>
                  </w:p>
                </w:txbxContent>
              </v:textbox>
            </v:shape>
            <v:shape id="_x0000_s1116" type="#_x0000_t202" style="position:absolute;left:3902;top:8950;width:4701;height:204;mso-position-horizontal-relative:page;mso-position-vertical-relative:page" filled="f" stroked="f">
              <v:textbox inset="0,0,0,0">
                <w:txbxContent>
                  <w:p w14:paraId="1F8583A0" w14:textId="77777777" w:rsidR="000C7699" w:rsidRDefault="00933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susan.delacruz@va.gov</w:t>
                    </w:r>
                  </w:p>
                </w:txbxContent>
              </v:textbox>
            </v:shape>
            <v:shape id="_x0000_s1117" type="#_x0000_t202" style="position:absolute;left:3902;top:9142;width:4701;height:204;mso-position-horizontal-relative:page;mso-position-vertical-relative:page" filled="f" stroked="f">
              <v:textbox inset="0,0,0,0">
                <w:txbxContent>
                  <w:p w14:paraId="1F8583A1" w14:textId="77777777" w:rsidR="000C7699" w:rsidRDefault="000C769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8" type="#_x0000_t202" style="position:absolute;left:3902;top:9334;width:4701;height:204;mso-position-horizontal-relative:page;mso-position-vertical-relative:page" filled="f" stroked="f">
              <v:textbox inset="0,0,0,0">
                <w:txbxContent>
                  <w:p w14:paraId="1F8583A2" w14:textId="77777777" w:rsidR="000C7699" w:rsidRDefault="000C769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9" type="#_x0000_t202" style="position:absolute;left:3902;top:9526;width:4701;height:204;mso-position-horizontal-relative:page;mso-position-vertical-relative:page" filled="f" stroked="f">
              <v:textbox inset="0,0,0,0">
                <w:txbxContent>
                  <w:p w14:paraId="1F8583A3" w14:textId="77777777" w:rsidR="000C7699" w:rsidRDefault="000C769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0" type="#_x0000_t202" style="position:absolute;left:3902;top:9718;width:4701;height:204;mso-position-horizontal-relative:page;mso-position-vertical-relative:page" filled="f" stroked="f">
              <v:textbox inset="0,0,0,0">
                <w:txbxContent>
                  <w:p w14:paraId="1F8583A4" w14:textId="77777777" w:rsidR="000C7699" w:rsidRDefault="000C769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1" type="#_x0000_t202" style="position:absolute;left:3902;top:10342;width:4701;height:204;mso-position-horizontal-relative:page;mso-position-vertical-relative:page" filled="f" stroked="f">
              <v:textbox inset="0,0,0,0">
                <w:txbxContent>
                  <w:p w14:paraId="1F8583A5" w14:textId="77777777" w:rsidR="000C7699" w:rsidRDefault="00933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VHA Member Services (VA Eastern Kansas campus)</w:t>
                    </w:r>
                  </w:p>
                </w:txbxContent>
              </v:textbox>
            </v:shape>
            <v:shape id="_x0000_s1122" type="#_x0000_t202" style="position:absolute;left:3902;top:10534;width:4701;height:204;mso-position-horizontal-relative:page;mso-position-vertical-relative:page" filled="f" stroked="f">
              <v:textbox inset="0,0,0,0">
                <w:txbxContent>
                  <w:p w14:paraId="1F8583A6" w14:textId="77777777" w:rsidR="000C7699" w:rsidRDefault="00933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3401 SW 21st, Bldg. 9</w:t>
                    </w:r>
                  </w:p>
                </w:txbxContent>
              </v:textbox>
            </v:shape>
            <v:shape id="_x0000_s1123" type="#_x0000_t202" style="position:absolute;left:3902;top:10726;width:4701;height:204;mso-position-horizontal-relative:page;mso-position-vertical-relative:page" filled="f" stroked="f">
              <v:textbox inset="0,0,0,0">
                <w:txbxContent>
                  <w:p w14:paraId="1F8583A7" w14:textId="77777777" w:rsidR="000C7699" w:rsidRDefault="00933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Topeka, Kansas</w:t>
                    </w:r>
                  </w:p>
                </w:txbxContent>
              </v:textbox>
            </v:shape>
            <v:shape id="_x0000_s1124" type="#_x0000_t202" style="position:absolute;left:3902;top:10918;width:4701;height:204;mso-position-horizontal-relative:page;mso-position-vertical-relative:page" filled="f" stroked="f">
              <v:textbox inset="0,0,0,0">
                <w:txbxContent>
                  <w:p w14:paraId="1F8583A8" w14:textId="77777777" w:rsidR="000C7699" w:rsidRDefault="000C769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5" type="#_x0000_t202" style="position:absolute;left:3902;top:11110;width:4238;height:204;mso-position-horizontal-relative:page;mso-position-vertical-relative:page" filled="f" stroked="f">
              <v:textbox inset="0,0,0,0">
                <w:txbxContent>
                  <w:p w14:paraId="1F8583A9" w14:textId="77777777" w:rsidR="000C7699" w:rsidRDefault="000C769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6" type="#_x0000_t202" style="position:absolute;left:3902;top:11446;width:992;height:204;mso-position-horizontal-relative:page;mso-position-vertical-relative:page" filled="f" stroked="f">
              <v:textbox inset="0,0,0,0">
                <w:txbxContent>
                  <w:p w14:paraId="1F8583AA" w14:textId="77777777" w:rsidR="000C7699" w:rsidRDefault="00933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66622</w:t>
                    </w:r>
                  </w:p>
                </w:txbxContent>
              </v:textbox>
            </v:shape>
            <v:shape id="_x0000_s1127" type="#_x0000_t202" style="position:absolute;left:3902;top:11926;width:2383;height:204;mso-position-horizontal-relative:page;mso-position-vertical-relative:page" filled="f" stroked="f">
              <v:textbox inset="0,0,0,0">
                <w:txbxContent>
                  <w:p w14:paraId="1F8583AB" w14:textId="77777777" w:rsidR="000C7699" w:rsidRDefault="00933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USA</w:t>
                    </w:r>
                  </w:p>
                </w:txbxContent>
              </v:textbox>
            </v:shape>
            <v:shape id="_x0000_s1128" type="#_x0000_t202" style="position:absolute;left:3902;top:12742;width:5628;height:204;mso-position-horizontal-relative:page;mso-position-vertical-relative:page" filled="f" stroked="f">
              <v:textbox inset="0,0,0,0">
                <w:txbxContent>
                  <w:p w14:paraId="1F8583AC" w14:textId="77777777" w:rsidR="000C7699" w:rsidRDefault="00933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http://vaww.visn19.va.gov/</w:t>
                    </w:r>
                  </w:p>
                </w:txbxContent>
              </v:textbox>
            </v:shape>
            <v:shape id="_x0000_s1129" type="#_x0000_t202" style="position:absolute;left:3902;top:13222;width:5628;height:204;mso-position-horizontal-relative:page;mso-position-vertical-relative:page" filled="f" stroked="f">
              <v:textbox inset="0,0,0,0">
                <w:txbxContent>
                  <w:p w14:paraId="1F8583AD" w14:textId="77777777" w:rsidR="000C7699" w:rsidRDefault="00933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NCO 19</w:t>
                    </w:r>
                  </w:p>
                </w:txbxContent>
              </v:textbox>
            </v:shape>
            <v:shape id="_x0000_s1130" type="#_x0000_t202" style="position:absolute;left:3902;top:13702;width:5628;height:204;mso-position-horizontal-relative:page;mso-position-vertical-relative:page" filled="f" stroked="f">
              <v:textbox inset="0,0,0,0">
                <w:txbxContent>
                  <w:p w14:paraId="1F8583AE" w14:textId="77777777" w:rsidR="000C7699" w:rsidRDefault="00933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susan.delacruz@va.gov</w:t>
                    </w:r>
                  </w:p>
                </w:txbxContent>
              </v:textbox>
            </v:shape>
            <v:shape id="_x0000_s1131" type="#_x0000_t202" style="position:absolute;left:3902;top:14182;width:5628;height:204;mso-position-horizontal-relative:page;mso-position-vertical-relative:page" filled="f" stroked="f">
              <v:textbox inset="0,0,0,0">
                <w:txbxContent>
                  <w:p w14:paraId="1F8583AF" w14:textId="77777777" w:rsidR="000C7699" w:rsidRDefault="00933BC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Contracting Officer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F85835E" w14:textId="77777777" w:rsidR="002F08F8" w:rsidRDefault="00933BC5">
      <w:pPr>
        <w:pageBreakBefore/>
      </w:pPr>
      <w:r>
        <w:lastRenderedPageBreak/>
        <w:t xml:space="preserve">The solicitation will result a single award and a firm fixed-price contract. The applicable code is </w:t>
      </w:r>
      <w:r>
        <w:t>561710</w:t>
      </w:r>
      <w:r>
        <w:t xml:space="preserve">, and the small business size standard is $11 Million. This procurement is set-aside to Service </w:t>
      </w:r>
      <w:r>
        <w:t>Disabled Veteran Owned Small Business (SDVOSB).</w:t>
      </w:r>
    </w:p>
    <w:p w14:paraId="1F85835F" w14:textId="77777777" w:rsidR="00A541D4" w:rsidRDefault="00933BC5">
      <w:r>
        <w:t xml:space="preserve">The intended contract is Base plus </w:t>
      </w:r>
      <w:proofErr w:type="gramStart"/>
      <w:r>
        <w:t>Four (4) Option Years Period</w:t>
      </w:r>
      <w:proofErr w:type="gramEnd"/>
      <w:r>
        <w:t>. Estimate Base Year award date: 3/15/18 – 2/7/202</w:t>
      </w:r>
      <w:r>
        <w:t>3</w:t>
      </w:r>
      <w:r>
        <w:t xml:space="preserve">. </w:t>
      </w:r>
    </w:p>
    <w:p w14:paraId="1F858360" w14:textId="671E3DC0" w:rsidR="00A541D4" w:rsidRDefault="00933BC5">
      <w:r>
        <w:t>Telephonic request for the solicit</w:t>
      </w:r>
      <w:bookmarkStart w:id="0" w:name="_GoBack"/>
      <w:bookmarkEnd w:id="0"/>
      <w:r>
        <w:t xml:space="preserve">ation will not be honored. When issued, the solicitation </w:t>
      </w:r>
      <w:r>
        <w:t xml:space="preserve">will be available via the </w:t>
      </w:r>
      <w:proofErr w:type="spellStart"/>
      <w:r>
        <w:t>FedBizOpps</w:t>
      </w:r>
      <w:proofErr w:type="spellEnd"/>
      <w:r>
        <w:t>; w</w:t>
      </w:r>
      <w:r>
        <w:t xml:space="preserve">ebsite, </w:t>
      </w:r>
      <w:hyperlink r:id="rId7" w:history="1">
        <w:r w:rsidRPr="003A7CC4">
          <w:rPr>
            <w:rStyle w:val="Hyperlink"/>
          </w:rPr>
          <w:t>http://www.gbo.gov</w:t>
        </w:r>
      </w:hyperlink>
      <w:r>
        <w:t xml:space="preserve">. The solicitation issue date is 2/8/2018. The interested offerors are advised to consult the actual solicitation for final dates and times. </w:t>
      </w:r>
    </w:p>
    <w:p w14:paraId="1F858361" w14:textId="77777777" w:rsidR="00A541D4" w:rsidRDefault="00933BC5">
      <w:r>
        <w:t xml:space="preserve">Offerors from </w:t>
      </w:r>
      <w:r>
        <w:t xml:space="preserve">all capable and responsible sources will be considered Firms offering a response to this notice </w:t>
      </w:r>
      <w:r>
        <w:t xml:space="preserve">should ensure that their registration in the Systems for Award Management (SAM) database </w:t>
      </w:r>
      <w:hyperlink r:id="rId8" w:history="1">
        <w:r w:rsidRPr="003A7CC4">
          <w:rPr>
            <w:rStyle w:val="Hyperlink"/>
          </w:rPr>
          <w:t>http://www.sam</w:t>
        </w:r>
      </w:hyperlink>
      <w:r>
        <w:t xml:space="preserve"> is current and should ens</w:t>
      </w:r>
      <w:r>
        <w:t xml:space="preserve">ure that the applicable NAICS code (561710) is included in the SAM profile for submission of quotations. </w:t>
      </w:r>
    </w:p>
    <w:sectPr w:rsidR="00A541D4">
      <w:footerReference w:type="default" r:id="rId9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58369" w14:textId="77777777" w:rsidR="00000000" w:rsidRDefault="00933BC5">
      <w:pPr>
        <w:spacing w:after="0" w:line="240" w:lineRule="auto"/>
      </w:pPr>
      <w:r>
        <w:separator/>
      </w:r>
    </w:p>
  </w:endnote>
  <w:endnote w:type="continuationSeparator" w:id="0">
    <w:p w14:paraId="1F85836B" w14:textId="77777777" w:rsidR="00000000" w:rsidRDefault="0093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58364" w14:textId="77777777" w:rsidR="000C7699" w:rsidRDefault="00933BC5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58365" w14:textId="77777777" w:rsidR="00000000" w:rsidRDefault="00933BC5">
      <w:pPr>
        <w:spacing w:after="0" w:line="240" w:lineRule="auto"/>
      </w:pPr>
      <w:r>
        <w:separator/>
      </w:r>
    </w:p>
  </w:footnote>
  <w:footnote w:type="continuationSeparator" w:id="0">
    <w:p w14:paraId="1F858367" w14:textId="77777777" w:rsidR="00000000" w:rsidRDefault="00933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699"/>
    <w:rsid w:val="000C7699"/>
    <w:rsid w:val="0093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</o:rules>
    </o:shapelayout>
  </w:shapeDefaults>
  <w:decimalSymbol w:val="."/>
  <w:listSeparator w:val=","/>
  <w14:docId w14:val="1F85835D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basedOn w:val="DefaultParagraphFont"/>
    <w:uiPriority w:val="99"/>
    <w:unhideWhenUsed/>
    <w:rsid w:val="00A54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bo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Department of Veterans Affairs</cp:lastModifiedBy>
  <cp:revision>2</cp:revision>
  <dcterms:created xsi:type="dcterms:W3CDTF">2018-02-08T18:07:00Z</dcterms:created>
  <dcterms:modified xsi:type="dcterms:W3CDTF">2018-02-08T18:09:00Z</dcterms:modified>
</cp:coreProperties>
</file>