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5.6.0.0 -->
  <w:body>
    <w:p>
      <w:pPr>
        <w:pageBreakBefore/>
        <w:sectPr>
          <w:type w:val="continuous"/>
          <w:pgMar w:top="1080" w:right="1440" w:bottom="1080" w:left="1440" w:header="360" w:footer="360"/>
          <w:cols w:space="720"/>
        </w:sectPr>
      </w:pPr>
      <w:r>
        <w:pict>
          <v:group id="_x0000_s1025" alt="DSI Form 1" style="height:11in;margin-left:0;margin-top:0;mso-position-horizontal-relative:page;mso-position-vertical-relative:page;position:absolute;width:612pt;z-index:251658240" coordorigin="0,0" coordsize="12240,15840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6" type="#_x0000_t32" style="height:0;left:638;mso-position-horizontal-relative:page;mso-position-vertical-relative:page;position:absolute;top:954;width:10939" o:connectortype="straight" strokeweight="2.4pt"/>
            <v:shape id="_x0000_s1027" type="#_x0000_t32" style="height:0;left:638;mso-position-horizontal-relative:page;mso-position-vertical-relative:page;position:absolute;top:1813;width:10939" o:connectortype="straight" strokeweight="1.9pt"/>
            <v:shape id="_x0000_s1028" type="#_x0000_t32" style="height:0;left:638;mso-position-horizontal-relative:page;mso-position-vertical-relative:page;position:absolute;top:1909;width:10939" o:connectortype="straight" strokeweight="1.9pt"/>
            <v:shape id="_x0000_s1029" type="#_x0000_t32" style="height:0;left:638;mso-position-horizontal-relative:page;mso-position-vertical-relative:page;position:absolute;top:2380;width:10939" o:connectortype="straight" strokeweight="0.95pt"/>
            <v:shape id="_x0000_s1030" type="#_x0000_t32" style="height:0;left:638;mso-position-horizontal-relative:page;mso-position-vertical-relative:page;position:absolute;top:3541;width:10939" o:connectortype="straight" strokeweight="1.9pt"/>
            <v:shape id="_x0000_s1031" type="#_x0000_t32" style="height:0;left:638;mso-position-horizontal-relative:page;mso-position-vertical-relative:page;position:absolute;top:3853;width:10939" o:connectortype="straight" strokeweight="1.9pt"/>
            <v:shape id="_x0000_s1032" type="#_x0000_t32" style="height:0;left:638;mso-position-horizontal-relative:page;mso-position-vertical-relative:page;position:absolute;top:4324;width:10939" o:connectortype="straight" strokeweight="0.95pt"/>
            <v:shape id="_x0000_s1033" type="#_x0000_t32" style="height:0;left:638;mso-position-horizontal-relative:page;mso-position-vertical-relative:page;position:absolute;top:4804;width:10939" o:connectortype="straight" strokeweight="0.95pt"/>
            <v:shape id="_x0000_s1034" type="#_x0000_t32" style="height:0;left:638;mso-position-horizontal-relative:page;mso-position-vertical-relative:page;position:absolute;top:5284;width:10939" o:connectortype="straight" strokeweight="0.95pt"/>
            <v:shape id="_x0000_s1035" type="#_x0000_t32" style="height:0;left:638;mso-position-horizontal-relative:page;mso-position-vertical-relative:page;position:absolute;top:5764;width:10939" o:connectortype="straight" strokeweight="0.95pt"/>
            <v:shape id="_x0000_s1036" type="#_x0000_t32" style="height:0;left:638;mso-position-horizontal-relative:page;mso-position-vertical-relative:page;position:absolute;top:6244;width:10939" o:connectortype="straight" strokeweight="0.95pt"/>
            <v:shape id="_x0000_s1037" type="#_x0000_t32" style="height:0;left:638;mso-position-horizontal-relative:page;mso-position-vertical-relative:page;position:absolute;top:6724;width:10939" o:connectortype="straight" strokeweight="0.95pt"/>
            <v:shape id="_x0000_s1038" type="#_x0000_t32" style="height:0;left:638;mso-position-horizontal-relative:page;mso-position-vertical-relative:page;position:absolute;top:7204;width:10939" o:connectortype="straight" strokeweight="0.95pt"/>
            <v:shape id="_x0000_s1039" type="#_x0000_t32" style="height:0;left:638;mso-position-horizontal-relative:page;mso-position-vertical-relative:page;position:absolute;top:8260;width:10939" o:connectortype="straight" strokeweight="0.95pt"/>
            <v:shape id="_x0000_s1040" type="#_x0000_t32" style="height:0;left:638;mso-position-horizontal-relative:page;mso-position-vertical-relative:page;position:absolute;top:8740;width:10939" o:connectortype="straight" strokeweight="0.95pt"/>
            <v:shape id="_x0000_s1041" type="#_x0000_t32" style="height:0;left:638;mso-position-horizontal-relative:page;mso-position-vertical-relative:page;position:absolute;top:9973;width:10939" o:connectortype="straight" strokeweight="1.9pt"/>
            <v:shape id="_x0000_s1042" type="#_x0000_t32" style="height:0;left:638;mso-position-horizontal-relative:page;mso-position-vertical-relative:page;position:absolute;top:10285;width:10939" o:connectortype="straight" strokeweight="1.9pt"/>
            <v:shape id="_x0000_s1043" type="#_x0000_t32" style="height:0;left:638;mso-position-horizontal-relative:page;mso-position-vertical-relative:page;position:absolute;top:11356;width:10939" o:connectortype="straight" strokeweight="0.95pt"/>
            <v:shape id="_x0000_s1044" type="#_x0000_t32" style="height:0;left:638;mso-position-horizontal-relative:page;mso-position-vertical-relative:page;position:absolute;top:11836;width:10939" o:connectortype="straight" strokeweight="0.95pt"/>
            <v:shape id="_x0000_s1045" type="#_x0000_t32" style="height:0;left:638;mso-position-horizontal-relative:page;mso-position-vertical-relative:page;position:absolute;top:12301;width:10939" o:connectortype="straight" strokeweight="1.9pt"/>
            <v:shape id="_x0000_s1046" type="#_x0000_t32" style="height:0;left:638;mso-position-horizontal-relative:page;mso-position-vertical-relative:page;position:absolute;top:12613;width:10939" o:connectortype="straight" strokeweight="1.9pt"/>
            <v:shape id="_x0000_s1047" type="#_x0000_t32" style="height:0;left:638;mso-position-horizontal-relative:page;mso-position-vertical-relative:page;position:absolute;top:13084;width:10939" o:connectortype="straight" strokeweight="0.95pt"/>
            <v:shape id="_x0000_s1048" type="#_x0000_t32" style="height:0;left:638;mso-position-horizontal-relative:page;mso-position-vertical-relative:page;position:absolute;top:13573;width:10939" o:connectortype="straight" strokeweight="1.9pt"/>
            <v:shape id="_x0000_s1049" type="#_x0000_t32" style="height:0;left:638;mso-position-horizontal-relative:page;mso-position-vertical-relative:page;position:absolute;top:14044;width:10939" o:connectortype="straight" strokeweight="0.95pt"/>
            <v:shape id="_x0000_s1050" type="#_x0000_t32" style="height:0;left:638;mso-position-horizontal-relative:page;mso-position-vertical-relative:page;position:absolute;top:14538;width:10939" o:connectortype="straight" strokeweight="2.4pt"/>
            <v:shape id="_x0000_s1051" type="#_x0000_t32" style="height:13584;left:660;mso-position-horizontal-relative:page;mso-position-vertical-relative:page;position:absolute;top:930;width:0" o:connectortype="straight" strokeweight="2.15pt"/>
            <v:shape id="_x0000_s1052" type="#_x0000_t32" style="height:1632;left:3862;mso-position-horizontal-relative:page;mso-position-vertical-relative:page;position:absolute;top:1890;width:0" o:connectortype="straight" strokeweight="0.7pt"/>
            <v:shape id="_x0000_s1053" type="#_x0000_t32" style="height:6120;left:3862;mso-position-horizontal-relative:page;mso-position-vertical-relative:page;position:absolute;top:3834;width:0" o:connectortype="straight" strokeweight="0.7pt"/>
            <v:shape id="_x0000_s1054" type="#_x0000_t32" style="height:2016;left:3862;mso-position-horizontal-relative:page;mso-position-vertical-relative:page;position:absolute;top:10266;width:0" o:connectortype="straight" strokeweight="0.7pt"/>
            <v:shape id="_x0000_s1055" type="#_x0000_t32" style="height:1920;left:3862;mso-position-horizontal-relative:page;mso-position-vertical-relative:page;position:absolute;top:12594;width:0" o:connectortype="straight" strokeweight="0.7pt"/>
            <v:shape id="_x0000_s1056" type="#_x0000_t32" style="height:13584;left:11580;mso-position-horizontal-relative:page;mso-position-vertical-relative:page;position:absolute;top:930;width:0" o:connectortype="straight" strokeweight="2.15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7" type="#_x0000_t202" style="height:375;left:5102;mso-position-horizontal-relative:page;mso-position-vertical-relative:page;position:absolute;top:1034;width:175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sz w:val="29"/>
                        <w:szCs w:val="29"/>
                      </w:rPr>
                      <w:t>FedBizOpps</w:t>
                    </w:r>
                  </w:p>
                </w:txbxContent>
              </v:textbox>
            </v:shape>
            <v:shape id="_x0000_s1058" type="#_x0000_t202" style="height:499;left:2414;mso-position-horizontal-relative:page;mso-position-vertical-relative:page;position:absolute;top:1366;width:762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39"/>
                        <w:szCs w:val="3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39"/>
                        <w:szCs w:val="39"/>
                      </w:rPr>
                      <w:t>Combined Synopsis/Solicitation Notice</w:t>
                    </w:r>
                  </w:p>
                </w:txbxContent>
              </v:textbox>
            </v:shape>
            <v:shape id="_x0000_s1059" type="#_x0000_t202" style="height:375;left:3086;mso-position-horizontal-relative:page;mso-position-vertical-relative:page;position:absolute;top:1946;width:22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060" type="#_x0000_t202" style="height:375;left:1598;mso-position-horizontal-relative:page;mso-position-vertical-relative:page;position:absolute;top:2762;width:22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061" type="#_x0000_t202" style="height:375;left:3134;mso-position-horizontal-relative:page;mso-position-vertical-relative:page;position:absolute;top:3890;width:22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062" type="#_x0000_t202" style="height:375;left:3086;mso-position-horizontal-relative:page;mso-position-vertical-relative:page;position:absolute;top:4394;width:22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063" type="#_x0000_t202" style="height:375;left:1958;mso-position-horizontal-relative:page;mso-position-vertical-relative:page;position:absolute;top:6794;width:22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064" type="#_x0000_t202" style="height:375;left:2438;mso-position-horizontal-relative:page;mso-position-vertical-relative:page;position:absolute;top:8378;width:22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065" type="#_x0000_t202" style="height:375;left:2774;mso-position-horizontal-relative:page;mso-position-vertical-relative:page;position:absolute;top:8810;width:22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066" type="#_x0000_t202" style="height:251;left:686;mso-position-horizontal-relative:page;mso-position-vertical-relative:page;position:absolute;top:2022;width:2340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CLASSIFICATION CODE</w:t>
                    </w:r>
                  </w:p>
                </w:txbxContent>
              </v:textbox>
            </v:shape>
            <v:shape id="_x0000_s1067" type="#_x0000_t202" style="height:251;left:686;mso-position-horizontal-relative:page;mso-position-vertical-relative:page;position:absolute;top:2790;width:99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SUBJECT</w:t>
                    </w:r>
                  </w:p>
                </w:txbxContent>
              </v:textbox>
            </v:shape>
            <v:shape id="_x0000_s1068" type="#_x0000_t202" style="height:251;left:686;mso-position-horizontal-relative:page;mso-position-vertical-relative:page;position:absolute;top:3918;width:247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 xml:space="preserve">CONTRACTING OFFICE'S </w:t>
                    </w:r>
                  </w:p>
                </w:txbxContent>
              </v:textbox>
            </v:shape>
            <v:shape id="_x0000_s1069" type="#_x0000_t202" style="height:251;left:686;mso-position-horizontal-relative:page;mso-position-vertical-relative:page;position:absolute;top:4110;width:101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ZIP-CODE</w:t>
                    </w:r>
                  </w:p>
                </w:txbxContent>
              </v:textbox>
            </v:shape>
            <v:shape id="_x0000_s1070" type="#_x0000_t202" style="height:251;left:686;mso-position-horizontal-relative:page;mso-position-vertical-relative:page;position:absolute;top:4446;width:237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SOLICITATION NUMBER</w:t>
                    </w:r>
                  </w:p>
                </w:txbxContent>
              </v:textbox>
            </v:shape>
            <v:shape id="_x0000_s1071" type="#_x0000_t202" style="height:251;left:686;mso-position-horizontal-relative:page;mso-position-vertical-relative:page;position:absolute;top:4926;width:319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RESPONSE DATE (MM-DD-YYYY)</w:t>
                    </w:r>
                  </w:p>
                </w:txbxContent>
              </v:textbox>
            </v:shape>
            <v:shape id="_x0000_s1072" type="#_x0000_t202" style="height:251;left:686;mso-position-horizontal-relative:page;mso-position-vertical-relative:page;position:absolute;top:5406;width:959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 xml:space="preserve">ARCHIVE  </w:t>
                    </w:r>
                  </w:p>
                </w:txbxContent>
              </v:textbox>
            </v:shape>
            <v:shape id="_x0000_s1073" type="#_x0000_t202" style="height:251;left:4622;mso-position-horizontal-relative:page;mso-position-vertical-relative:page;position:absolute;top:5406;width:350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DAYS AFTER THE RESPONSE DATE</w:t>
                    </w:r>
                  </w:p>
                </w:txbxContent>
              </v:textbox>
            </v:shape>
            <v:shape id="_x0000_s1074" type="#_x0000_t202" style="height:251;left:686;mso-position-horizontal-relative:page;mso-position-vertical-relative:page;position:absolute;top:5886;width:236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RECOVERY ACT FUNDS</w:t>
                    </w:r>
                  </w:p>
                </w:txbxContent>
              </v:textbox>
            </v:shape>
            <v:shape id="_x0000_s1075" type="#_x0000_t202" style="height:251;left:686;mso-position-horizontal-relative:page;mso-position-vertical-relative:page;position:absolute;top:6366;width:112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SET-ASIDE</w:t>
                    </w:r>
                  </w:p>
                </w:txbxContent>
              </v:textbox>
            </v:shape>
            <v:shape id="_x0000_s1076" type="#_x0000_t202" style="height:251;left:686;mso-position-horizontal-relative:page;mso-position-vertical-relative:page;position:absolute;top:6846;width:130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NAICS CODE</w:t>
                    </w:r>
                  </w:p>
                </w:txbxContent>
              </v:textbox>
            </v:shape>
            <v:shape id="_x0000_s1077" type="#_x0000_t202" style="height:251;left:686;mso-position-horizontal-relative:page;mso-position-vertical-relative:page;position:absolute;top:7470;width:2296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 xml:space="preserve">CONTRACTING OFFICE </w:t>
                    </w:r>
                  </w:p>
                </w:txbxContent>
              </v:textbox>
            </v:shape>
            <v:shape id="_x0000_s1078" type="#_x0000_t202" style="height:251;left:686;mso-position-horizontal-relative:page;mso-position-vertical-relative:page;position:absolute;top:7662;width:103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ADDRESS</w:t>
                    </w:r>
                  </w:p>
                </w:txbxContent>
              </v:textbox>
            </v:shape>
            <v:shape id="_x0000_s1079" type="#_x0000_t202" style="height:251;left:686;mso-position-horizontal-relative:page;mso-position-vertical-relative:page;position:absolute;top:8958;width:201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POINT OF CONTACT</w:t>
                    </w:r>
                  </w:p>
                </w:txbxContent>
              </v:textbox>
            </v:shape>
            <v:shape id="_x0000_s1080" type="#_x0000_t202" style="height:201;left:686;mso-position-horizontal-relative:page;mso-position-vertical-relative:page;position:absolute;top:9430;width:299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 xml:space="preserve">(POC Information Automatically Filled from </w:t>
                    </w:r>
                  </w:p>
                </w:txbxContent>
              </v:textbox>
            </v:shape>
            <v:shape id="_x0000_s1081" type="#_x0000_t202" style="height:201;left:686;mso-position-horizontal-relative:page;mso-position-vertical-relative:page;position:absolute;top:9622;width:202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>User Profile Unless Entered)</w:t>
                    </w:r>
                  </w:p>
                </w:txbxContent>
              </v:textbox>
            </v:shape>
            <v:shape id="_x0000_s1082" type="#_x0000_t202" style="height:251;left:686;mso-position-horizontal-relative:page;mso-position-vertical-relative:page;position:absolute;top:8430;width:1416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DESCRIPTION</w:t>
                    </w:r>
                  </w:p>
                </w:txbxContent>
              </v:textbox>
            </v:shape>
            <v:shape id="_x0000_s1083" type="#_x0000_t202" style="height:375;left:2438;mso-position-horizontal-relative:page;mso-position-vertical-relative:page;position:absolute;top:8378;width:22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084" type="#_x0000_t202" style="height:251;left:3902;mso-position-horizontal-relative:page;mso-position-vertical-relative:page;position:absolute;top:8478;width:155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See Attachment</w:t>
                    </w:r>
                  </w:p>
                </w:txbxContent>
              </v:textbox>
            </v:shape>
            <v:shape id="_x0000_s1085" type="#_x0000_t202" style="height:251;left:686;mso-position-horizontal-relative:page;mso-position-vertical-relative:page;position:absolute;top:12750;width:1549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AGENCY'S URL</w:t>
                    </w:r>
                  </w:p>
                </w:txbxContent>
              </v:textbox>
            </v:shape>
            <v:shape id="_x0000_s1086" type="#_x0000_t202" style="height:251;left:686;mso-position-horizontal-relative:page;mso-position-vertical-relative:page;position:absolute;top:13230;width:187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URL DESCRIPTION</w:t>
                    </w:r>
                  </w:p>
                </w:txbxContent>
              </v:textbox>
            </v:shape>
            <v:shape id="_x0000_s1087" type="#_x0000_t202" style="height:251;left:686;mso-position-horizontal-relative:page;mso-position-vertical-relative:page;position:absolute;top:13614;width:276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 xml:space="preserve">AGENCY CONTACT'S EMAIL </w:t>
                    </w:r>
                  </w:p>
                </w:txbxContent>
              </v:textbox>
            </v:shape>
            <v:shape id="_x0000_s1088" type="#_x0000_t202" style="height:251;left:686;mso-position-horizontal-relative:page;mso-position-vertical-relative:page;position:absolute;top:13806;width:103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ADDRESS</w:t>
                    </w:r>
                  </w:p>
                </w:txbxContent>
              </v:textbox>
            </v:shape>
            <v:shape id="_x0000_s1089" type="#_x0000_t202" style="height:251;left:686;mso-position-horizontal-relative:page;mso-position-vertical-relative:page;position:absolute;top:14190;width:2079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 xml:space="preserve">EMAIL DESCRIPTION </w:t>
                    </w:r>
                  </w:p>
                </w:txbxContent>
              </v:textbox>
            </v:shape>
            <v:shape id="_x0000_s1090" type="#_x0000_t202" style="height:251;left:686;mso-position-horizontal-relative:page;mso-position-vertical-relative:page;position:absolute;top:10542;width:103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ADDRESS</w:t>
                    </w:r>
                  </w:p>
                </w:txbxContent>
              </v:textbox>
            </v:shape>
            <v:shape id="_x0000_s1091" type="#_x0000_t202" style="height:251;left:686;mso-position-horizontal-relative:page;mso-position-vertical-relative:page;position:absolute;top:11406;width:149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POSTAL CODE</w:t>
                    </w:r>
                  </w:p>
                </w:txbxContent>
              </v:textbox>
            </v:shape>
            <v:shape id="_x0000_s1092" type="#_x0000_t202" style="height:251;left:686;mso-position-horizontal-relative:page;mso-position-vertical-relative:page;position:absolute;top:11886;width:1046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COUNTRY</w:t>
                    </w:r>
                  </w:p>
                </w:txbxContent>
              </v:textbox>
            </v:shape>
            <v:shape id="_x0000_s1093" type="#_x0000_t202" style="height:301;left:4238;mso-position-horizontal-relative:page;mso-position-vertical-relative:page;position:absolute;top:12302;width:3289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23"/>
                        <w:szCs w:val="23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3"/>
                        <w:szCs w:val="23"/>
                      </w:rPr>
                      <w:t>ADDITIONAL INFORMATION</w:t>
                    </w:r>
                  </w:p>
                </w:txbxContent>
              </v:textbox>
            </v:shape>
            <v:shape id="_x0000_s1094" type="#_x0000_t202" style="height:301;left:4142;mso-position-horizontal-relative:page;mso-position-vertical-relative:page;position:absolute;top:3542;width:298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23"/>
                        <w:szCs w:val="23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3"/>
                        <w:szCs w:val="23"/>
                      </w:rPr>
                      <w:t>GENERAL INFORMATION</w:t>
                    </w:r>
                  </w:p>
                </w:txbxContent>
              </v:textbox>
            </v:shape>
            <v:shape id="_x0000_s1095" type="#_x0000_t202" style="height:301;left:4142;mso-position-horizontal-relative:page;mso-position-vertical-relative:page;position:absolute;top:9974;width:321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23"/>
                        <w:szCs w:val="23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3"/>
                        <w:szCs w:val="23"/>
                      </w:rPr>
                      <w:t>PLACE OF PERFORMANCE</w:t>
                    </w:r>
                  </w:p>
                </w:txbxContent>
              </v:textbox>
            </v:shape>
            <v:shape id="_x0000_s1096" type="#_x0000_t202" style="height:301;left:638;mso-position-horizontal-relative:page;mso-position-vertical-relative:page;position:absolute;top:14630;width:2099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23"/>
                        <w:szCs w:val="23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3"/>
                        <w:szCs w:val="23"/>
                      </w:rPr>
                      <w:t>* = Required Field</w:t>
                    </w:r>
                  </w:p>
                </w:txbxContent>
              </v:textbox>
            </v:shape>
            <v:shape id="_x0000_s1097" type="#_x0000_t202" style="height:201;left:8078;mso-position-horizontal-relative:page;mso-position-vertical-relative:page;position:absolute;top:14566;width:360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>FedBizOpps Combined Synopsis/Solicitation Notice</w:t>
                    </w:r>
                  </w:p>
                </w:txbxContent>
              </v:textbox>
            </v:shape>
            <v:shape id="_x0000_s1098" type="#_x0000_t202" style="height:201;left:8078;mso-position-horizontal-relative:page;mso-position-vertical-relative:page;position:absolute;top:14758;width:124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>Rev. March 2010</w:t>
                    </w:r>
                  </w:p>
                </w:txbxContent>
              </v:textbox>
            </v:shape>
            <v:shape id="_x0000_s1099" type="#_x0000_t202" style="height:204;left:3902;mso-position-horizontal-relative:page;mso-position-vertical-relative:page;position:absolute;top:2038;width:250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65</w:t>
                    </w:r>
                  </w:p>
                </w:txbxContent>
              </v:textbox>
            </v:shape>
            <v:shape id="_x0000_s1100" type="#_x0000_t202" style="height:204;left:3902;mso-position-horizontal-relative:page;mso-position-vertical-relative:page;position:absolute;top:2470;width:562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Glidescope Video Laryngoscopes</w:t>
                    </w:r>
                  </w:p>
                </w:txbxContent>
              </v:textbox>
            </v:shape>
            <v:shape id="_x0000_s1101" type="#_x0000_t202" style="height:204;left:3902;mso-position-horizontal-relative:page;mso-position-vertical-relative:page;position:absolute;top:2662;width:562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102" type="#_x0000_t202" style="height:204;left:3902;mso-position-horizontal-relative:page;mso-position-vertical-relative:page;position:absolute;top:2854;width:562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103" type="#_x0000_t202" style="height:204;left:3902;mso-position-horizontal-relative:page;mso-position-vertical-relative:page;position:absolute;top:3046;width:562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104" type="#_x0000_t202" style="height:204;left:3902;mso-position-horizontal-relative:page;mso-position-vertical-relative:page;position:absolute;top:3958;width:529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39216</w:t>
                    </w:r>
                  </w:p>
                </w:txbxContent>
              </v:textbox>
            </v:shape>
            <v:shape id="_x0000_s1105" type="#_x0000_t202" style="height:204;left:3902;mso-position-horizontal-relative:page;mso-position-vertical-relative:page;position:absolute;top:4438;width:238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36C25618U0063</w:t>
                    </w:r>
                  </w:p>
                </w:txbxContent>
              </v:textbox>
            </v:shape>
            <v:shape id="_x0000_s1106" type="#_x0000_t202" style="height:204;left:3902;mso-position-horizontal-relative:page;mso-position-vertical-relative:page;position:absolute;top:4918;width:99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08-20-2018</w:t>
                    </w:r>
                  </w:p>
                </w:txbxContent>
              </v:textbox>
            </v:shape>
            <v:shape id="_x0000_s1107" type="#_x0000_t202" style="height:204;left:3902;mso-position-horizontal-relative:page;mso-position-vertical-relative:page;position:absolute;top:5398;width:34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60</w:t>
                    </w:r>
                  </w:p>
                </w:txbxContent>
              </v:textbox>
            </v:shape>
            <v:shape id="_x0000_s1108" type="#_x0000_t202" style="height:204;left:3902;mso-position-horizontal-relative:page;mso-position-vertical-relative:page;position:absolute;top:5878;width:15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N</w:t>
                    </w:r>
                  </w:p>
                </w:txbxContent>
              </v:textbox>
            </v:shape>
            <v:shape id="_x0000_s1109" type="#_x0000_t202" style="height:204;left:3902;mso-position-horizontal-relative:page;mso-position-vertical-relative:page;position:absolute;top:6358;width:250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14</w:t>
                    </w:r>
                  </w:p>
                </w:txbxContent>
              </v:textbox>
            </v:shape>
            <v:shape id="_x0000_s1110" type="#_x0000_t202" style="height:204;left:3902;mso-position-horizontal-relative:page;mso-position-vertical-relative:page;position:absolute;top:6838;width:62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334510</w:t>
                    </w:r>
                  </w:p>
                </w:txbxContent>
              </v:textbox>
            </v:shape>
            <v:shape id="_x0000_s1111" type="#_x0000_t202" style="height:204;left:3902;mso-position-horizontal-relative:page;mso-position-vertical-relative:page;position:absolute;top:7246;width:3774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Department of Veterans Affairs</w:t>
                    </w:r>
                  </w:p>
                </w:txbxContent>
              </v:textbox>
            </v:shape>
            <v:shape id="_x0000_s1112" type="#_x0000_t202" style="height:204;left:3902;mso-position-horizontal-relative:page;mso-position-vertical-relative:page;position:absolute;top:7438;width:3774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G.V. (Sonny) Montgomery VAMC</w:t>
                    </w:r>
                  </w:p>
                </w:txbxContent>
              </v:textbox>
            </v:shape>
            <v:shape id="_x0000_s1113" type="#_x0000_t202" style="height:204;left:3902;mso-position-horizontal-relative:page;mso-position-vertical-relative:page;position:absolute;top:7630;width:3774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114" type="#_x0000_t202" style="height:204;left:3902;mso-position-horizontal-relative:page;mso-position-vertical-relative:page;position:absolute;top:7822;width:3774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1500 E. Woodrow Wilson Dr.</w:t>
                    </w:r>
                  </w:p>
                </w:txbxContent>
              </v:textbox>
            </v:shape>
            <v:shape id="_x0000_s1115" type="#_x0000_t202" style="height:204;left:3902;mso-position-horizontal-relative:page;mso-position-vertical-relative:page;position:absolute;top:8014;width:3774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Jackson MS  39216</w:t>
                    </w:r>
                  </w:p>
                </w:txbxContent>
              </v:textbox>
            </v:shape>
            <v:shape id="_x0000_s1116" type="#_x0000_t202" style="height:204;left:3902;mso-position-horizontal-relative:page;mso-position-vertical-relative:page;position:absolute;top:8758;width:470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117" type="#_x0000_t202" style="height:204;left:3902;mso-position-horizontal-relative:page;mso-position-vertical-relative:page;position:absolute;top:8950;width:470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118" type="#_x0000_t202" style="height:204;left:3902;mso-position-horizontal-relative:page;mso-position-vertical-relative:page;position:absolute;top:9142;width:470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119" type="#_x0000_t202" style="height:204;left:3902;mso-position-horizontal-relative:page;mso-position-vertical-relative:page;position:absolute;top:9334;width:470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120" type="#_x0000_t202" style="height:204;left:3902;mso-position-horizontal-relative:page;mso-position-vertical-relative:page;position:absolute;top:9526;width:470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121" type="#_x0000_t202" style="height:204;left:3902;mso-position-horizontal-relative:page;mso-position-vertical-relative:page;position:absolute;top:9718;width:470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122" type="#_x0000_t202" style="height:204;left:3902;mso-position-horizontal-relative:page;mso-position-vertical-relative:page;position:absolute;top:10342;width:470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Department of Veterans Affairs</w:t>
                    </w:r>
                  </w:p>
                </w:txbxContent>
              </v:textbox>
            </v:shape>
            <v:shape id="_x0000_s1123" type="#_x0000_t202" style="height:204;left:3902;mso-position-horizontal-relative:page;mso-position-vertical-relative:page;position:absolute;top:10534;width:470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G.V. (Sonny) Montgomery VA Medical Center</w:t>
                    </w:r>
                  </w:p>
                </w:txbxContent>
              </v:textbox>
            </v:shape>
            <v:shape id="_x0000_s1124" type="#_x0000_t202" style="height:204;left:3902;mso-position-horizontal-relative:page;mso-position-vertical-relative:page;position:absolute;top:10726;width:470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Receiving Warehouse</w:t>
                    </w:r>
                  </w:p>
                </w:txbxContent>
              </v:textbox>
            </v:shape>
            <v:shape id="_x0000_s1125" type="#_x0000_t202" style="height:204;left:3902;mso-position-horizontal-relative:page;mso-position-vertical-relative:page;position:absolute;top:10918;width:470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1500 E. Woodrow Wilson Drive</w:t>
                    </w:r>
                  </w:p>
                </w:txbxContent>
              </v:textbox>
            </v:shape>
            <v:shape id="_x0000_s1126" type="#_x0000_t202" style="height:204;left:3902;mso-position-horizontal-relative:page;mso-position-vertical-relative:page;position:absolute;top:11110;width:423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Jackson, MS</w:t>
                    </w:r>
                  </w:p>
                </w:txbxContent>
              </v:textbox>
            </v:shape>
            <v:shape id="_x0000_s1127" type="#_x0000_t202" style="height:204;left:3902;mso-position-horizontal-relative:page;mso-position-vertical-relative:page;position:absolute;top:11446;width:99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39216</w:t>
                    </w:r>
                  </w:p>
                </w:txbxContent>
              </v:textbox>
            </v:shape>
            <v:shape id="_x0000_s1128" type="#_x0000_t202" style="height:204;left:3902;mso-position-horizontal-relative:page;mso-position-vertical-relative:page;position:absolute;top:11926;width:238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USA</w:t>
                    </w:r>
                  </w:p>
                </w:txbxContent>
              </v:textbox>
            </v:shape>
            <v:shape id="_x0000_s1129" type="#_x0000_t202" style="height:204;left:3902;mso-position-horizontal-relative:page;mso-position-vertical-relative:page;position:absolute;top:12742;width:562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130" type="#_x0000_t202" style="height:204;left:3902;mso-position-horizontal-relative:page;mso-position-vertical-relative:page;position:absolute;top:13222;width:562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131" type="#_x0000_t202" style="height:204;left:3902;mso-position-horizontal-relative:page;mso-position-vertical-relative:page;position:absolute;top:13702;width:562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vernester.ingram@va.gov</w:t>
                    </w:r>
                  </w:p>
                </w:txbxContent>
              </v:textbox>
            </v:shape>
            <v:shape id="_x0000_s1132" type="#_x0000_t202" style="height:204;left:3902;mso-position-horizontal-relative:page;mso-position-vertical-relative:page;position:absolute;top:14182;width:562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</v:group>
        </w:pict>
      </w:r>
    </w:p>
    <w:p w:rsidR="00C04294" w:rsidP="00C04294">
      <w:pPr>
        <w:pageBreakBefore/>
        <w:autoSpaceDE w:val="0"/>
        <w:autoSpaceDN w:val="0"/>
        <w:rPr>
          <w:rFonts w:asciiTheme="minorHAnsi" w:hAnsiTheme="minorHAnsi"/>
          <w:color w:val="000000"/>
        </w:rPr>
      </w:pPr>
      <w:r w:rsidRPr="00340648">
        <w:rPr>
          <w:rFonts w:asciiTheme="minorHAnsi" w:hAnsiTheme="minorHAnsi"/>
          <w:color w:val="000000"/>
        </w:rPr>
        <w:t>This is a combined synopsis/solicitation for commercial items prepared in accordance with the format in FAR</w:t>
      </w:r>
      <w:r>
        <w:rPr>
          <w:rFonts w:asciiTheme="minorHAnsi" w:hAnsiTheme="minorHAnsi"/>
          <w:color w:val="000000"/>
        </w:rPr>
        <w:t xml:space="preserve"> </w:t>
      </w:r>
      <w:r w:rsidRPr="00340648">
        <w:rPr>
          <w:rFonts w:asciiTheme="minorHAnsi" w:hAnsiTheme="minorHAnsi"/>
          <w:color w:val="000000"/>
        </w:rPr>
        <w:t>Subpart 12.6, as supplemented with additional information included in this notice. The solicitation number is</w:t>
      </w:r>
      <w:r>
        <w:rPr>
          <w:rFonts w:asciiTheme="minorHAnsi" w:hAnsiTheme="minorHAnsi"/>
          <w:color w:val="000000"/>
        </w:rPr>
        <w:t xml:space="preserve"> 36C25618U0063_1</w:t>
      </w:r>
      <w:r w:rsidRPr="00340648">
        <w:rPr>
          <w:rFonts w:asciiTheme="minorHAnsi" w:hAnsiTheme="minorHAnsi"/>
          <w:color w:val="000000"/>
        </w:rPr>
        <w:t xml:space="preserve"> and is issued as an (RFQ) Request for Quotation, unless otherwise indicated herein. The</w:t>
      </w:r>
      <w:r>
        <w:rPr>
          <w:rFonts w:asciiTheme="minorHAnsi" w:hAnsiTheme="minorHAnsi"/>
          <w:color w:val="000000"/>
        </w:rPr>
        <w:t xml:space="preserve"> </w:t>
      </w:r>
      <w:r w:rsidRPr="00340648">
        <w:rPr>
          <w:rFonts w:asciiTheme="minorHAnsi" w:hAnsiTheme="minorHAnsi"/>
          <w:color w:val="000000"/>
        </w:rPr>
        <w:t>solicitation document and incorporated provisions and clauses are those in effect through Federal Acquisition</w:t>
      </w:r>
      <w:r>
        <w:rPr>
          <w:rFonts w:asciiTheme="minorHAnsi" w:hAnsiTheme="minorHAnsi"/>
          <w:color w:val="000000"/>
        </w:rPr>
        <w:t xml:space="preserve"> </w:t>
      </w:r>
      <w:r w:rsidRPr="00340648">
        <w:rPr>
          <w:rFonts w:asciiTheme="minorHAnsi" w:hAnsiTheme="minorHAnsi"/>
          <w:color w:val="000000"/>
        </w:rPr>
        <w:t xml:space="preserve">Circular FAC 2005-88. </w:t>
      </w:r>
    </w:p>
    <w:p w:rsidR="00C04294" w:rsidP="00C04294">
      <w:pPr>
        <w:autoSpaceDE w:val="0"/>
        <w:autoSpaceDN w:val="0"/>
        <w:rPr>
          <w:rFonts w:asciiTheme="minorHAnsi" w:hAnsiTheme="minorHAnsi"/>
          <w:color w:val="000000"/>
        </w:rPr>
      </w:pPr>
    </w:p>
    <w:p w:rsidR="00C04294" w:rsidP="00C04294">
      <w:pPr>
        <w:autoSpaceDE w:val="0"/>
        <w:autoSpaceDN w:val="0"/>
        <w:rPr>
          <w:rFonts w:asciiTheme="minorHAnsi" w:hAnsiTheme="minorHAnsi"/>
          <w:color w:val="000000"/>
        </w:rPr>
      </w:pPr>
      <w:r w:rsidRPr="00ED27A2">
        <w:rPr>
          <w:rFonts w:asciiTheme="minorHAnsi" w:hAnsiTheme="minorHAnsi"/>
          <w:color w:val="000000"/>
        </w:rPr>
        <w:t xml:space="preserve">The associated North American Industrial Classification System (NAICS) code for this procurement is </w:t>
      </w:r>
      <w:r>
        <w:rPr>
          <w:rFonts w:asciiTheme="minorHAnsi" w:hAnsiTheme="minorHAnsi"/>
          <w:color w:val="000000"/>
        </w:rPr>
        <w:t>334510 Electromedical and Electrotherapeutic Apparatus Manufacturing with a small business standard size of 1,250.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CellMar>
          <w:top w:w="0" w:type="dxa"/>
          <w:bottom w:w="0" w:type="dxa"/>
        </w:tblCellMar>
        <w:tblLook w:val="0000"/>
      </w:tblPr>
      <w:tblGrid>
        <w:gridCol w:w="4800"/>
      </w:tblGrid>
      <w:tr w:rsidTr="0044784F">
        <w:tblPrEx>
          <w:tblW w:w="0" w:type="auto"/>
          <w:tblInd w:w="-108" w:type="dxa"/>
          <w:tblBorders>
            <w:top w:val="nil"/>
            <w:left w:val="nil"/>
            <w:bottom w:val="nil"/>
            <w:right w:val="nil"/>
          </w:tblBorders>
          <w:tblLayout w:type="fixed"/>
          <w:tblCellMar>
            <w:top w:w="0" w:type="dxa"/>
            <w:bottom w:w="0" w:type="dxa"/>
          </w:tblCellMar>
          <w:tblLook w:val="0000"/>
        </w:tblPrEx>
        <w:trPr>
          <w:trHeight w:val="267"/>
        </w:trPr>
        <w:tc>
          <w:tcPr>
            <w:tcW w:w="4800" w:type="dxa"/>
          </w:tcPr>
          <w:p w:rsidR="00C04294" w:rsidRPr="007900F2" w:rsidP="0044784F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3"/>
                <w:szCs w:val="23"/>
              </w:rPr>
            </w:pPr>
            <w:r w:rsidRPr="007900F2">
              <w:rPr>
                <w:rFonts w:cs="Calibri"/>
                <w:color w:val="000000"/>
                <w:sz w:val="23"/>
                <w:szCs w:val="23"/>
              </w:rPr>
              <w:t xml:space="preserve"> </w:t>
            </w:r>
          </w:p>
        </w:tc>
      </w:tr>
    </w:tbl>
    <w:p w:rsidR="00C04294" w:rsidRPr="00340648" w:rsidP="00C04294">
      <w:pPr>
        <w:autoSpaceDE w:val="0"/>
        <w:autoSpaceDN w:val="0"/>
        <w:rPr>
          <w:rFonts w:asciiTheme="minorHAnsi" w:hAnsiTheme="minorHAnsi"/>
        </w:rPr>
      </w:pPr>
    </w:p>
    <w:p w:rsidR="00C04294" w:rsidP="00C04294">
      <w:pPr>
        <w:autoSpaceDE w:val="0"/>
        <w:autoSpaceDN w:val="0"/>
        <w:rPr>
          <w:rFonts w:asciiTheme="minorHAnsi" w:hAnsiTheme="minorHAnsi"/>
        </w:rPr>
      </w:pPr>
      <w:r>
        <w:rPr>
          <w:rFonts w:asciiTheme="minorHAnsi" w:hAnsiTheme="minorHAnsi"/>
        </w:rPr>
        <w:t>This is a total SDBOSB set-aside.</w:t>
      </w:r>
    </w:p>
    <w:p w:rsidR="00C04294" w:rsidP="00C04294">
      <w:pPr>
        <w:autoSpaceDE w:val="0"/>
        <w:autoSpaceDN w:val="0"/>
        <w:adjustRightInd w:val="0"/>
        <w:rPr>
          <w:rFonts w:asciiTheme="minorHAnsi" w:hAnsiTheme="minorHAnsi" w:cs="r_ansi"/>
        </w:rPr>
      </w:pPr>
      <w:r w:rsidRPr="00ED27A2">
        <w:rPr>
          <w:rFonts w:asciiTheme="minorHAnsi" w:hAnsiTheme="minorHAnsi" w:cs="r_ansi"/>
        </w:rPr>
        <w:t xml:space="preserve">  </w:t>
      </w:r>
    </w:p>
    <w:p w:rsidR="00C04294" w:rsidRPr="003A1F28" w:rsidP="00C04294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Theme="minorHAnsi" w:hAnsiTheme="minorHAnsi" w:cs="r_ansi"/>
        </w:rPr>
      </w:pPr>
      <w:r w:rsidRPr="003A1F28">
        <w:rPr>
          <w:rFonts w:asciiTheme="minorHAnsi" w:hAnsiTheme="minorHAnsi" w:cs="r_ansi"/>
        </w:rPr>
        <w:t xml:space="preserve">0270-0924    GS </w:t>
      </w:r>
      <w:r w:rsidRPr="003A1F28">
        <w:rPr>
          <w:rFonts w:asciiTheme="minorHAnsi" w:hAnsiTheme="minorHAnsi" w:cs="r_ansi"/>
        </w:rPr>
        <w:t>Ti</w:t>
      </w:r>
      <w:r w:rsidRPr="003A1F28">
        <w:rPr>
          <w:rFonts w:asciiTheme="minorHAnsi" w:hAnsiTheme="minorHAnsi" w:cs="r_ansi"/>
        </w:rPr>
        <w:t xml:space="preserve"> SPECTRUM,</w:t>
      </w:r>
      <w:r>
        <w:rPr>
          <w:rFonts w:asciiTheme="minorHAnsi" w:hAnsiTheme="minorHAnsi" w:cs="r_ansi"/>
        </w:rPr>
        <w:t xml:space="preserve"> </w:t>
      </w:r>
      <w:r w:rsidRPr="003A1F28">
        <w:rPr>
          <w:rFonts w:asciiTheme="minorHAnsi" w:hAnsiTheme="minorHAnsi" w:cs="r_ansi"/>
        </w:rPr>
        <w:t>SU,</w:t>
      </w:r>
      <w:r>
        <w:rPr>
          <w:rFonts w:asciiTheme="minorHAnsi" w:hAnsiTheme="minorHAnsi" w:cs="r_ansi"/>
        </w:rPr>
        <w:t xml:space="preserve"> </w:t>
      </w:r>
      <w:r w:rsidRPr="003A1F28">
        <w:rPr>
          <w:rFonts w:asciiTheme="minorHAnsi" w:hAnsiTheme="minorHAnsi" w:cs="r_ansi"/>
        </w:rPr>
        <w:t xml:space="preserve">PREM.CART                 </w:t>
      </w:r>
      <w:r>
        <w:rPr>
          <w:rFonts w:asciiTheme="minorHAnsi" w:hAnsiTheme="minorHAnsi" w:cs="r_ansi"/>
        </w:rPr>
        <w:t xml:space="preserve">     </w:t>
      </w:r>
      <w:r w:rsidRPr="003A1F28">
        <w:rPr>
          <w:rFonts w:asciiTheme="minorHAnsi" w:hAnsiTheme="minorHAnsi" w:cs="r_ansi"/>
        </w:rPr>
        <w:t xml:space="preserve">2   EA </w:t>
      </w:r>
    </w:p>
    <w:p w:rsidR="00C04294" w:rsidRPr="003A1F28" w:rsidP="00C04294">
      <w:pPr>
        <w:autoSpaceDE w:val="0"/>
        <w:autoSpaceDN w:val="0"/>
        <w:adjustRightInd w:val="0"/>
        <w:rPr>
          <w:rFonts w:asciiTheme="minorHAnsi" w:hAnsiTheme="minorHAnsi" w:cs="r_ansi"/>
        </w:rPr>
      </w:pPr>
    </w:p>
    <w:p w:rsidR="00C04294" w:rsidRPr="003A1F28" w:rsidP="00C04294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Theme="minorHAnsi" w:hAnsiTheme="minorHAnsi" w:cs="r_ansi"/>
        </w:rPr>
      </w:pPr>
      <w:r w:rsidRPr="003A1F28">
        <w:rPr>
          <w:rFonts w:asciiTheme="minorHAnsi" w:hAnsiTheme="minorHAnsi" w:cs="r_ansi"/>
        </w:rPr>
        <w:t xml:space="preserve">0270-0938    SPECTRUM SU, LOPRO S3 (SW), BOX/10           2   EA </w:t>
      </w:r>
    </w:p>
    <w:p w:rsidR="00C04294" w:rsidRPr="003A1F28" w:rsidP="00C04294">
      <w:pPr>
        <w:autoSpaceDE w:val="0"/>
        <w:autoSpaceDN w:val="0"/>
        <w:adjustRightInd w:val="0"/>
        <w:rPr>
          <w:rFonts w:asciiTheme="minorHAnsi" w:hAnsiTheme="minorHAnsi" w:cs="r_ansi"/>
        </w:rPr>
      </w:pPr>
      <w:r w:rsidRPr="003A1F28">
        <w:rPr>
          <w:rFonts w:asciiTheme="minorHAnsi" w:hAnsiTheme="minorHAnsi" w:cs="r_ansi"/>
        </w:rPr>
        <w:t xml:space="preserve">          </w:t>
      </w:r>
    </w:p>
    <w:p w:rsidR="00C04294" w:rsidRPr="003A1F28" w:rsidP="00C04294">
      <w:pPr>
        <w:autoSpaceDE w:val="0"/>
        <w:autoSpaceDN w:val="0"/>
        <w:adjustRightInd w:val="0"/>
        <w:rPr>
          <w:rFonts w:asciiTheme="minorHAnsi" w:hAnsiTheme="minorHAnsi" w:cs="r_ansi"/>
        </w:rPr>
      </w:pPr>
    </w:p>
    <w:p w:rsidR="00C04294" w:rsidRPr="003A1F28" w:rsidP="00C04294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Theme="minorHAnsi" w:hAnsiTheme="minorHAnsi" w:cs="r_ansi"/>
        </w:rPr>
      </w:pPr>
      <w:r w:rsidRPr="003A1F28">
        <w:rPr>
          <w:rFonts w:asciiTheme="minorHAnsi" w:hAnsiTheme="minorHAnsi" w:cs="r_ansi"/>
        </w:rPr>
        <w:t>0270-0939    SPECTRUM SU,</w:t>
      </w:r>
      <w:r>
        <w:rPr>
          <w:rFonts w:asciiTheme="minorHAnsi" w:hAnsiTheme="minorHAnsi" w:cs="r_ansi"/>
        </w:rPr>
        <w:t xml:space="preserve"> </w:t>
      </w:r>
      <w:r w:rsidRPr="003A1F28">
        <w:rPr>
          <w:rFonts w:asciiTheme="minorHAnsi" w:hAnsiTheme="minorHAnsi" w:cs="r_ansi"/>
        </w:rPr>
        <w:t xml:space="preserve">LOPRO S4 (SW), BOX/10           </w:t>
      </w:r>
      <w:r>
        <w:rPr>
          <w:rFonts w:asciiTheme="minorHAnsi" w:hAnsiTheme="minorHAnsi" w:cs="r_ansi"/>
        </w:rPr>
        <w:t xml:space="preserve"> </w:t>
      </w:r>
      <w:r w:rsidRPr="003A1F28">
        <w:rPr>
          <w:rFonts w:asciiTheme="minorHAnsi" w:hAnsiTheme="minorHAnsi" w:cs="r_ansi"/>
        </w:rPr>
        <w:t xml:space="preserve">2   EA </w:t>
      </w:r>
    </w:p>
    <w:p w:rsidR="00C04294" w:rsidRPr="003A1F28" w:rsidP="00C04294">
      <w:pPr>
        <w:autoSpaceDE w:val="0"/>
        <w:autoSpaceDN w:val="0"/>
        <w:adjustRightInd w:val="0"/>
        <w:rPr>
          <w:rFonts w:asciiTheme="minorHAnsi" w:hAnsiTheme="minorHAnsi" w:cs="r_ansi"/>
        </w:rPr>
      </w:pPr>
      <w:r w:rsidRPr="003A1F28">
        <w:rPr>
          <w:rFonts w:asciiTheme="minorHAnsi" w:hAnsiTheme="minorHAnsi" w:cs="r_ansi"/>
        </w:rPr>
        <w:t xml:space="preserve">       </w:t>
      </w:r>
    </w:p>
    <w:p w:rsidR="00C04294" w:rsidP="00C04294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</w:p>
    <w:p w:rsidR="00C04294" w:rsidRPr="00ED27A2" w:rsidP="00C04294">
      <w:pPr>
        <w:autoSpaceDE w:val="0"/>
        <w:autoSpaceDN w:val="0"/>
        <w:adjustRightInd w:val="0"/>
        <w:rPr>
          <w:rFonts w:asciiTheme="minorHAnsi" w:hAnsiTheme="minorHAnsi" w:cs="r_ansi"/>
        </w:rPr>
      </w:pPr>
      <w:r w:rsidRPr="00ED27A2">
        <w:rPr>
          <w:rFonts w:asciiTheme="minorHAnsi" w:hAnsiTheme="minorHAnsi" w:cs="r_ansi"/>
        </w:rPr>
        <w:t xml:space="preserve">Network Contracting Office </w:t>
      </w:r>
      <w:r>
        <w:rPr>
          <w:rFonts w:asciiTheme="minorHAnsi" w:hAnsiTheme="minorHAnsi" w:cs="r_ansi"/>
        </w:rPr>
        <w:t xml:space="preserve">16 </w:t>
      </w:r>
      <w:r w:rsidRPr="00ED27A2">
        <w:rPr>
          <w:rFonts w:asciiTheme="minorHAnsi" w:hAnsiTheme="minorHAnsi" w:cs="r_ansi"/>
        </w:rPr>
        <w:t xml:space="preserve">is seeking a vendor to supply the following </w:t>
      </w:r>
      <w:r>
        <w:rPr>
          <w:rFonts w:asciiTheme="minorHAnsi" w:hAnsiTheme="minorHAnsi" w:cs="r_ansi"/>
        </w:rPr>
        <w:t xml:space="preserve">items </w:t>
      </w:r>
      <w:r w:rsidRPr="00ED27A2">
        <w:rPr>
          <w:rFonts w:asciiTheme="minorHAnsi" w:hAnsiTheme="minorHAnsi" w:cs="r_ansi"/>
        </w:rPr>
        <w:t xml:space="preserve">for the </w:t>
      </w:r>
      <w:r>
        <w:rPr>
          <w:rFonts w:asciiTheme="minorHAnsi" w:hAnsiTheme="minorHAnsi" w:cs="r_ansi"/>
        </w:rPr>
        <w:t>G.V. (Sonny) Montgomery VA Medical Center Jackson, MS.</w:t>
      </w:r>
    </w:p>
    <w:p w:rsidR="00C04294" w:rsidRPr="00ED27A2" w:rsidP="00C04294">
      <w:pPr>
        <w:autoSpaceDE w:val="0"/>
        <w:autoSpaceDN w:val="0"/>
        <w:adjustRightInd w:val="0"/>
        <w:rPr>
          <w:rFonts w:asciiTheme="minorHAnsi" w:hAnsiTheme="minorHAnsi" w:cs="r_ansi"/>
        </w:rPr>
      </w:pPr>
    </w:p>
    <w:p w:rsidR="00C04294" w:rsidRPr="00ED27A2" w:rsidP="00C04294">
      <w:pPr>
        <w:autoSpaceDE w:val="0"/>
        <w:autoSpaceDN w:val="0"/>
        <w:adjustRightInd w:val="0"/>
        <w:rPr>
          <w:rFonts w:asciiTheme="minorHAnsi" w:hAnsiTheme="minorHAnsi" w:cs="r_ansi"/>
        </w:rPr>
      </w:pPr>
      <w:r w:rsidRPr="00ED27A2">
        <w:rPr>
          <w:rFonts w:asciiTheme="minorHAnsi" w:hAnsiTheme="minorHAnsi" w:cs="r_ansi"/>
        </w:rPr>
        <w:t xml:space="preserve">            </w:t>
      </w:r>
    </w:p>
    <w:p w:rsidR="00C04294" w:rsidRPr="00ED27A2" w:rsidP="00C04294">
      <w:pPr>
        <w:autoSpaceDE w:val="0"/>
        <w:autoSpaceDN w:val="0"/>
        <w:rPr>
          <w:rFonts w:asciiTheme="minorHAnsi" w:hAnsiTheme="minorHAnsi"/>
        </w:rPr>
      </w:pPr>
      <w:r w:rsidRPr="00ED27A2">
        <w:rPr>
          <w:rFonts w:asciiTheme="minorHAnsi" w:hAnsiTheme="minorHAnsi"/>
        </w:rPr>
        <w:t xml:space="preserve">Responses to this notice shall be e-mailed to </w:t>
      </w:r>
      <w:r>
        <w:fldChar w:fldCharType="begin"/>
      </w:r>
      <w:r>
        <w:instrText xml:space="preserve"> HYPERLINK "mailto:Vernester.ingram@va.gov" </w:instrText>
      </w:r>
      <w:r>
        <w:fldChar w:fldCharType="separate"/>
      </w:r>
      <w:r w:rsidRPr="00ED27A2">
        <w:rPr>
          <w:rStyle w:val="Hyperlink"/>
          <w:rFonts w:asciiTheme="minorHAnsi" w:hAnsiTheme="minorHAnsi"/>
        </w:rPr>
        <w:t>Vernester.ingram@va.gov</w:t>
      </w:r>
      <w:r>
        <w:fldChar w:fldCharType="end"/>
      </w:r>
      <w:r w:rsidRPr="00ED27A2">
        <w:rPr>
          <w:rFonts w:asciiTheme="minorHAnsi" w:hAnsiTheme="minorHAnsi"/>
        </w:rPr>
        <w:t xml:space="preserve">. </w:t>
      </w:r>
    </w:p>
    <w:p w:rsidR="00C04294" w:rsidRPr="00ED27A2" w:rsidP="00C04294">
      <w:pPr>
        <w:autoSpaceDE w:val="0"/>
        <w:autoSpaceDN w:val="0"/>
        <w:rPr>
          <w:rFonts w:asciiTheme="minorHAnsi" w:hAnsiTheme="minorHAnsi"/>
        </w:rPr>
      </w:pPr>
    </w:p>
    <w:p w:rsidR="00C04294" w:rsidP="00C04294">
      <w:pPr>
        <w:autoSpaceDE w:val="0"/>
        <w:autoSpaceDN w:val="0"/>
        <w:rPr>
          <w:rFonts w:asciiTheme="minorHAnsi" w:hAnsiTheme="minorHAnsi"/>
        </w:rPr>
      </w:pPr>
      <w:r w:rsidRPr="00ED27A2">
        <w:rPr>
          <w:rFonts w:asciiTheme="minorHAnsi" w:hAnsiTheme="minorHAnsi"/>
        </w:rPr>
        <w:t xml:space="preserve">Telephone responses will not be accepted.  Responses are due by 10:00 a.m., Central Standard Time, on </w:t>
      </w:r>
    </w:p>
    <w:p w:rsidR="00C04294" w:rsidRPr="00ED27A2" w:rsidP="00C04294">
      <w:pPr>
        <w:autoSpaceDE w:val="0"/>
        <w:autoSpaceDN w:val="0"/>
        <w:rPr>
          <w:rFonts w:asciiTheme="minorHAnsi" w:hAnsiTheme="minorHAnsi"/>
        </w:rPr>
      </w:pPr>
      <w:r>
        <w:rPr>
          <w:rFonts w:asciiTheme="minorHAnsi" w:hAnsiTheme="minorHAnsi"/>
        </w:rPr>
        <w:t>August 20, 2018.</w:t>
      </w:r>
    </w:p>
    <w:p w:rsidR="00C04294" w:rsidRPr="00ED27A2" w:rsidP="00C04294">
      <w:pPr>
        <w:autoSpaceDE w:val="0"/>
        <w:autoSpaceDN w:val="0"/>
        <w:rPr>
          <w:rFonts w:asciiTheme="minorHAnsi" w:hAnsiTheme="minorHAnsi"/>
        </w:rPr>
      </w:pPr>
    </w:p>
    <w:p w:rsidR="00C04294" w:rsidP="00C04294">
      <w:pPr>
        <w:autoSpaceDE w:val="0"/>
        <w:autoSpaceDN w:val="0"/>
        <w:rPr>
          <w:rFonts w:asciiTheme="minorHAnsi" w:hAnsiTheme="minorHAnsi"/>
        </w:rPr>
      </w:pPr>
    </w:p>
    <w:p w:rsidR="00E13220">
      <w:bookmarkStart w:id="0" w:name="_GoBack"/>
      <w:bookmarkEnd w:id="0"/>
    </w:p>
    <w:p w:rsidR="00000000" w:rsidP="00A148BE">
      <w:pPr>
        <w:jc w:val="center"/>
      </w:pPr>
      <w:r>
        <w:t>End of Document</w:t>
      </w:r>
    </w:p>
    <w:sectPr>
      <w:footerReference w:type="default" r:id="rId4"/>
      <w:type w:val="continuous"/>
      <w:pgSz w:w="12240" w:h="15840"/>
      <w:pgMar w:top="1080" w:right="1440" w:bottom="1080" w:left="1440" w:header="360" w:footer="36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3</w:t>
    </w:r>
    <w:r>
      <w:fldChar w:fldCharType="end"/>
    </w:r>
    <w:r>
      <w:t xml:space="preserve"> of </w:t>
    </w:r>
    <w:r>
      <w:fldChar w:fldCharType="begin"/>
    </w:r>
    <w:r>
      <w:instrText xml:space="preserve"> NUMPAGES   \* MERGEFORMAT </w:instrText>
    </w:r>
    <w:r>
      <w:fldChar w:fldCharType="separate"/>
    </w:r>
    <w:r>
      <w:t>3</w:t>
    </w:r>
    <w:r>
      <w:fldChar w:fldCharType="end"/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A382D"/>
    <w:multiLevelType w:val="hybridMultilevel"/>
    <w:tmpl w:val="75547D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cumentProtection w:edit="readOnly" w:enforcement="1"/>
  <w:defaultTabStop w:val="720"/>
  <w:characterSpacingControl w:val="doNotCompress"/>
  <w:compat/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D17E43"/>
    <w:pPr>
      <w:spacing w:before="0" w:after="200"/>
      <w:ind w:left="0"/>
      <w:jc w:val="left"/>
    </w:pPr>
    <w:rPr>
      <w:rFonts w:asciiTheme="minorAscii" w:eastAsiaTheme="minorEastAsia" w:hAnsiTheme="minorHAnsi" w:cstheme="minorBid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1720F"/>
    <w:pPr>
      <w:keepNext/>
      <w:keepLines/>
      <w:spacing w:before="120" w:after="120"/>
      <w:outlineLvl w:val="0"/>
    </w:pPr>
    <w:rPr>
      <w:rFonts w:asciiTheme="majorAsci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1720F"/>
    <w:pPr>
      <w:keepNext/>
      <w:keepLines/>
      <w:spacing w:before="120" w:after="120"/>
      <w:outlineLvl w:val="1"/>
    </w:pPr>
    <w:rPr>
      <w:rFonts w:asciiTheme="majorAsci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1720F"/>
    <w:pPr>
      <w:keepNext/>
      <w:keepLines/>
      <w:spacing w:before="200" w:after="0"/>
      <w:outlineLvl w:val="2"/>
    </w:pPr>
    <w:rPr>
      <w:rFonts w:asciiTheme="majorAsci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1720F"/>
    <w:pPr>
      <w:keepNext/>
      <w:keepLines/>
      <w:spacing w:before="200" w:after="0"/>
      <w:outlineLvl w:val="3"/>
    </w:pPr>
    <w:rPr>
      <w:rFonts w:asciiTheme="majorAscii" w:eastAsiaTheme="majorEastAsia" w:hAnsiTheme="majorHAnsi" w:cstheme="majorBidi"/>
      <w:b/>
      <w:bCs/>
      <w:i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1720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172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1720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1720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1720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1720F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le">
    <w:name w:val="Title"/>
    <w:basedOn w:val="Normal"/>
    <w:next w:val="Normal"/>
    <w:link w:val="TitleChar"/>
    <w:uiPriority w:val="10"/>
    <w:qFormat/>
    <w:rsid w:val="00A1720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172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A1720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rsid w:val="00AA3EBA"/>
    <w:pPr>
      <w:tabs>
        <w:tab w:val="center" w:pos="4680"/>
        <w:tab w:val="right" w:pos="9360"/>
      </w:tabs>
      <w:spacing w:after="0" w:line="240" w:lineRule="auto"/>
    </w:pPr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AA3EBA"/>
  </w:style>
  <w:style w:type="paragraph" w:styleId="Footer">
    <w:name w:val="footer"/>
    <w:basedOn w:val="Normal"/>
    <w:link w:val="FooterChar"/>
    <w:uiPriority w:val="99"/>
    <w:rsid w:val="00AA3EBA"/>
    <w:pPr>
      <w:tabs>
        <w:tab w:val="center" w:pos="4680"/>
        <w:tab w:val="right" w:pos="9360"/>
      </w:tabs>
      <w:spacing w:after="0" w:line="240" w:lineRule="auto"/>
    </w:pPr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AA3EBA"/>
  </w:style>
  <w:style w:type="paragraph" w:styleId="TOCHeading">
    <w:name w:val="TOC Heading"/>
    <w:basedOn w:val="Normal"/>
    <w:next w:val="Normal"/>
    <w:uiPriority w:val="39"/>
    <w:qFormat/>
    <w:rsid w:val="00D17E43"/>
    <w:pPr>
      <w:jc w:val="center"/>
      <w:outlineLvl w:val="9"/>
    </w:pPr>
    <w:rPr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D17E43"/>
    <w:pPr>
      <w:spacing w:before="120" w:after="120"/>
    </w:pPr>
    <w:rPr>
      <w:b/>
      <w:bCs/>
    </w:rPr>
  </w:style>
  <w:style w:type="paragraph" w:styleId="TOC2">
    <w:name w:val="toc 2"/>
    <w:basedOn w:val="Normal"/>
    <w:next w:val="Normal"/>
    <w:autoRedefine/>
    <w:uiPriority w:val="39"/>
    <w:rsid w:val="00D17E43"/>
    <w:pPr>
      <w:spacing w:after="0"/>
      <w:ind w:left="720"/>
    </w:pPr>
  </w:style>
  <w:style w:type="paragraph" w:styleId="TOC3">
    <w:name w:val="toc 3"/>
    <w:basedOn w:val="Normal"/>
    <w:next w:val="Normal"/>
    <w:autoRedefine/>
    <w:uiPriority w:val="39"/>
    <w:rsid w:val="00D17E43"/>
    <w:pPr>
      <w:spacing w:after="0"/>
      <w:ind w:left="1080"/>
    </w:pPr>
  </w:style>
  <w:style w:type="paragraph" w:styleId="TOC4">
    <w:name w:val="toc 4"/>
    <w:basedOn w:val="Normal"/>
    <w:next w:val="Normal"/>
    <w:autoRedefine/>
    <w:uiPriority w:val="39"/>
    <w:rsid w:val="00D17E43"/>
    <w:pPr>
      <w:spacing w:after="0"/>
      <w:ind w:left="1080"/>
    </w:pPr>
  </w:style>
  <w:style w:type="paragraph" w:customStyle="1" w:styleId="NoWrap">
    <w:name w:val="No Wrap"/>
    <w:pPr>
      <w:spacing w:before="0" w:after="0"/>
      <w:ind w:left="0"/>
      <w:jc w:val="left"/>
    </w:pPr>
    <w:rPr>
      <w:rFonts w:ascii="Courier New" w:hAnsi="Courier New" w:eastAsiaTheme="minorEastAsia" w:cstheme="majorBidi"/>
      <w:sz w:val="22"/>
      <w:szCs w:val="22"/>
    </w:rPr>
  </w:style>
  <w:style w:type="paragraph" w:customStyle="1" w:styleId="ByReference">
    <w:name w:val="By Reference"/>
    <w:basedOn w:val="Normal"/>
    <w:pPr>
      <w:spacing w:after="0"/>
    </w:pPr>
  </w:style>
  <w:style w:type="paragraph" w:customStyle="1" w:styleId="DraftInformationText">
    <w:name w:val="Draft Information Text"/>
    <w:basedOn w:val="Normal"/>
    <w:pPr>
      <w:spacing w:before="120" w:after="120"/>
    </w:pPr>
    <w:rPr>
      <w:b/>
      <w:bCs/>
      <w:i/>
    </w:rPr>
  </w:style>
  <w:style w:type="paragraph" w:styleId="Subtitle">
    <w:name w:val="Subtitle"/>
    <w:basedOn w:val="Normal"/>
    <w:next w:val="Normal"/>
    <w:link w:val="SubtitleChar"/>
    <w:uiPriority w:val="11"/>
    <w:qFormat/>
    <w:rsid w:val="00BB1BA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B1BA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BB1BA2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BB1BA2"/>
    <w:rPr>
      <w:i/>
      <w:iCs/>
      <w:color w:val="808080" w:themeColor="text1" w:themeTint="7F"/>
    </w:rPr>
  </w:style>
  <w:style w:type="paragraph" w:styleId="ListParagraph">
    <w:name w:val="List Paragraph"/>
    <w:basedOn w:val="Normal"/>
    <w:uiPriority w:val="34"/>
    <w:qFormat/>
    <w:rsid w:val="00BB1BA2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rsid w:val="00BB1BA2"/>
    <w:pPr>
      <w:spacing w:line="240" w:lineRule="auto"/>
    </w:pPr>
    <w:rPr>
      <w:i/>
      <w:color w:val="808080" w:themeColor="background1" w:themeShade="8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B1BA2"/>
    <w:rPr>
      <w:i/>
      <w:color w:val="808080" w:themeColor="background1" w:themeShade="80"/>
      <w:sz w:val="20"/>
      <w:szCs w:val="20"/>
    </w:rPr>
  </w:style>
  <w:style w:type="character" w:customStyle="1" w:styleId="AAMSKBFill-InHighlight">
    <w:name w:val="AAMS KB Fill-In Highlight"/>
    <w:basedOn w:val="DefaultParagraphFont"/>
    <w:uiPriority w:val="99"/>
    <w:rsid w:val="000A0A6A"/>
    <w:rPr>
      <w:color w:val="C00000"/>
      <w:bdr w:val="none" w:sz="0" w:space="0" w:color="auto"/>
      <w:shd w:val="clear" w:color="auto" w:fil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6EFC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6EFC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A0A6A"/>
    <w:rPr>
      <w:color w:val="80808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976D4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976D4"/>
    <w:rPr>
      <w:rFonts w:ascii="Tahoma" w:hAnsi="Tahoma" w:cs="Tahoma"/>
      <w:sz w:val="16"/>
      <w:szCs w:val="16"/>
    </w:rPr>
  </w:style>
  <w:style w:type="character" w:customStyle="1" w:styleId="AAMSKBSegmentNumberingHighlight">
    <w:name w:val="AAMS KB Segment Numbering Highlight"/>
    <w:basedOn w:val="DefaultParagraphFont"/>
    <w:uiPriority w:val="99"/>
    <w:rsid w:val="00F976D4"/>
    <w:rPr>
      <w:color w:val="00B050"/>
    </w:rPr>
  </w:style>
  <w:style w:type="character" w:customStyle="1" w:styleId="AAMSKBSegmentDirective">
    <w:name w:val="AAMS KB Segment Directive"/>
    <w:basedOn w:val="DefaultParagraphFont"/>
    <w:uiPriority w:val="1"/>
    <w:rsid w:val="006B69B0"/>
    <w:rPr>
      <w:color w:val="943634" w:themeColor="accent2" w:themeShade="BF"/>
    </w:rPr>
  </w:style>
  <w:style w:type="character" w:styleId="Hyperlink">
    <w:name w:val="Hyperlink"/>
    <w:basedOn w:val="DefaultParagraphFont"/>
    <w:uiPriority w:val="99"/>
    <w:semiHidden/>
    <w:unhideWhenUsed/>
    <w:rsid w:val="00C0429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pixelsPerInch w:val="19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38</Words>
  <Characters>223</Characters>
  <Application>Microsoft Office Word</Application>
  <DocSecurity>8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2018-08-16T18:36:37Z</dcterms:created>
  <dcterms:modified xsi:type="dcterms:W3CDTF">2018-08-16T18:36:37Z</dcterms:modified>
</cp:coreProperties>
</file>