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A2B" w:rsidRPr="00F971A9" w:rsidRDefault="008B3F29" w:rsidP="00820A2B">
      <w:pPr>
        <w:pStyle w:val="Default"/>
        <w:jc w:val="center"/>
        <w:rPr>
          <w:rFonts w:asciiTheme="minorHAnsi" w:hAnsiTheme="minorHAnsi"/>
          <w:b/>
          <w:bCs/>
          <w:color w:val="FF0000"/>
          <w:sz w:val="22"/>
          <w:szCs w:val="22"/>
        </w:rPr>
      </w:pPr>
      <w:r w:rsidRPr="00F971A9">
        <w:rPr>
          <w:rFonts w:asciiTheme="minorHAnsi" w:hAnsiTheme="minorHAnsi"/>
          <w:b/>
          <w:bCs/>
          <w:color w:val="FF0000"/>
          <w:sz w:val="22"/>
          <w:szCs w:val="22"/>
        </w:rPr>
        <w:t>Request f</w:t>
      </w:r>
      <w:r w:rsidR="00820A2B" w:rsidRPr="00F971A9">
        <w:rPr>
          <w:rFonts w:asciiTheme="minorHAnsi" w:hAnsiTheme="minorHAnsi"/>
          <w:b/>
          <w:bCs/>
          <w:color w:val="FF0000"/>
          <w:sz w:val="22"/>
          <w:szCs w:val="22"/>
        </w:rPr>
        <w:t>or Information (RFI)</w:t>
      </w:r>
    </w:p>
    <w:p w:rsidR="00820A2B" w:rsidRPr="00F464D6" w:rsidRDefault="00820A2B" w:rsidP="00820A2B">
      <w:pPr>
        <w:pStyle w:val="Default"/>
        <w:jc w:val="center"/>
        <w:rPr>
          <w:rFonts w:asciiTheme="minorHAnsi" w:hAnsiTheme="minorHAnsi"/>
          <w:sz w:val="22"/>
          <w:szCs w:val="22"/>
        </w:rPr>
      </w:pPr>
    </w:p>
    <w:p w:rsidR="00820A2B" w:rsidRPr="00F464D6" w:rsidRDefault="00820A2B" w:rsidP="00820A2B">
      <w:pPr>
        <w:pStyle w:val="Default"/>
        <w:jc w:val="center"/>
        <w:rPr>
          <w:rFonts w:asciiTheme="minorHAnsi" w:hAnsiTheme="minorHAnsi"/>
          <w:sz w:val="22"/>
          <w:szCs w:val="22"/>
        </w:rPr>
      </w:pPr>
      <w:r w:rsidRPr="00F464D6">
        <w:rPr>
          <w:rFonts w:asciiTheme="minorHAnsi" w:hAnsiTheme="minorHAnsi"/>
          <w:sz w:val="22"/>
          <w:szCs w:val="22"/>
        </w:rPr>
        <w:t xml:space="preserve">Project Name: </w:t>
      </w:r>
      <w:r w:rsidR="008B3F29">
        <w:rPr>
          <w:rFonts w:asciiTheme="minorHAnsi" w:hAnsiTheme="minorHAnsi"/>
          <w:sz w:val="22"/>
          <w:szCs w:val="22"/>
        </w:rPr>
        <w:t>Renovate Oncology</w:t>
      </w:r>
    </w:p>
    <w:p w:rsidR="00820A2B" w:rsidRPr="00F464D6" w:rsidRDefault="008B3F29" w:rsidP="00820A2B">
      <w:pPr>
        <w:pStyle w:val="Default"/>
        <w:jc w:val="center"/>
        <w:rPr>
          <w:rFonts w:asciiTheme="minorHAnsi" w:hAnsiTheme="minorHAnsi"/>
          <w:sz w:val="22"/>
          <w:szCs w:val="22"/>
        </w:rPr>
      </w:pPr>
      <w:r>
        <w:rPr>
          <w:rFonts w:asciiTheme="minorHAnsi" w:hAnsiTheme="minorHAnsi"/>
          <w:sz w:val="22"/>
          <w:szCs w:val="22"/>
        </w:rPr>
        <w:t>Project #: 528A8-18-805</w:t>
      </w:r>
    </w:p>
    <w:p w:rsidR="00820A2B" w:rsidRPr="00F464D6" w:rsidRDefault="008B3F29" w:rsidP="00820A2B">
      <w:pPr>
        <w:pStyle w:val="Default"/>
        <w:jc w:val="center"/>
        <w:rPr>
          <w:rFonts w:asciiTheme="minorHAnsi" w:hAnsiTheme="minorHAnsi"/>
          <w:sz w:val="22"/>
          <w:szCs w:val="22"/>
        </w:rPr>
      </w:pPr>
      <w:r>
        <w:rPr>
          <w:rFonts w:asciiTheme="minorHAnsi" w:hAnsiTheme="minorHAnsi"/>
          <w:sz w:val="22"/>
          <w:szCs w:val="22"/>
        </w:rPr>
        <w:t>Solicitation#: 36C24218B0572</w:t>
      </w:r>
    </w:p>
    <w:p w:rsidR="00820A2B" w:rsidRPr="00F464D6" w:rsidRDefault="00820A2B" w:rsidP="00820A2B">
      <w:pPr>
        <w:pStyle w:val="Default"/>
        <w:jc w:val="center"/>
        <w:rPr>
          <w:rFonts w:asciiTheme="minorHAnsi" w:hAnsiTheme="minorHAnsi"/>
          <w:sz w:val="22"/>
          <w:szCs w:val="22"/>
        </w:rPr>
      </w:pPr>
    </w:p>
    <w:p w:rsidR="00820A2B" w:rsidRPr="00F464D6" w:rsidRDefault="008B3F29" w:rsidP="00820A2B">
      <w:pPr>
        <w:jc w:val="center"/>
        <w:rPr>
          <w:rFonts w:asciiTheme="minorHAnsi" w:hAnsiTheme="minorHAnsi"/>
        </w:rPr>
      </w:pPr>
      <w:r>
        <w:rPr>
          <w:rFonts w:asciiTheme="minorHAnsi" w:hAnsiTheme="minorHAnsi"/>
        </w:rPr>
        <w:t>Tuesday, October 09, 2018</w:t>
      </w:r>
      <w:r w:rsidR="00820A2B" w:rsidRPr="00F464D6">
        <w:rPr>
          <w:rFonts w:asciiTheme="minorHAnsi" w:hAnsiTheme="minorHAnsi"/>
        </w:rPr>
        <w:t xml:space="preserve"> </w:t>
      </w:r>
    </w:p>
    <w:p w:rsidR="00820A2B" w:rsidRPr="00F464D6" w:rsidRDefault="00820A2B" w:rsidP="00820A2B">
      <w:pPr>
        <w:pStyle w:val="Default"/>
        <w:rPr>
          <w:rFonts w:asciiTheme="minorHAnsi" w:hAnsiTheme="minorHAnsi"/>
        </w:rPr>
      </w:pPr>
    </w:p>
    <w:p w:rsidR="00820A2B" w:rsidRPr="00F464D6" w:rsidRDefault="008B3F29" w:rsidP="00820A2B">
      <w:pPr>
        <w:jc w:val="center"/>
        <w:rPr>
          <w:rFonts w:asciiTheme="minorHAnsi" w:hAnsiTheme="minorHAnsi"/>
        </w:rPr>
      </w:pPr>
      <w:r w:rsidRPr="008B3F29">
        <w:rPr>
          <w:rFonts w:asciiTheme="minorHAnsi" w:hAnsiTheme="minorHAnsi"/>
          <w:b/>
        </w:rPr>
        <w:t>Stratton</w:t>
      </w:r>
      <w:r w:rsidR="00820A2B" w:rsidRPr="00F464D6">
        <w:rPr>
          <w:rFonts w:asciiTheme="minorHAnsi" w:hAnsiTheme="minorHAnsi"/>
        </w:rPr>
        <w:t xml:space="preserve"> </w:t>
      </w:r>
      <w:r w:rsidR="00820A2B" w:rsidRPr="00F464D6">
        <w:rPr>
          <w:rFonts w:asciiTheme="minorHAnsi" w:hAnsiTheme="minorHAnsi"/>
          <w:b/>
          <w:bCs/>
        </w:rPr>
        <w:t>VA Medical Center Response</w:t>
      </w:r>
    </w:p>
    <w:p w:rsidR="00820A2B" w:rsidRPr="00F464D6" w:rsidRDefault="00820A2B" w:rsidP="00820A2B">
      <w:pPr>
        <w:rPr>
          <w:rFonts w:asciiTheme="minorHAnsi" w:eastAsia="Times New Roman" w:hAnsiTheme="minorHAnsi"/>
        </w:rPr>
      </w:pPr>
    </w:p>
    <w:p w:rsidR="00820A2B" w:rsidRPr="00F464D6" w:rsidRDefault="00820A2B" w:rsidP="00820A2B">
      <w:pPr>
        <w:rPr>
          <w:rFonts w:asciiTheme="minorHAnsi" w:eastAsia="Times New Roman" w:hAnsiTheme="minorHAnsi"/>
        </w:rPr>
      </w:pPr>
    </w:p>
    <w:p w:rsidR="00820A2B" w:rsidRPr="00F464D6" w:rsidRDefault="00820A2B" w:rsidP="00820A2B">
      <w:pPr>
        <w:rPr>
          <w:rFonts w:asciiTheme="minorHAnsi" w:eastAsia="Times New Roman" w:hAnsiTheme="minorHAnsi"/>
        </w:rPr>
      </w:pPr>
    </w:p>
    <w:p w:rsidR="001966C8" w:rsidRDefault="008B3F29">
      <w:pPr>
        <w:rPr>
          <w:rFonts w:asciiTheme="minorHAnsi" w:eastAsia="Times New Roman" w:hAnsiTheme="minorHAnsi"/>
        </w:rPr>
      </w:pPr>
      <w:r w:rsidRPr="008D68E5">
        <w:rPr>
          <w:rFonts w:asciiTheme="minorHAnsi" w:eastAsia="Times New Roman" w:hAnsiTheme="minorHAnsi"/>
          <w:b/>
        </w:rPr>
        <w:t>Q</w:t>
      </w:r>
      <w:r w:rsidR="00820A2B" w:rsidRPr="008D68E5">
        <w:rPr>
          <w:rFonts w:asciiTheme="minorHAnsi" w:eastAsia="Times New Roman" w:hAnsiTheme="minorHAnsi"/>
          <w:b/>
        </w:rPr>
        <w:t>1:</w:t>
      </w:r>
      <w:r w:rsidR="00820A2B" w:rsidRPr="00F464D6">
        <w:rPr>
          <w:rFonts w:asciiTheme="minorHAnsi" w:eastAsia="Times New Roman" w:hAnsiTheme="minorHAnsi"/>
        </w:rPr>
        <w:t xml:space="preserve"> </w:t>
      </w:r>
      <w:r w:rsidRPr="008B3F29">
        <w:rPr>
          <w:rFonts w:asciiTheme="minorHAnsi" w:eastAsia="Times New Roman" w:hAnsiTheme="minorHAnsi"/>
        </w:rPr>
        <w:t>Please provide a balance detail for room A921, as referred to in statement of work 4a.</w:t>
      </w:r>
    </w:p>
    <w:p w:rsidR="008B3F29" w:rsidRPr="00F464D6" w:rsidRDefault="008B3F29">
      <w:pPr>
        <w:rPr>
          <w:rFonts w:asciiTheme="minorHAnsi" w:hAnsiTheme="minorHAnsi"/>
        </w:rPr>
      </w:pPr>
    </w:p>
    <w:p w:rsidR="00E37476" w:rsidRPr="008D68E5" w:rsidRDefault="008B3F29">
      <w:pPr>
        <w:rPr>
          <w:rFonts w:asciiTheme="minorHAnsi" w:hAnsiTheme="minorHAnsi"/>
          <w:b/>
          <w:color w:val="FF0000"/>
        </w:rPr>
      </w:pPr>
      <w:r w:rsidRPr="008D68E5">
        <w:rPr>
          <w:rFonts w:asciiTheme="minorHAnsi" w:hAnsiTheme="minorHAnsi"/>
          <w:b/>
          <w:color w:val="FF0000"/>
        </w:rPr>
        <w:t>A</w:t>
      </w:r>
      <w:r w:rsidR="00E37476" w:rsidRPr="008D68E5">
        <w:rPr>
          <w:rFonts w:asciiTheme="minorHAnsi" w:hAnsiTheme="minorHAnsi"/>
          <w:b/>
          <w:color w:val="FF0000"/>
        </w:rPr>
        <w:t>1:</w:t>
      </w:r>
      <w:r w:rsidR="0063225D">
        <w:rPr>
          <w:rFonts w:asciiTheme="minorHAnsi" w:hAnsiTheme="minorHAnsi"/>
          <w:b/>
          <w:color w:val="FF0000"/>
        </w:rPr>
        <w:t xml:space="preserve">  Provide a report containing the measured air flows from each of the diffusers in suite A921, indicating whether these air flows are </w:t>
      </w:r>
      <w:r w:rsidR="004829AB">
        <w:rPr>
          <w:rFonts w:asciiTheme="minorHAnsi" w:hAnsiTheme="minorHAnsi"/>
          <w:b/>
          <w:color w:val="FF0000"/>
        </w:rPr>
        <w:t>exhaust</w:t>
      </w:r>
      <w:r w:rsidR="0063225D">
        <w:rPr>
          <w:rFonts w:asciiTheme="minorHAnsi" w:hAnsiTheme="minorHAnsi"/>
          <w:b/>
          <w:color w:val="FF0000"/>
        </w:rPr>
        <w:t xml:space="preserve">, supply, </w:t>
      </w:r>
      <w:r w:rsidR="004829AB">
        <w:rPr>
          <w:rFonts w:asciiTheme="minorHAnsi" w:hAnsiTheme="minorHAnsi"/>
          <w:b/>
          <w:color w:val="FF0000"/>
        </w:rPr>
        <w:t>or return air.  A detail will not be provided.</w:t>
      </w:r>
    </w:p>
    <w:p w:rsidR="00E37476" w:rsidRPr="00F464D6" w:rsidRDefault="00E37476">
      <w:pPr>
        <w:rPr>
          <w:rFonts w:asciiTheme="minorHAnsi" w:hAnsiTheme="minorHAnsi"/>
        </w:rPr>
      </w:pPr>
    </w:p>
    <w:p w:rsidR="00E37476" w:rsidRPr="00F464D6" w:rsidRDefault="00E37476">
      <w:pPr>
        <w:rPr>
          <w:rFonts w:asciiTheme="minorHAnsi" w:hAnsiTheme="minorHAnsi"/>
        </w:rPr>
      </w:pPr>
    </w:p>
    <w:p w:rsidR="00E37476" w:rsidRDefault="008B3F29" w:rsidP="008B3F29">
      <w:pPr>
        <w:rPr>
          <w:rFonts w:asciiTheme="minorHAnsi" w:eastAsia="Times New Roman" w:hAnsiTheme="minorHAnsi"/>
        </w:rPr>
      </w:pPr>
      <w:r w:rsidRPr="008D68E5">
        <w:rPr>
          <w:rFonts w:asciiTheme="minorHAnsi" w:eastAsia="Times New Roman" w:hAnsiTheme="minorHAnsi"/>
          <w:b/>
        </w:rPr>
        <w:t>Q2:</w:t>
      </w:r>
      <w:r>
        <w:rPr>
          <w:rFonts w:asciiTheme="minorHAnsi" w:eastAsia="Times New Roman" w:hAnsiTheme="minorHAnsi"/>
        </w:rPr>
        <w:t xml:space="preserve"> </w:t>
      </w:r>
      <w:r w:rsidRPr="008B3F29">
        <w:rPr>
          <w:rFonts w:asciiTheme="minorHAnsi" w:eastAsia="Times New Roman" w:hAnsiTheme="minorHAnsi"/>
        </w:rPr>
        <w:t>Can we paint from floor to new cei</w:t>
      </w:r>
      <w:r>
        <w:rPr>
          <w:rFonts w:asciiTheme="minorHAnsi" w:eastAsia="Times New Roman" w:hAnsiTheme="minorHAnsi"/>
        </w:rPr>
        <w:t>ling in lieu of existing deck (</w:t>
      </w:r>
      <w:r w:rsidRPr="008B3F29">
        <w:rPr>
          <w:rFonts w:asciiTheme="minorHAnsi" w:eastAsia="Times New Roman" w:hAnsiTheme="minorHAnsi"/>
        </w:rPr>
        <w:t>refer to drawing A-002)</w:t>
      </w:r>
    </w:p>
    <w:p w:rsidR="008D68E5" w:rsidRPr="00F464D6" w:rsidRDefault="008D68E5" w:rsidP="008B3F29">
      <w:pPr>
        <w:rPr>
          <w:rFonts w:asciiTheme="minorHAnsi" w:eastAsia="Times New Roman" w:hAnsiTheme="minorHAnsi"/>
        </w:rPr>
      </w:pPr>
    </w:p>
    <w:p w:rsidR="00E37476" w:rsidRPr="008D68E5" w:rsidRDefault="00E37476" w:rsidP="00820A2B">
      <w:pPr>
        <w:rPr>
          <w:rFonts w:asciiTheme="minorHAnsi" w:eastAsia="Times New Roman" w:hAnsiTheme="minorHAnsi"/>
          <w:b/>
          <w:color w:val="FF0000"/>
        </w:rPr>
      </w:pPr>
      <w:r w:rsidRPr="008D68E5">
        <w:rPr>
          <w:rFonts w:asciiTheme="minorHAnsi" w:eastAsia="Times New Roman" w:hAnsiTheme="minorHAnsi"/>
          <w:b/>
          <w:color w:val="FF0000"/>
        </w:rPr>
        <w:t>A2:</w:t>
      </w:r>
      <w:r w:rsidR="0025757C">
        <w:rPr>
          <w:rFonts w:asciiTheme="minorHAnsi" w:eastAsia="Times New Roman" w:hAnsiTheme="minorHAnsi"/>
          <w:b/>
          <w:color w:val="FF0000"/>
        </w:rPr>
        <w:t xml:space="preserve"> No.  Paint entire wall, from deck to deck.</w:t>
      </w:r>
    </w:p>
    <w:p w:rsidR="00E37476" w:rsidRPr="00F464D6" w:rsidRDefault="00E37476" w:rsidP="00820A2B">
      <w:pPr>
        <w:rPr>
          <w:rFonts w:asciiTheme="minorHAnsi" w:eastAsia="Times New Roman" w:hAnsiTheme="minorHAnsi"/>
        </w:rPr>
      </w:pPr>
    </w:p>
    <w:p w:rsidR="00820A2B" w:rsidRPr="00F464D6" w:rsidRDefault="00820A2B" w:rsidP="00820A2B">
      <w:pPr>
        <w:rPr>
          <w:rFonts w:asciiTheme="minorHAnsi" w:eastAsia="Times New Roman" w:hAnsiTheme="minorHAnsi"/>
        </w:rPr>
      </w:pPr>
    </w:p>
    <w:p w:rsidR="00820A2B" w:rsidRPr="00F464D6" w:rsidRDefault="008B3F29" w:rsidP="00820A2B">
      <w:pPr>
        <w:rPr>
          <w:rFonts w:asciiTheme="minorHAnsi" w:eastAsia="Times New Roman" w:hAnsiTheme="minorHAnsi"/>
        </w:rPr>
      </w:pPr>
      <w:r w:rsidRPr="008D68E5">
        <w:rPr>
          <w:rFonts w:asciiTheme="minorHAnsi" w:eastAsia="Times New Roman" w:hAnsiTheme="minorHAnsi"/>
          <w:b/>
        </w:rPr>
        <w:t>Q3:</w:t>
      </w:r>
      <w:r>
        <w:rPr>
          <w:rFonts w:asciiTheme="minorHAnsi" w:eastAsia="Times New Roman" w:hAnsiTheme="minorHAnsi"/>
        </w:rPr>
        <w:t xml:space="preserve"> </w:t>
      </w:r>
      <w:r w:rsidRPr="008B3F29">
        <w:rPr>
          <w:rFonts w:asciiTheme="minorHAnsi" w:eastAsia="Times New Roman" w:hAnsiTheme="minorHAnsi"/>
        </w:rPr>
        <w:t xml:space="preserve">What are the relocated hood certification requirements (as referred in statement of work 4b)?  </w:t>
      </w:r>
    </w:p>
    <w:p w:rsidR="00820A2B" w:rsidRPr="00F464D6" w:rsidRDefault="00820A2B">
      <w:pPr>
        <w:rPr>
          <w:rFonts w:asciiTheme="minorHAnsi" w:hAnsiTheme="minorHAnsi"/>
        </w:rPr>
      </w:pPr>
    </w:p>
    <w:p w:rsidR="00E37476" w:rsidRPr="008D68E5" w:rsidRDefault="008B3F29">
      <w:pPr>
        <w:rPr>
          <w:rFonts w:asciiTheme="minorHAnsi" w:hAnsiTheme="minorHAnsi"/>
          <w:b/>
          <w:color w:val="FF0000"/>
        </w:rPr>
      </w:pPr>
      <w:r w:rsidRPr="008D68E5">
        <w:rPr>
          <w:rFonts w:asciiTheme="minorHAnsi" w:hAnsiTheme="minorHAnsi"/>
          <w:b/>
          <w:color w:val="FF0000"/>
        </w:rPr>
        <w:t>A</w:t>
      </w:r>
      <w:r w:rsidR="00E37476" w:rsidRPr="008D68E5">
        <w:rPr>
          <w:rFonts w:asciiTheme="minorHAnsi" w:hAnsiTheme="minorHAnsi"/>
          <w:b/>
          <w:color w:val="FF0000"/>
        </w:rPr>
        <w:t>3:</w:t>
      </w:r>
      <w:r w:rsidR="0070541B">
        <w:rPr>
          <w:rFonts w:asciiTheme="minorHAnsi" w:hAnsiTheme="minorHAnsi"/>
          <w:b/>
          <w:color w:val="FF0000"/>
        </w:rPr>
        <w:t xml:space="preserve">  </w:t>
      </w:r>
      <w:r w:rsidR="004829AB">
        <w:rPr>
          <w:rFonts w:asciiTheme="minorHAnsi" w:hAnsiTheme="minorHAnsi"/>
          <w:b/>
          <w:color w:val="FF0000"/>
        </w:rPr>
        <w:t xml:space="preserve">The contractor </w:t>
      </w:r>
      <w:r w:rsidR="00E138E4">
        <w:rPr>
          <w:rFonts w:asciiTheme="minorHAnsi" w:hAnsiTheme="minorHAnsi"/>
          <w:b/>
          <w:color w:val="FF0000"/>
        </w:rPr>
        <w:t>is required to hire a third-</w:t>
      </w:r>
      <w:r w:rsidR="004829AB">
        <w:rPr>
          <w:rFonts w:asciiTheme="minorHAnsi" w:hAnsiTheme="minorHAnsi"/>
          <w:b/>
          <w:color w:val="FF0000"/>
        </w:rPr>
        <w:t xml:space="preserve">party hood </w:t>
      </w:r>
      <w:r w:rsidR="00672BF3">
        <w:rPr>
          <w:rFonts w:asciiTheme="minorHAnsi" w:hAnsiTheme="minorHAnsi"/>
          <w:b/>
          <w:color w:val="FF0000"/>
        </w:rPr>
        <w:t>certification company to verify that the hood is acceptable to the USP 800 and NSF 49 requirements.  The 6’ hood shall be relocated and certified over the weekend and it shall be operational for Monday morning.</w:t>
      </w:r>
    </w:p>
    <w:p w:rsidR="008B3F29" w:rsidRDefault="008B3F29">
      <w:pPr>
        <w:rPr>
          <w:rFonts w:asciiTheme="minorHAnsi" w:hAnsiTheme="minorHAnsi"/>
          <w:color w:val="FF0000"/>
        </w:rPr>
      </w:pPr>
    </w:p>
    <w:p w:rsidR="008B3F29" w:rsidRDefault="008B3F29">
      <w:pPr>
        <w:rPr>
          <w:rFonts w:asciiTheme="minorHAnsi" w:hAnsiTheme="minorHAnsi"/>
        </w:rPr>
      </w:pPr>
      <w:r w:rsidRPr="008D68E5">
        <w:rPr>
          <w:rFonts w:asciiTheme="minorHAnsi" w:hAnsiTheme="minorHAnsi"/>
          <w:b/>
        </w:rPr>
        <w:t>Q4:</w:t>
      </w:r>
      <w:r>
        <w:rPr>
          <w:rFonts w:asciiTheme="minorHAnsi" w:hAnsiTheme="minorHAnsi"/>
        </w:rPr>
        <w:t xml:space="preserve"> </w:t>
      </w:r>
      <w:r w:rsidRPr="008B3F29">
        <w:rPr>
          <w:rFonts w:asciiTheme="minorHAnsi" w:hAnsiTheme="minorHAnsi"/>
        </w:rPr>
        <w:t>Can we maintain a dumpster on site for the duration of demolition phases?</w:t>
      </w:r>
    </w:p>
    <w:p w:rsidR="008B3F29" w:rsidRDefault="008B3F29">
      <w:pPr>
        <w:rPr>
          <w:rFonts w:asciiTheme="minorHAnsi" w:hAnsiTheme="minorHAnsi"/>
        </w:rPr>
      </w:pPr>
    </w:p>
    <w:p w:rsidR="008B3F29" w:rsidRPr="008D68E5" w:rsidRDefault="008B3F29">
      <w:pPr>
        <w:rPr>
          <w:rFonts w:asciiTheme="minorHAnsi" w:hAnsiTheme="minorHAnsi"/>
          <w:b/>
          <w:color w:val="FF0000"/>
        </w:rPr>
      </w:pPr>
      <w:r w:rsidRPr="008D68E5">
        <w:rPr>
          <w:rFonts w:asciiTheme="minorHAnsi" w:hAnsiTheme="minorHAnsi"/>
          <w:b/>
          <w:color w:val="FF0000"/>
        </w:rPr>
        <w:t>A4:</w:t>
      </w:r>
      <w:r w:rsidR="00672BF3">
        <w:rPr>
          <w:rFonts w:asciiTheme="minorHAnsi" w:hAnsiTheme="minorHAnsi"/>
          <w:b/>
          <w:color w:val="FF0000"/>
        </w:rPr>
        <w:t xml:space="preserve">  Dumpsters are acceptable.  The contractor will have to coordinate the size and location of the dumpster with the VA during the kickoff meeting.</w:t>
      </w:r>
    </w:p>
    <w:p w:rsidR="008B3F29" w:rsidRDefault="008B3F29">
      <w:pPr>
        <w:rPr>
          <w:rFonts w:asciiTheme="minorHAnsi" w:hAnsiTheme="minorHAnsi"/>
          <w:color w:val="FF0000"/>
        </w:rPr>
      </w:pPr>
    </w:p>
    <w:p w:rsidR="008B3F29" w:rsidRPr="008B3F29" w:rsidRDefault="008B3F29" w:rsidP="008B3F29">
      <w:pPr>
        <w:rPr>
          <w:rFonts w:asciiTheme="minorHAnsi" w:hAnsiTheme="minorHAnsi"/>
        </w:rPr>
      </w:pPr>
      <w:r w:rsidRPr="008D68E5">
        <w:rPr>
          <w:rFonts w:asciiTheme="minorHAnsi" w:hAnsiTheme="minorHAnsi"/>
          <w:b/>
        </w:rPr>
        <w:t>Q5:</w:t>
      </w:r>
      <w:r>
        <w:rPr>
          <w:rFonts w:asciiTheme="minorHAnsi" w:hAnsiTheme="minorHAnsi"/>
        </w:rPr>
        <w:t xml:space="preserve"> </w:t>
      </w:r>
      <w:r w:rsidRPr="008B3F29">
        <w:rPr>
          <w:rFonts w:asciiTheme="minorHAnsi" w:hAnsiTheme="minorHAnsi"/>
        </w:rPr>
        <w:t>The SOW for work in Temporary Facility (5b.) mentions a specification section 09 51 00</w:t>
      </w:r>
      <w:r>
        <w:rPr>
          <w:rFonts w:asciiTheme="minorHAnsi" w:hAnsiTheme="minorHAnsi"/>
        </w:rPr>
        <w:t xml:space="preserve">        </w:t>
      </w:r>
      <w:r w:rsidRPr="008B3F29">
        <w:rPr>
          <w:rFonts w:asciiTheme="minorHAnsi" w:hAnsiTheme="minorHAnsi"/>
        </w:rPr>
        <w:t>which is not found in the specifications provided. The Table of Contents was not provided for reference either.</w:t>
      </w:r>
      <w:r>
        <w:rPr>
          <w:rFonts w:asciiTheme="minorHAnsi" w:hAnsiTheme="minorHAnsi"/>
        </w:rPr>
        <w:t xml:space="preserve"> </w:t>
      </w:r>
      <w:r w:rsidRPr="008B3F29">
        <w:rPr>
          <w:rFonts w:asciiTheme="minorHAnsi" w:hAnsiTheme="minorHAnsi"/>
        </w:rPr>
        <w:t>Could you please provide both documents?</w:t>
      </w:r>
    </w:p>
    <w:p w:rsidR="008B3F29" w:rsidRDefault="008B3F29">
      <w:pPr>
        <w:rPr>
          <w:rFonts w:asciiTheme="minorHAnsi" w:hAnsiTheme="minorHAnsi"/>
          <w:color w:val="FF0000"/>
        </w:rPr>
      </w:pPr>
    </w:p>
    <w:p w:rsidR="008B3F29" w:rsidRPr="008D68E5" w:rsidRDefault="008B3F29">
      <w:pPr>
        <w:rPr>
          <w:rFonts w:asciiTheme="minorHAnsi" w:hAnsiTheme="minorHAnsi"/>
          <w:b/>
          <w:color w:val="FF0000"/>
        </w:rPr>
      </w:pPr>
      <w:r w:rsidRPr="008D68E5">
        <w:rPr>
          <w:rFonts w:asciiTheme="minorHAnsi" w:hAnsiTheme="minorHAnsi"/>
          <w:b/>
          <w:color w:val="FF0000"/>
        </w:rPr>
        <w:t>A5:</w:t>
      </w:r>
      <w:r w:rsidR="006C7035">
        <w:rPr>
          <w:rFonts w:asciiTheme="minorHAnsi" w:hAnsiTheme="minorHAnsi"/>
          <w:b/>
          <w:color w:val="FF0000"/>
        </w:rPr>
        <w:t xml:space="preserve">  Specification section 095100 is attached along with the TOC.  The type of ceiling is specified on drawing A-002 in the reflected ceiling part plan.  An updated copy of this drawing is attached showing the extent of the ceiling types.</w:t>
      </w:r>
      <w:bookmarkStart w:id="0" w:name="_GoBack"/>
      <w:bookmarkEnd w:id="0"/>
    </w:p>
    <w:sectPr w:rsidR="008B3F29" w:rsidRPr="008D6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2B"/>
    <w:rsid w:val="001468D9"/>
    <w:rsid w:val="001966C8"/>
    <w:rsid w:val="0025757C"/>
    <w:rsid w:val="004829AB"/>
    <w:rsid w:val="0063225D"/>
    <w:rsid w:val="00672BF3"/>
    <w:rsid w:val="006C7035"/>
    <w:rsid w:val="0070541B"/>
    <w:rsid w:val="00820A2B"/>
    <w:rsid w:val="008B3F29"/>
    <w:rsid w:val="008D68E5"/>
    <w:rsid w:val="00E138E4"/>
    <w:rsid w:val="00E37476"/>
    <w:rsid w:val="00F464D6"/>
    <w:rsid w:val="00F9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AA851D"/>
  <w15:docId w15:val="{6F069C3E-BA86-4BD4-8FAB-E04076E5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A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A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1503">
      <w:bodyDiv w:val="1"/>
      <w:marLeft w:val="0"/>
      <w:marRight w:val="0"/>
      <w:marTop w:val="0"/>
      <w:marBottom w:val="0"/>
      <w:divBdr>
        <w:top w:val="none" w:sz="0" w:space="0" w:color="auto"/>
        <w:left w:val="none" w:sz="0" w:space="0" w:color="auto"/>
        <w:bottom w:val="none" w:sz="0" w:space="0" w:color="auto"/>
        <w:right w:val="none" w:sz="0" w:space="0" w:color="auto"/>
      </w:divBdr>
    </w:div>
    <w:div w:id="159852605">
      <w:bodyDiv w:val="1"/>
      <w:marLeft w:val="0"/>
      <w:marRight w:val="0"/>
      <w:marTop w:val="0"/>
      <w:marBottom w:val="0"/>
      <w:divBdr>
        <w:top w:val="none" w:sz="0" w:space="0" w:color="auto"/>
        <w:left w:val="none" w:sz="0" w:space="0" w:color="auto"/>
        <w:bottom w:val="none" w:sz="0" w:space="0" w:color="auto"/>
        <w:right w:val="none" w:sz="0" w:space="0" w:color="auto"/>
      </w:divBdr>
    </w:div>
    <w:div w:id="591359426">
      <w:bodyDiv w:val="1"/>
      <w:marLeft w:val="0"/>
      <w:marRight w:val="0"/>
      <w:marTop w:val="0"/>
      <w:marBottom w:val="0"/>
      <w:divBdr>
        <w:top w:val="none" w:sz="0" w:space="0" w:color="auto"/>
        <w:left w:val="none" w:sz="0" w:space="0" w:color="auto"/>
        <w:bottom w:val="none" w:sz="0" w:space="0" w:color="auto"/>
        <w:right w:val="none" w:sz="0" w:space="0" w:color="auto"/>
      </w:divBdr>
    </w:div>
    <w:div w:id="12817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284</Words>
  <Characters>1430</Characters>
  <Application>Microsoft Office Word</Application>
  <DocSecurity>0</DocSecurity>
  <Lines>204</Lines>
  <Paragraphs>95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Wilson, Frederick</cp:lastModifiedBy>
  <cp:revision>1</cp:revision>
  <dcterms:created xsi:type="dcterms:W3CDTF">2018-10-09T11:49:00Z</dcterms:created>
  <dcterms:modified xsi:type="dcterms:W3CDTF">2018-10-09T19:01:00Z</dcterms:modified>
</cp:coreProperties>
</file>