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C969" w14:textId="57C32499" w:rsidR="002F5538" w:rsidRDefault="002F5538">
      <w:pPr>
        <w:pageBreakBefore/>
      </w:pPr>
      <w:r>
        <w:pict w14:anchorId="62D0C9BD">
          <v:group id="_x0000_s1324"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247;top:806;width:11722;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247;top:687;width:52;height:152;mso-position-horizontal-relative:page;mso-position-vertical-relative:page" filled="f" stroked="f">
              <v:textbox inset="0,0,0,0">
                <w:txbxContent>
                  <w:p w14:paraId="62D0C9BF"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247;top:1233;width:11731;height:0;mso-position-horizontal-relative:page;mso-position-vertical-relative:page" o:connectortype="straight" strokeweight=".5pt"/>
            <v:shape id="_x0000_s1029" type="#_x0000_t202" style="position:absolute;left:247;top:1128;width:52;height:152;mso-position-horizontal-relative:page;mso-position-vertical-relative:page" filled="f" stroked="f">
              <v:textbox inset="0,0,0,0">
                <w:txbxContent>
                  <w:p w14:paraId="62D0C9C0"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247;top:1857;width:11731;height:0;mso-position-horizontal-relative:page;mso-position-vertical-relative:page" o:connectortype="straight" strokeweight=".5pt"/>
            <v:shape id="_x0000_s1031" type="#_x0000_t202" style="position:absolute;left:247;top:1752;width:52;height:152;mso-position-horizontal-relative:page;mso-position-vertical-relative:page" filled="f" stroked="f">
              <v:textbox inset="0,0,0,0">
                <w:txbxContent>
                  <w:p w14:paraId="62D0C9C1"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247;top:3489;width:11731;height:0;mso-position-horizontal-relative:page;mso-position-vertical-relative:page" o:connectortype="straight" strokeweight=".5pt"/>
            <v:shape id="_x0000_s1033" type="#_x0000_t202" style="position:absolute;left:247;top:3384;width:52;height:152;mso-position-horizontal-relative:page;mso-position-vertical-relative:page" filled="f" stroked="f">
              <v:textbox inset="0,0,0,0">
                <w:txbxContent>
                  <w:p w14:paraId="62D0C9C2"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247;top:5745;width:11731;height:0;mso-position-horizontal-relative:page;mso-position-vertical-relative:page" o:connectortype="straight" strokeweight=".5pt"/>
            <v:shape id="_x0000_s1035" type="#_x0000_t202" style="position:absolute;left:247;top:5640;width:52;height:152;mso-position-horizontal-relative:page;mso-position-vertical-relative:page" filled="f" stroked="f">
              <v:textbox inset="0,0,0,0">
                <w:txbxContent>
                  <w:p w14:paraId="62D0C9C3"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247;top:6014;width:11736;height:0;mso-position-horizontal-relative:page;mso-position-vertical-relative:page" o:connectortype="straight" strokeweight=".5pt"/>
            <v:shape id="_x0000_s1037" type="#_x0000_t202" style="position:absolute;left:247;top:5909;width:52;height:152;mso-position-horizontal-relative:page;mso-position-vertical-relative:page" filled="f" stroked="f">
              <v:textbox inset="0,0,0,0">
                <w:txbxContent>
                  <w:p w14:paraId="62D0C9C4"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247;top:7727;width:11736;height:0;mso-position-horizontal-relative:page;mso-position-vertical-relative:page" o:connectortype="straight" strokeweight=".5pt"/>
            <v:shape id="_x0000_s1039" type="#_x0000_t202" style="position:absolute;left:247;top:7623;width:52;height:152;mso-position-horizontal-relative:page;mso-position-vertical-relative:page" filled="f" stroked="f">
              <v:textbox inset="0,0,0,0">
                <w:txbxContent>
                  <w:p w14:paraId="62D0C9C5"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247;top:8241;width:11741;height:0;mso-position-horizontal-relative:page;mso-position-vertical-relative:page" o:connectortype="straight" strokeweight=".5pt"/>
            <v:shape id="_x0000_s1041" type="#_x0000_t202" style="position:absolute;left:247;top:8136;width:52;height:152;mso-position-horizontal-relative:page;mso-position-vertical-relative:page" filled="f" stroked="f">
              <v:textbox inset="0,0,0,0">
                <w:txbxContent>
                  <w:p w14:paraId="62D0C9C6"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247;top:8673;width:11741;height:0;mso-position-horizontal-relative:page;mso-position-vertical-relative:page" o:connectortype="straight" strokeweight=".5pt"/>
            <v:shape id="_x0000_s1043" type="#_x0000_t202" style="position:absolute;left:247;top:8568;width:52;height:152;mso-position-horizontal-relative:page;mso-position-vertical-relative:page" filled="f" stroked="f">
              <v:textbox inset="0,0,0,0">
                <w:txbxContent>
                  <w:p w14:paraId="62D0C9C7"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247;top:9167;width:11741;height:0;mso-position-horizontal-relative:page;mso-position-vertical-relative:page" o:connectortype="straight" strokeweight=".5pt"/>
            <v:shape id="_x0000_s1045" type="#_x0000_t202" style="position:absolute;left:247;top:9063;width:52;height:152;mso-position-horizontal-relative:page;mso-position-vertical-relative:page" filled="f" stroked="f">
              <v:textbox inset="0,0,0,0">
                <w:txbxContent>
                  <w:p w14:paraId="62D0C9C8"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247;top:9662;width:11741;height:0;mso-position-horizontal-relative:page;mso-position-vertical-relative:page" o:connectortype="straight" strokeweight=".5pt"/>
            <v:shape id="_x0000_s1047" type="#_x0000_t202" style="position:absolute;left:247;top:9557;width:52;height:152;mso-position-horizontal-relative:page;mso-position-vertical-relative:page" filled="f" stroked="f">
              <v:textbox inset="0,0,0,0">
                <w:txbxContent>
                  <w:p w14:paraId="62D0C9C9"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247;top:10142;width:11746;height:0;mso-position-horizontal-relative:page;mso-position-vertical-relative:page" o:connectortype="straight" strokeweight=".5pt"/>
            <v:shape id="_x0000_s1049" type="#_x0000_t202" style="position:absolute;left:247;top:10037;width:52;height:152;mso-position-horizontal-relative:page;mso-position-vertical-relative:page" filled="f" stroked="f">
              <v:textbox inset="0,0,0,0">
                <w:txbxContent>
                  <w:p w14:paraId="62D0C9CA"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247;top:10636;width:11741;height:0;mso-position-horizontal-relative:page;mso-position-vertical-relative:page" o:connectortype="straight" strokeweight=".5pt"/>
            <v:shape id="_x0000_s1051" type="#_x0000_t202" style="position:absolute;left:247;top:10531;width:52;height:152;mso-position-horizontal-relative:page;mso-position-vertical-relative:page" filled="f" stroked="f">
              <v:textbox inset="0,0,0,0">
                <w:txbxContent>
                  <w:p w14:paraId="62D0C9CB"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247;top:11039;width:11741;height:0;mso-position-horizontal-relative:page;mso-position-vertical-relative:page" o:connectortype="straight" strokeweight=".5pt"/>
            <v:shape id="_x0000_s1053" type="#_x0000_t202" style="position:absolute;left:247;top:10935;width:52;height:152;mso-position-horizontal-relative:page;mso-position-vertical-relative:page" filled="f" stroked="f">
              <v:textbox inset="0,0,0,0">
                <w:txbxContent>
                  <w:p w14:paraId="62D0C9CC"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247;top:13593;width:11746;height:0;mso-position-horizontal-relative:page;mso-position-vertical-relative:page" o:connectortype="straight" strokeweight=".5pt"/>
            <v:shape id="_x0000_s1055" type="#_x0000_t202" style="position:absolute;left:247;top:13488;width:52;height:152;mso-position-horizontal-relative:page;mso-position-vertical-relative:page" filled="f" stroked="f">
              <v:textbox inset="0,0,0,0">
                <w:txbxContent>
                  <w:p w14:paraId="62D0C9CD"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247;top:14308;width:11746;height:0;mso-position-horizontal-relative:page;mso-position-vertical-relative:page" o:connectortype="straight" strokeweight=".5pt"/>
            <v:shape id="_x0000_s1057" type="#_x0000_t202" style="position:absolute;left:247;top:14203;width:52;height:152;mso-position-horizontal-relative:page;mso-position-vertical-relative:page" filled="f" stroked="f">
              <v:textbox inset="0,0,0,0">
                <w:txbxContent>
                  <w:p w14:paraId="62D0C9CE"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32" style="position:absolute;left:247;top:15023;width:11746;height:0;mso-position-horizontal-relative:page;mso-position-vertical-relative:page" o:connectortype="straight" strokeweight="1.9pt"/>
            <v:shape id="_x0000_s1059" type="#_x0000_t202" style="position:absolute;left:247;top:14904;width:52;height:152;mso-position-horizontal-relative:page;mso-position-vertical-relative:page" filled="f" stroked="f">
              <v:textbox inset="0,0,0,0">
                <w:txbxContent>
                  <w:p w14:paraId="62D0C9CF"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0" type="#_x0000_t32" style="position:absolute;left:6403;top:787;width:0;height:446;mso-position-horizontal-relative:page;mso-position-vertical-relative:page" o:connectortype="straight" strokeweight="1.7pt"/>
            <v:shape id="_x0000_s1061" type="#_x0000_t32" style="position:absolute;left:8429;top:787;width:0;height:446;mso-position-horizontal-relative:page;mso-position-vertical-relative:page" o:connectortype="straight" strokeweight=".25pt"/>
            <v:shape id="_x0000_s1062" type="#_x0000_t32" style="position:absolute;left:10394;top:820;width:0;height:408;mso-position-horizontal-relative:page;mso-position-vertical-relative:page" o:connectortype="straight"/>
            <v:shape id="_x0000_s1063" type="#_x0000_t202" style="position:absolute;left:10394;top:720;width:52;height:152;mso-position-horizontal-relative:page;mso-position-vertical-relative:page" filled="f" stroked="f">
              <v:textbox inset="0,0,0,0">
                <w:txbxContent>
                  <w:p w14:paraId="62D0C9D0"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4" type="#_x0000_t32" style="position:absolute;left:11042;top:1017;width:0;height:216;mso-position-horizontal-relative:page;mso-position-vertical-relative:page" o:connectortype="straight"/>
            <v:shape id="_x0000_s1065" type="#_x0000_t202" style="position:absolute;left:11042;top:917;width:52;height:152;mso-position-horizontal-relative:page;mso-position-vertical-relative:page" filled="f" stroked="f">
              <v:textbox inset="0,0,0,0">
                <w:txbxContent>
                  <w:p w14:paraId="62D0C9D1"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6" type="#_x0000_t32" style="position:absolute;left:4082;top:1228;width:0;height:922;mso-position-horizontal-relative:page;mso-position-vertical-relative:page" o:connectortype="straight"/>
            <v:shape id="_x0000_s1067" type="#_x0000_t202" style="position:absolute;left:4082;top:1128;width:52;height:152;mso-position-horizontal-relative:page;mso-position-vertical-relative:page" filled="f" stroked="f">
              <v:textbox inset="0,0,0,0">
                <w:txbxContent>
                  <w:p w14:paraId="62D0C9D2"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8" type="#_x0000_t32" style="position:absolute;left:6046;top:1228;width:0;height:2261;mso-position-horizontal-relative:page;mso-position-vertical-relative:page" o:connectortype="straight"/>
            <v:shape id="_x0000_s1069" type="#_x0000_t202" style="position:absolute;left:6046;top:1128;width:52;height:152;mso-position-horizontal-relative:page;mso-position-vertical-relative:page" filled="f" stroked="f">
              <v:textbox inset="0,0,0,0">
                <w:txbxContent>
                  <w:p w14:paraId="62D0C9D3"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0" type="#_x0000_t32" style="position:absolute;left:9842;top:1243;width:0;height:614;mso-position-horizontal-relative:page;mso-position-vertical-relative:page" o:connectortype="straight"/>
            <v:shape id="_x0000_s1071" type="#_x0000_t202" style="position:absolute;left:9842;top:1143;width:52;height:152;mso-position-horizontal-relative:page;mso-position-vertical-relative:page" filled="f" stroked="f">
              <v:textbox inset="0,0,0,0">
                <w:txbxContent>
                  <w:p w14:paraId="62D0C9D4"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10255;top:1852;width:0;height:288;mso-position-horizontal-relative:page;mso-position-vertical-relative:page" o:connectortype="straight"/>
            <v:shape id="_x0000_s1073" type="#_x0000_t202" style="position:absolute;left:10255;top:1752;width:52;height:152;mso-position-horizontal-relative:page;mso-position-vertical-relative:page" filled="f" stroked="f">
              <v:textbox inset="0,0,0,0">
                <w:txbxContent>
                  <w:p w14:paraId="62D0C9D5"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4082;top:2145;width:1968;height:0;mso-position-horizontal-relative:page;mso-position-vertical-relative:page" o:connectortype="straight" strokeweight=".5pt"/>
            <v:shape id="_x0000_s1075" type="#_x0000_t202" style="position:absolute;left:4082;top:2040;width:52;height:152;mso-position-horizontal-relative:page;mso-position-vertical-relative:page" filled="f" stroked="f">
              <v:textbox inset="0,0,0,0">
                <w:txbxContent>
                  <w:p w14:paraId="62D0C9D6"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10255;top:2145;width:1723;height:0;mso-position-horizontal-relative:page;mso-position-vertical-relative:page" o:connectortype="straight" strokeweight=".5pt"/>
            <v:shape id="_x0000_s1077" type="#_x0000_t202" style="position:absolute;left:10255;top:2040;width:52;height:152;mso-position-horizontal-relative:page;mso-position-vertical-relative:page" filled="f" stroked="f">
              <v:textbox inset="0,0,0,0">
                <w:txbxContent>
                  <w:p w14:paraId="62D0C9D7"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8" type="#_x0000_t32" style="position:absolute;left:7860;top:3484;width:0;height:2266;mso-position-horizontal-relative:page;mso-position-vertical-relative:page" o:connectortype="straight"/>
            <v:shape id="_x0000_s1079" type="#_x0000_t202" style="position:absolute;left:7860;top:3384;width:52;height:152;mso-position-horizontal-relative:page;mso-position-vertical-relative:page" filled="f" stroked="f">
              <v:textbox inset="0,0,0,0">
                <w:txbxContent>
                  <w:p w14:paraId="62D0C9D8"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0" type="#_x0000_t32" style="position:absolute;left:8234;top:3484;width:0;height:2256;mso-position-horizontal-relative:page;mso-position-vertical-relative:page" o:connectortype="straight"/>
            <v:shape id="_x0000_s1081" type="#_x0000_t202" style="position:absolute;left:8234;top:3384;width:52;height:152;mso-position-horizontal-relative:page;mso-position-vertical-relative:page" filled="f" stroked="f">
              <v:textbox inset="0,0,0,0">
                <w:txbxContent>
                  <w:p w14:paraId="62D0C9D9"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2" type="#_x0000_t32" style="position:absolute;left:7860;top:3758;width:389;height:0;mso-position-horizontal-relative:page;mso-position-vertical-relative:page" o:connectortype="straight" strokeweight=".5pt"/>
            <v:shape id="_x0000_s1083" type="#_x0000_t202" style="position:absolute;left:7860;top:3653;width:52;height:152;mso-position-horizontal-relative:page;mso-position-vertical-relative:page" filled="f" stroked="f">
              <v:textbox inset="0,0,0,0">
                <w:txbxContent>
                  <w:p w14:paraId="62D0C9DA"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4" type="#_x0000_t32" style="position:absolute;left:7860;top:4550;width:4128;height:0;mso-position-horizontal-relative:page;mso-position-vertical-relative:page" o:connectortype="straight" strokeweight=".5pt"/>
            <v:shape id="_x0000_s1085" type="#_x0000_t202" style="position:absolute;left:7860;top:4445;width:52;height:152;mso-position-horizontal-relative:page;mso-position-vertical-relative:page" filled="f" stroked="f">
              <v:textbox inset="0,0,0,0">
                <w:txbxContent>
                  <w:p w14:paraId="62D0C9DB"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6" type="#_x0000_t32" style="position:absolute;left:8239;top:4022;width:3730;height:0;mso-position-horizontal-relative:page;mso-position-vertical-relative:page" o:connectortype="straight" strokeweight=".5pt"/>
            <v:shape id="_x0000_s1087" type="#_x0000_t202" style="position:absolute;left:8239;top:3917;width:52;height:152;mso-position-horizontal-relative:page;mso-position-vertical-relative:page" filled="f" stroked="f">
              <v:textbox inset="0,0,0,0">
                <w:txbxContent>
                  <w:p w14:paraId="62D0C9DC"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8" type="#_x0000_t32" style="position:absolute;left:8239;top:5222;width:3734;height:0;mso-position-horizontal-relative:page;mso-position-vertical-relative:page" o:connectortype="straight" strokeweight=".5pt"/>
            <v:shape id="_x0000_s1089" type="#_x0000_t202" style="position:absolute;left:8239;top:5117;width:52;height:152;mso-position-horizontal-relative:page;mso-position-vertical-relative:page" filled="f" stroked="f">
              <v:textbox inset="0,0,0,0">
                <w:txbxContent>
                  <w:p w14:paraId="62D0C9DD"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0" type="#_x0000_t202" style="position:absolute;left:252;top:5415;width:52;height:152;mso-position-horizontal-relative:page;mso-position-vertical-relative:page" filled="f" stroked="f">
              <v:textbox inset="0,0,0,0">
                <w:txbxContent>
                  <w:p w14:paraId="62D0C9DE"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252;top:5519;width:7598;height:0;mso-position-horizontal-relative:page;mso-position-vertical-relative:page" o:connectortype="straight" strokeweight=".5pt"/>
            <v:shape id="_x0000_s1092" type="#_x0000_t202" style="position:absolute;left:252;top:5415;width:52;height:152;mso-position-horizontal-relative:page;mso-position-vertical-relative:page" filled="f" stroked="f">
              <v:textbox inset="0,0,0,0">
                <w:txbxContent>
                  <w:p w14:paraId="62D0C9DF"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4087;top:5529;width:0;height:211;mso-position-horizontal-relative:page;mso-position-vertical-relative:page" o:connectortype="straight"/>
            <v:shape id="_x0000_s1094" type="#_x0000_t202" style="position:absolute;left:4087;top:5429;width:52;height:152;mso-position-horizontal-relative:page;mso-position-vertical-relative:page" filled="f" stroked="f">
              <v:textbox inset="0,0,0,0">
                <w:txbxContent>
                  <w:p w14:paraId="62D0C9E0"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641;top:8673;width:0;height:1968;mso-position-horizontal-relative:page;mso-position-vertical-relative:page" o:connectortype="straight"/>
            <v:shape id="_x0000_s1096" type="#_x0000_t202" style="position:absolute;left:641;top:8573;width:52;height:152;mso-position-horizontal-relative:page;mso-position-vertical-relative:page" filled="f" stroked="f">
              <v:textbox inset="0,0,0,0">
                <w:txbxContent>
                  <w:p w14:paraId="62D0C9E1"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247;top:8918;width:389;height:0;mso-position-horizontal-relative:page;mso-position-vertical-relative:page" o:connectortype="straight" strokeweight=".5pt"/>
            <v:shape id="_x0000_s1098" type="#_x0000_t202" style="position:absolute;left:247;top:8813;width:52;height:152;mso-position-horizontal-relative:page;mso-position-vertical-relative:page" filled="f" stroked="f">
              <v:textbox inset="0,0,0,0">
                <w:txbxContent>
                  <w:p w14:paraId="62D0C9E2"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4538;top:14308;width:0;height:706;mso-position-horizontal-relative:page;mso-position-vertical-relative:page" o:connectortype="straight"/>
            <v:shape id="_x0000_s1100" type="#_x0000_t202" style="position:absolute;left:4538;top:14208;width:52;height:152;mso-position-horizontal-relative:page;mso-position-vertical-relative:page" filled="f" stroked="f">
              <v:textbox inset="0,0,0,0">
                <w:txbxContent>
                  <w:p w14:paraId="62D0C9E3"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5995;top:13588;width:0;height:1435;mso-position-horizontal-relative:page;mso-position-vertical-relative:page" o:connectortype="straight" strokeweight="1.7pt"/>
            <v:shape id="_x0000_s1102" type="#_x0000_t202" style="position:absolute;left:5978;top:13488;width:52;height:152;mso-position-horizontal-relative:page;mso-position-vertical-relative:page" filled="f" stroked="f">
              <v:textbox inset="0,0,0,0">
                <w:txbxContent>
                  <w:p w14:paraId="62D0C9E4"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10198;top:14313;width:0;height:691;mso-position-horizontal-relative:page;mso-position-vertical-relative:page" o:connectortype="straight"/>
            <v:shape id="_x0000_s1104" type="#_x0000_t202" style="position:absolute;left:10198;top:14213;width:52;height:152;mso-position-horizontal-relative:page;mso-position-vertical-relative:page" filled="f" stroked="f">
              <v:textbox inset="0,0,0,0">
                <w:txbxContent>
                  <w:p w14:paraId="62D0C9E5"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247;top:6105;width:211;height:0;mso-position-horizontal-relative:page;mso-position-vertical-relative:page" o:connectortype="straight" strokeweight=".5pt"/>
            <v:shape id="_x0000_s1106" type="#_x0000_t202" style="position:absolute;left:247;top:6000;width:52;height:152;mso-position-horizontal-relative:page;mso-position-vertical-relative:page" filled="f" stroked="f">
              <v:textbox inset="0,0,0,0">
                <w:txbxContent>
                  <w:p w14:paraId="62D0C9E6"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463;top:6100;width:0;height:211;mso-position-horizontal-relative:page;mso-position-vertical-relative:page" o:connectortype="straight"/>
            <v:shape id="_x0000_s1108" type="#_x0000_t202" style="position:absolute;left:463;top:6000;width:52;height:152;mso-position-horizontal-relative:page;mso-position-vertical-relative:page" filled="f" stroked="f">
              <v:textbox inset="0,0,0,0">
                <w:txbxContent>
                  <w:p w14:paraId="62D0C9E7"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202" style="position:absolute;left:247;top:6211;width:52;height:152;mso-position-horizontal-relative:page;mso-position-vertical-relative:page" filled="f" stroked="f">
              <v:textbox inset="0,0,0,0">
                <w:txbxContent>
                  <w:p w14:paraId="62D0C9E8"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47;top:6316;width:211;height:0;mso-position-horizontal-relative:page;mso-position-vertical-relative:page" o:connectortype="straight" strokeweight=".5pt"/>
            <v:shape id="_x0000_s1111" type="#_x0000_t202" style="position:absolute;left:247;top:6211;width:52;height:152;mso-position-horizontal-relative:page;mso-position-vertical-relative:page" filled="f" stroked="f">
              <v:textbox inset="0,0,0,0">
                <w:txbxContent>
                  <w:p w14:paraId="62D0C9E9"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247;top:6100;width:0;height:211;mso-position-horizontal-relative:page;mso-position-vertical-relative:page" o:connectortype="straight"/>
            <v:shape id="_x0000_s1113" type="#_x0000_t202" style="position:absolute;left:247;top:6000;width:52;height:152;mso-position-horizontal-relative:page;mso-position-vertical-relative:page" filled="f" stroked="f">
              <v:textbox inset="0,0,0,0">
                <w:txbxContent>
                  <w:p w14:paraId="62D0C9EA"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9017;top:6105;width:206;height:0;mso-position-horizontal-relative:page;mso-position-vertical-relative:page" o:connectortype="straight" strokeweight=".5pt"/>
            <v:shape id="_x0000_s1115" type="#_x0000_t202" style="position:absolute;left:9017;top:6000;width:52;height:152;mso-position-horizontal-relative:page;mso-position-vertical-relative:page" filled="f" stroked="f">
              <v:textbox inset="0,0,0,0">
                <w:txbxContent>
                  <w:p w14:paraId="62D0C9EB"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228;top:6100;width:0;height:211;mso-position-horizontal-relative:page;mso-position-vertical-relative:page" o:connectortype="straight"/>
            <v:shape id="_x0000_s1117" type="#_x0000_t202" style="position:absolute;left:9228;top:6000;width:52;height:152;mso-position-horizontal-relative:page;mso-position-vertical-relative:page" filled="f" stroked="f">
              <v:textbox inset="0,0,0,0">
                <w:txbxContent>
                  <w:p w14:paraId="62D0C9EC"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9017;top:6316;width:206;height:0;mso-position-horizontal-relative:page;mso-position-vertical-relative:page" o:connectortype="straight" strokeweight=".5pt"/>
            <v:shape id="_x0000_s1119" type="#_x0000_t202" style="position:absolute;left:9017;top:6211;width:52;height:152;mso-position-horizontal-relative:page;mso-position-vertical-relative:page" filled="f" stroked="f">
              <v:textbox inset="0,0,0,0">
                <w:txbxContent>
                  <w:p w14:paraId="62D0C9ED"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17;top:6100;width:0;height:211;mso-position-horizontal-relative:page;mso-position-vertical-relative:page" o:connectortype="straight"/>
            <v:shape id="_x0000_s1121" type="#_x0000_t202" style="position:absolute;left:9017;top:6000;width:52;height:152;mso-position-horizontal-relative:page;mso-position-vertical-relative:page" filled="f" stroked="f">
              <v:textbox inset="0,0,0,0">
                <w:txbxContent>
                  <w:p w14:paraId="62D0C9EE"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10217;top:6105;width:206;height:0;mso-position-horizontal-relative:page;mso-position-vertical-relative:page" o:connectortype="straight" strokeweight=".5pt"/>
            <v:shape id="_x0000_s1123" type="#_x0000_t202" style="position:absolute;left:10217;top:6000;width:52;height:152;mso-position-horizontal-relative:page;mso-position-vertical-relative:page" filled="f" stroked="f">
              <v:textbox inset="0,0,0,0">
                <w:txbxContent>
                  <w:p w14:paraId="62D0C9EF"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428;top:6100;width:0;height:211;mso-position-horizontal-relative:page;mso-position-vertical-relative:page" o:connectortype="straight"/>
            <v:shape id="_x0000_s1125" type="#_x0000_t202" style="position:absolute;left:10428;top:6000;width:52;height:152;mso-position-horizontal-relative:page;mso-position-vertical-relative:page" filled="f" stroked="f">
              <v:textbox inset="0,0,0,0">
                <w:txbxContent>
                  <w:p w14:paraId="62D0C9F0"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10217;top:6316;width:206;height:0;mso-position-horizontal-relative:page;mso-position-vertical-relative:page" o:connectortype="straight" strokeweight=".5pt"/>
            <v:shape id="_x0000_s1127" type="#_x0000_t202" style="position:absolute;left:10217;top:6211;width:52;height:152;mso-position-horizontal-relative:page;mso-position-vertical-relative:page" filled="f" stroked="f">
              <v:textbox inset="0,0,0,0">
                <w:txbxContent>
                  <w:p w14:paraId="62D0C9F1"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10217;top:6100;width:0;height:211;mso-position-horizontal-relative:page;mso-position-vertical-relative:page" o:connectortype="straight"/>
            <v:shape id="_x0000_s1129" type="#_x0000_t202" style="position:absolute;left:10217;top:6000;width:52;height:152;mso-position-horizontal-relative:page;mso-position-vertical-relative:page" filled="f" stroked="f">
              <v:textbox inset="0,0,0,0">
                <w:txbxContent>
                  <w:p w14:paraId="62D0C9F2"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2854;top:10766;width:221;height:0;mso-position-horizontal-relative:page;mso-position-vertical-relative:page" o:connectortype="straight" strokeweight=".5pt"/>
            <v:shape id="_x0000_s1131" type="#_x0000_t202" style="position:absolute;left:2854;top:10661;width:52;height:152;mso-position-horizontal-relative:page;mso-position-vertical-relative:page" filled="f" stroked="f">
              <v:textbox inset="0,0,0,0">
                <w:txbxContent>
                  <w:p w14:paraId="62D0C9F3"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3079;top:10761;width:0;height:221;mso-position-horizontal-relative:page;mso-position-vertical-relative:page" o:connectortype="straight"/>
            <v:shape id="_x0000_s1133" type="#_x0000_t202" style="position:absolute;left:3079;top:10661;width:52;height:152;mso-position-horizontal-relative:page;mso-position-vertical-relative:page" filled="f" stroked="f">
              <v:textbox inset="0,0,0,0">
                <w:txbxContent>
                  <w:p w14:paraId="62D0C9F4"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2854;top:10987;width:221;height:0;mso-position-horizontal-relative:page;mso-position-vertical-relative:page" o:connectortype="straight" strokeweight=".5pt"/>
            <v:shape id="_x0000_s1135" type="#_x0000_t202" style="position:absolute;left:2854;top:10882;width:52;height:152;mso-position-horizontal-relative:page;mso-position-vertical-relative:page" filled="f" stroked="f">
              <v:textbox inset="0,0,0,0">
                <w:txbxContent>
                  <w:p w14:paraId="62D0C9F5"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2854;top:10761;width:0;height:221;mso-position-horizontal-relative:page;mso-position-vertical-relative:page" o:connectortype="straight"/>
            <v:shape id="_x0000_s1137" type="#_x0000_t202" style="position:absolute;left:2854;top:10661;width:52;height:152;mso-position-horizontal-relative:page;mso-position-vertical-relative:page" filled="f" stroked="f">
              <v:textbox inset="0,0,0,0">
                <w:txbxContent>
                  <w:p w14:paraId="62D0C9F6"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3665;top:10766;width:221;height:0;mso-position-horizontal-relative:page;mso-position-vertical-relative:page" o:connectortype="straight" strokeweight=".5pt"/>
            <v:shape id="_x0000_s1139" type="#_x0000_t202" style="position:absolute;left:3665;top:10661;width:52;height:152;mso-position-horizontal-relative:page;mso-position-vertical-relative:page" filled="f" stroked="f">
              <v:textbox inset="0,0,0,0">
                <w:txbxContent>
                  <w:p w14:paraId="62D0C9F7"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3890;top:10761;width:0;height:226;mso-position-horizontal-relative:page;mso-position-vertical-relative:page" o:connectortype="straight"/>
            <v:shape id="_x0000_s1141" type="#_x0000_t202" style="position:absolute;left:3890;top:10661;width:52;height:152;mso-position-horizontal-relative:page;mso-position-vertical-relative:page" filled="f" stroked="f">
              <v:textbox inset="0,0,0,0">
                <w:txbxContent>
                  <w:p w14:paraId="62D0C9F8"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3665;top:10991;width:221;height:0;mso-position-horizontal-relative:page;mso-position-vertical-relative:page" o:connectortype="straight" strokeweight=".5pt"/>
            <v:shape id="_x0000_s1143" type="#_x0000_t32" style="position:absolute;left:3665;top:10761;width:0;height:226;mso-position-horizontal-relative:page;mso-position-vertical-relative:page" o:connectortype="straight"/>
            <v:shape id="_x0000_s1144" type="#_x0000_t32" style="position:absolute;left:7949;top:4113;width:0;height:216;mso-position-horizontal-relative:page;mso-position-vertical-relative:page" o:connectortype="straight" strokeweight=".25pt"/>
            <v:shape id="_x0000_s1145" type="#_x0000_t32" style="position:absolute;left:8155;top:4113;width:0;height:216;mso-position-horizontal-relative:page;mso-position-vertical-relative:page" o:connectortype="straight" strokeweight=".25pt"/>
            <v:shape id="_x0000_s1146" type="#_x0000_t32" style="position:absolute;left:7946;top:4118;width:211;height:0;mso-position-horizontal-relative:page;mso-position-vertical-relative:page" o:connectortype="straight" strokeweight=".5pt"/>
            <v:shape id="_x0000_s1147" type="#_x0000_t32" style="position:absolute;left:7946;top:4324;width:211;height:0;mso-position-horizontal-relative:page;mso-position-vertical-relative:page" o:connectortype="straight" strokeweight=".5pt"/>
            <v:shape id="_x0000_s1148" type="#_x0000_t32" style="position:absolute;left:7949;top:4929;width:0;height:216;mso-position-horizontal-relative:page;mso-position-vertical-relative:page" o:connectortype="straight" strokeweight=".25pt"/>
            <v:shape id="_x0000_s1149" type="#_x0000_t32" style="position:absolute;left:8155;top:4929;width:0;height:216;mso-position-horizontal-relative:page;mso-position-vertical-relative:page" o:connectortype="straight" strokeweight=".25pt"/>
            <v:shape id="_x0000_s1150" type="#_x0000_t32" style="position:absolute;left:7946;top:4934;width:211;height:0;mso-position-horizontal-relative:page;mso-position-vertical-relative:page" o:connectortype="straight" strokeweight=".5pt"/>
            <v:shape id="_x0000_s1151" type="#_x0000_t32" style="position:absolute;left:7946;top:5150;width:211;height:0;mso-position-horizontal-relative:page;mso-position-vertical-relative:page" o:connectortype="straight" strokeweight=".5pt"/>
            <v:shape id="_x0000_s1152" type="#_x0000_t32" style="position:absolute;left:341;top:8947;width:0;height:206;mso-position-horizontal-relative:page;mso-position-vertical-relative:page" o:connectortype="straight" strokeweight=".25pt"/>
            <v:shape id="_x0000_s1153" type="#_x0000_t32" style="position:absolute;left:547;top:8947;width:0;height:206;mso-position-horizontal-relative:page;mso-position-vertical-relative:page" o:connectortype="straight" strokeweight=".25pt"/>
            <v:shape id="_x0000_s1154" type="#_x0000_t32" style="position:absolute;left:338;top:8942;width:211;height:0;mso-position-horizontal-relative:page;mso-position-vertical-relative:page" o:connectortype="straight" strokeweight=".5pt"/>
            <v:shape id="_x0000_s1155" type="#_x0000_t32" style="position:absolute;left:338;top:9158;width:211;height:0;mso-position-horizontal-relative:page;mso-position-vertical-relative:page" o:connectortype="straight" strokeweight=".5pt"/>
            <v:shape id="_x0000_s1156" type="#_x0000_t32" style="position:absolute;left:341;top:9345;width:0;height:216;mso-position-horizontal-relative:page;mso-position-vertical-relative:page" o:connectortype="straight" strokeweight=".25pt"/>
            <v:shape id="_x0000_s1157" type="#_x0000_t32" style="position:absolute;left:547;top:9345;width:0;height:216;mso-position-horizontal-relative:page;mso-position-vertical-relative:page" o:connectortype="straight" strokeweight=".25pt"/>
            <v:shape id="_x0000_s1158" type="#_x0000_t32" style="position:absolute;left:338;top:9350;width:211;height:0;mso-position-horizontal-relative:page;mso-position-vertical-relative:page" o:connectortype="straight" strokeweight=".5pt"/>
            <v:shape id="_x0000_s1159" type="#_x0000_t32" style="position:absolute;left:338;top:9566;width:211;height:0;mso-position-horizontal-relative:page;mso-position-vertical-relative:page" o:connectortype="straight" strokeweight=".5pt"/>
            <v:shape id="_x0000_s1160" type="#_x0000_t32" style="position:absolute;left:341;top:9825;width:0;height:216;mso-position-horizontal-relative:page;mso-position-vertical-relative:page" o:connectortype="straight" strokeweight=".25pt"/>
            <v:shape id="_x0000_s1161" type="#_x0000_t32" style="position:absolute;left:547;top:9825;width:0;height:216;mso-position-horizontal-relative:page;mso-position-vertical-relative:page" o:connectortype="straight" strokeweight=".25pt"/>
            <v:shape id="_x0000_s1162" type="#_x0000_t32" style="position:absolute;left:338;top:9830;width:211;height:0;mso-position-horizontal-relative:page;mso-position-vertical-relative:page" o:connectortype="straight" strokeweight=".5pt"/>
            <v:shape id="_x0000_s1163" type="#_x0000_t32" style="position:absolute;left:338;top:10046;width:211;height:0;mso-position-horizontal-relative:page;mso-position-vertical-relative:page" o:connectortype="straight" strokeweight=".5pt"/>
            <v:shape id="_x0000_s1164" type="#_x0000_t32" style="position:absolute;left:341;top:10305;width:0;height:216;mso-position-horizontal-relative:page;mso-position-vertical-relative:page" o:connectortype="straight" strokeweight=".25pt"/>
            <v:shape id="_x0000_s1165" type="#_x0000_t32" style="position:absolute;left:547;top:10305;width:0;height:216;mso-position-horizontal-relative:page;mso-position-vertical-relative:page" o:connectortype="straight" strokeweight=".25pt"/>
            <v:shape id="_x0000_s1166" type="#_x0000_t32" style="position:absolute;left:338;top:10310;width:211;height:0;mso-position-horizontal-relative:page;mso-position-vertical-relative:page" o:connectortype="straight" strokeweight=".5pt"/>
            <v:shape id="_x0000_s1167" type="#_x0000_t32" style="position:absolute;left:338;top:10526;width:211;height:0;mso-position-horizontal-relative:page;mso-position-vertical-relative:page" o:connectortype="straight" strokeweight=".5pt"/>
            <v:shape id="_x0000_s1168" type="#_x0000_t32" style="position:absolute;left:6362;top:14774;width:3701;height:0;mso-position-horizontal-relative:page;mso-position-vertical-relative:page" o:connectortype="straight" strokeweight=".5pt"/>
            <v:shape id="_x0000_s1169" type="#_x0000_t202" style="position:absolute;left:6362;top:14669;width:52;height:152;mso-position-horizontal-relative:page;mso-position-vertical-relative:page" filled="f" stroked="f">
              <v:textbox inset="0,0,0,0">
                <w:txbxContent>
                  <w:p w14:paraId="62D0C9F9" w14:textId="77777777" w:rsidR="00BB3D95" w:rsidRDefault="002F553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0" type="#_x0000_t32" style="position:absolute;left:415;top:14774;width:3998;height:0;mso-position-horizontal-relative:page;mso-position-vertical-relative:page" o:connectortype="straight" strokeweight=".5pt"/>
            <v:shape id="_x0000_s1171" type="#_x0000_t202" style="position:absolute;left:9938;top:1305;width:1934;height:152;mso-position-horizontal-relative:page;mso-position-vertical-relative:page" filled="f" stroked="f">
              <v:textbox inset="0,0,0,0">
                <w:txbxContent>
                  <w:p w14:paraId="62D0C9FA" w14:textId="77777777" w:rsidR="00BB3D95" w:rsidRDefault="002F5538">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_x0000_s1172" type="#_x0000_t202" style="position:absolute;left:9799;top:1905;width:379;height:152;mso-position-horizontal-relative:page;mso-position-vertical-relative:page" filled="f" stroked="f">
              <v:textbox inset="0,0,0,0">
                <w:txbxContent>
                  <w:p w14:paraId="62D0C9FB" w14:textId="77777777" w:rsidR="00BB3D95" w:rsidRDefault="002F5538">
                    <w:pPr>
                      <w:spacing w:after="0" w:line="240" w:lineRule="auto"/>
                      <w:rPr>
                        <w:rFonts w:ascii="Arial" w:hAnsi="Arial" w:cs="Arial"/>
                        <w:sz w:val="11"/>
                        <w:szCs w:val="11"/>
                      </w:rPr>
                    </w:pPr>
                    <w:r>
                      <w:rPr>
                        <w:rFonts w:ascii="Arial" w:hAnsi="Arial" w:cs="Arial"/>
                        <w:sz w:val="11"/>
                        <w:szCs w:val="11"/>
                      </w:rPr>
                      <w:t>CODE</w:t>
                    </w:r>
                  </w:p>
                </w:txbxContent>
              </v:textbox>
            </v:shape>
            <v:shape id="_x0000_s1173" type="#_x0000_t202" style="position:absolute;left:6089;top:1953;width:1216;height:152;mso-position-horizontal-relative:page;mso-position-vertical-relative:page" filled="f" stroked="f">
              <v:textbox inset="0,0,0,0">
                <w:txbxContent>
                  <w:p w14:paraId="62D0C9FC" w14:textId="77777777" w:rsidR="00BB3D95" w:rsidRDefault="002F5538">
                    <w:pPr>
                      <w:spacing w:after="0" w:line="240" w:lineRule="auto"/>
                      <w:rPr>
                        <w:rFonts w:ascii="Arial" w:hAnsi="Arial" w:cs="Arial"/>
                        <w:sz w:val="11"/>
                        <w:szCs w:val="11"/>
                      </w:rPr>
                    </w:pPr>
                    <w:r>
                      <w:rPr>
                        <w:rFonts w:ascii="Arial" w:hAnsi="Arial" w:cs="Arial"/>
                        <w:sz w:val="11"/>
                        <w:szCs w:val="11"/>
                      </w:rPr>
                      <w:t>7. ADMINISTERED BY</w:t>
                    </w:r>
                  </w:p>
                </w:txbxContent>
              </v:textbox>
            </v:shape>
            <v:shape id="_x0000_s1174" type="#_x0000_t202" style="position:absolute;left:305;top:1305;width:2286;height:152;mso-position-horizontal-relative:page;mso-position-vertical-relative:page" filled="f" stroked="f">
              <v:textbox inset="0,0,0,0">
                <w:txbxContent>
                  <w:p w14:paraId="62D0C9FD" w14:textId="77777777" w:rsidR="00BB3D95" w:rsidRDefault="002F5538">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_x0000_s1175" type="#_x0000_t202" style="position:absolute;left:3622;top:1876;width:379;height:152;mso-position-horizontal-relative:page;mso-position-vertical-relative:page" filled="f" stroked="f">
              <v:textbox inset="0,0,0,0">
                <w:txbxContent>
                  <w:p w14:paraId="62D0C9FE" w14:textId="77777777" w:rsidR="00BB3D95" w:rsidRDefault="002F5538">
                    <w:pPr>
                      <w:spacing w:after="0" w:line="240" w:lineRule="auto"/>
                      <w:rPr>
                        <w:rFonts w:ascii="Arial" w:hAnsi="Arial" w:cs="Arial"/>
                        <w:sz w:val="11"/>
                        <w:szCs w:val="11"/>
                      </w:rPr>
                    </w:pPr>
                    <w:r>
                      <w:rPr>
                        <w:rFonts w:ascii="Arial" w:hAnsi="Arial" w:cs="Arial"/>
                        <w:sz w:val="11"/>
                        <w:szCs w:val="11"/>
                      </w:rPr>
                      <w:t>CODE</w:t>
                    </w:r>
                  </w:p>
                </w:txbxContent>
              </v:textbox>
            </v:shape>
            <v:shape id="_x0000_s1176" type="#_x0000_t202" style="position:absolute;left:305;top:1953;width:782;height:152;mso-position-horizontal-relative:page;mso-position-vertical-relative:page" filled="f" stroked="f">
              <v:textbox inset="0,0,0,0">
                <w:txbxContent>
                  <w:p w14:paraId="62D0C9FF" w14:textId="77777777" w:rsidR="00BB3D95" w:rsidRDefault="002F5538">
                    <w:pPr>
                      <w:spacing w:after="0" w:line="240" w:lineRule="auto"/>
                      <w:rPr>
                        <w:rFonts w:ascii="Arial" w:hAnsi="Arial" w:cs="Arial"/>
                        <w:sz w:val="11"/>
                        <w:szCs w:val="11"/>
                      </w:rPr>
                    </w:pPr>
                    <w:r>
                      <w:rPr>
                        <w:rFonts w:ascii="Arial" w:hAnsi="Arial" w:cs="Arial"/>
                        <w:sz w:val="11"/>
                        <w:szCs w:val="11"/>
                      </w:rPr>
                      <w:t>6. ISSUED BY</w:t>
                    </w:r>
                  </w:p>
                </w:txbxContent>
              </v:textbox>
            </v:shape>
            <v:shape id="_x0000_s1177" type="#_x0000_t202" style="position:absolute;left:305;top:3561;width:2374;height:152;mso-position-horizontal-relative:page;mso-position-vertical-relative:page" filled="f" stroked="f">
              <v:textbox inset="0,0,0,0">
                <w:txbxContent>
                  <w:p w14:paraId="62D0CA00" w14:textId="77777777" w:rsidR="00BB3D95" w:rsidRDefault="002F5538">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_x0000_s1178" type="#_x0000_t202" style="position:absolute;left:6089;top:1305;width:2406;height:152;mso-position-horizontal-relative:page;mso-position-vertical-relative:page" filled="f" stroked="f">
              <v:textbox inset="0,0,0,0">
                <w:txbxContent>
                  <w:p w14:paraId="62D0CA01" w14:textId="77777777" w:rsidR="00BB3D95" w:rsidRDefault="002F5538">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_x0000_s1179" type="#_x0000_t202" style="position:absolute;left:4140;top:1305;width:1135;height:152;mso-position-horizontal-relative:page;mso-position-vertical-relative:page" filled="f" stroked="f">
              <v:textbox inset="0,0,0,0">
                <w:txbxContent>
                  <w:p w14:paraId="62D0CA02" w14:textId="77777777" w:rsidR="00BB3D95" w:rsidRDefault="002F5538">
                    <w:pPr>
                      <w:spacing w:after="0" w:line="240" w:lineRule="auto"/>
                      <w:rPr>
                        <w:rFonts w:ascii="Arial" w:hAnsi="Arial" w:cs="Arial"/>
                        <w:sz w:val="11"/>
                        <w:szCs w:val="11"/>
                      </w:rPr>
                    </w:pPr>
                    <w:r>
                      <w:rPr>
                        <w:rFonts w:ascii="Arial" w:hAnsi="Arial" w:cs="Arial"/>
                        <w:sz w:val="11"/>
                        <w:szCs w:val="11"/>
                      </w:rPr>
                      <w:t>3. EFFECTIVE DATE</w:t>
                    </w:r>
                  </w:p>
                </w:txbxContent>
              </v:textbox>
            </v:shape>
            <v:shape id="_x0000_s1180" type="#_x0000_t202" style="position:absolute;left:8268;top:3547;width:2513;height:152;mso-position-horizontal-relative:page;mso-position-vertical-relative:page" filled="f" stroked="f">
              <v:textbox inset="0,0,0,0">
                <w:txbxContent>
                  <w:p w14:paraId="62D0CA03" w14:textId="77777777" w:rsidR="00BB3D95" w:rsidRDefault="002F5538">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_x0000_s1181" type="#_x0000_t202" style="position:absolute;left:8292;top:4147;width:637;height:152;mso-position-horizontal-relative:page;mso-position-vertical-relative:page" filled="f" stroked="f">
              <v:textbox inset="0,0,0,0">
                <w:txbxContent>
                  <w:p w14:paraId="62D0CA04" w14:textId="77777777" w:rsidR="00BB3D95" w:rsidRDefault="002F5538">
                    <w:pPr>
                      <w:spacing w:after="0" w:line="240" w:lineRule="auto"/>
                      <w:rPr>
                        <w:rFonts w:ascii="Arial" w:hAnsi="Arial" w:cs="Arial"/>
                        <w:sz w:val="11"/>
                        <w:szCs w:val="11"/>
                      </w:rPr>
                    </w:pPr>
                    <w:r>
                      <w:rPr>
                        <w:rFonts w:ascii="Arial" w:hAnsi="Arial" w:cs="Arial"/>
                        <w:sz w:val="11"/>
                        <w:szCs w:val="11"/>
                      </w:rPr>
                      <w:t>9B. DATED</w:t>
                    </w:r>
                  </w:p>
                </w:txbxContent>
              </v:textbox>
            </v:shape>
            <v:shape id="_x0000_s1182" type="#_x0000_t202" style="position:absolute;left:10447;top:883;width:1323;height:152;mso-position-horizontal-relative:page;mso-position-vertical-relative:page" filled="f" stroked="f">
              <v:textbox inset="0,0,0,0">
                <w:txbxContent>
                  <w:p w14:paraId="62D0CA05" w14:textId="77777777" w:rsidR="00BB3D95" w:rsidRDefault="002F5538">
                    <w:pPr>
                      <w:spacing w:after="0" w:line="240" w:lineRule="auto"/>
                      <w:rPr>
                        <w:rFonts w:ascii="Arial" w:hAnsi="Arial" w:cs="Arial"/>
                        <w:sz w:val="11"/>
                        <w:szCs w:val="11"/>
                      </w:rPr>
                    </w:pPr>
                    <w:r>
                      <w:rPr>
                        <w:rFonts w:ascii="Arial" w:hAnsi="Arial" w:cs="Arial"/>
                        <w:sz w:val="11"/>
                        <w:szCs w:val="11"/>
                      </w:rPr>
                      <w:t>PAGE        OF     PAGES</w:t>
                    </w:r>
                  </w:p>
                </w:txbxContent>
              </v:textbox>
            </v:shape>
            <v:shape id="_x0000_s1183" type="#_x0000_t202" style="position:absolute;left:8292;top:4627;width:2953;height:152;mso-position-horizontal-relative:page;mso-position-vertical-relative:page" filled="f" stroked="f">
              <v:textbox inset="0,0,0,0">
                <w:txbxContent>
                  <w:p w14:paraId="62D0CA06" w14:textId="77777777" w:rsidR="00BB3D95" w:rsidRDefault="002F5538">
                    <w:pPr>
                      <w:spacing w:after="0" w:line="240" w:lineRule="auto"/>
                      <w:rPr>
                        <w:rFonts w:ascii="Arial" w:hAnsi="Arial" w:cs="Arial"/>
                        <w:sz w:val="11"/>
                        <w:szCs w:val="11"/>
                      </w:rPr>
                    </w:pPr>
                    <w:r>
                      <w:rPr>
                        <w:rFonts w:ascii="Arial" w:hAnsi="Arial" w:cs="Arial"/>
                        <w:sz w:val="11"/>
                        <w:szCs w:val="11"/>
                      </w:rPr>
                      <w:t>10A. MODIFICATION</w:t>
                    </w:r>
                    <w:r>
                      <w:rPr>
                        <w:rFonts w:ascii="Arial" w:hAnsi="Arial" w:cs="Arial"/>
                        <w:sz w:val="11"/>
                        <w:szCs w:val="11"/>
                      </w:rPr>
                      <w:t xml:space="preserve"> OF CONTRACT/ORDER NUMBER</w:t>
                    </w:r>
                  </w:p>
                </w:txbxContent>
              </v:textbox>
            </v:shape>
            <v:shape id="_x0000_s1184" type="#_x0000_t202" style="position:absolute;left:8292;top:5289;width:700;height:152;mso-position-horizontal-relative:page;mso-position-vertical-relative:page" filled="f" stroked="f">
              <v:textbox inset="0,0,0,0">
                <w:txbxContent>
                  <w:p w14:paraId="62D0CA07" w14:textId="77777777" w:rsidR="00BB3D95" w:rsidRDefault="002F5538">
                    <w:pPr>
                      <w:spacing w:after="0" w:line="240" w:lineRule="auto"/>
                      <w:rPr>
                        <w:rFonts w:ascii="Arial" w:hAnsi="Arial" w:cs="Arial"/>
                        <w:sz w:val="11"/>
                        <w:szCs w:val="11"/>
                      </w:rPr>
                    </w:pPr>
                    <w:r>
                      <w:rPr>
                        <w:rFonts w:ascii="Arial" w:hAnsi="Arial" w:cs="Arial"/>
                        <w:sz w:val="11"/>
                        <w:szCs w:val="11"/>
                      </w:rPr>
                      <w:t>10B. DATED</w:t>
                    </w:r>
                  </w:p>
                </w:txbxContent>
              </v:textbox>
            </v:shape>
            <v:shape id="_x0000_s1185" type="#_x0000_t202" style="position:absolute;left:6530;top:883;width:511;height:152;mso-position-horizontal-relative:page;mso-position-vertical-relative:page" filled="f" stroked="f">
              <v:textbox inset="0,0,0,0">
                <w:txbxContent>
                  <w:p w14:paraId="62D0CA08" w14:textId="77777777" w:rsidR="00BB3D95" w:rsidRDefault="002F5538">
                    <w:pPr>
                      <w:spacing w:after="0" w:line="240" w:lineRule="auto"/>
                      <w:rPr>
                        <w:rFonts w:ascii="Arial" w:hAnsi="Arial" w:cs="Arial"/>
                        <w:sz w:val="11"/>
                        <w:szCs w:val="11"/>
                      </w:rPr>
                    </w:pPr>
                    <w:r>
                      <w:rPr>
                        <w:rFonts w:ascii="Arial" w:hAnsi="Arial" w:cs="Arial"/>
                        <w:sz w:val="11"/>
                        <w:szCs w:val="11"/>
                      </w:rPr>
                      <w:t>BPA NO.</w:t>
                    </w:r>
                  </w:p>
                </w:txbxContent>
              </v:textbox>
            </v:shape>
            <v:shape id="_x0000_s1186" type="#_x0000_t202" style="position:absolute;left:8474;top:883;width:1311;height:152;mso-position-horizontal-relative:page;mso-position-vertical-relative:page" filled="f" stroked="f">
              <v:textbox inset="0,0,0,0">
                <w:txbxContent>
                  <w:p w14:paraId="62D0CA09" w14:textId="77777777" w:rsidR="00BB3D95" w:rsidRDefault="002F5538">
                    <w:pPr>
                      <w:spacing w:after="0" w:line="240" w:lineRule="auto"/>
                      <w:rPr>
                        <w:rFonts w:ascii="Arial" w:hAnsi="Arial" w:cs="Arial"/>
                        <w:sz w:val="11"/>
                        <w:szCs w:val="11"/>
                      </w:rPr>
                    </w:pPr>
                    <w:r>
                      <w:rPr>
                        <w:rFonts w:ascii="Arial" w:hAnsi="Arial" w:cs="Arial"/>
                        <w:sz w:val="11"/>
                        <w:szCs w:val="11"/>
                      </w:rPr>
                      <w:t>1. CONTRACT ID CODE</w:t>
                    </w:r>
                  </w:p>
                </w:txbxContent>
              </v:textbox>
            </v:shape>
            <v:shape id="_x0000_s1187" type="#_x0000_t202" style="position:absolute;left:4126;top:5596;width:908;height:152;mso-position-horizontal-relative:page;mso-position-vertical-relative:page" filled="f" stroked="f">
              <v:textbox inset="0,0,0,0">
                <w:txbxContent>
                  <w:p w14:paraId="62D0CA0A" w14:textId="77777777" w:rsidR="00BB3D95" w:rsidRDefault="002F5538">
                    <w:pPr>
                      <w:spacing w:after="0" w:line="240" w:lineRule="auto"/>
                      <w:rPr>
                        <w:rFonts w:ascii="Arial" w:hAnsi="Arial" w:cs="Arial"/>
                        <w:sz w:val="11"/>
                        <w:szCs w:val="11"/>
                      </w:rPr>
                    </w:pPr>
                    <w:r>
                      <w:rPr>
                        <w:rFonts w:ascii="Arial" w:hAnsi="Arial" w:cs="Arial"/>
                        <w:sz w:val="11"/>
                        <w:szCs w:val="11"/>
                      </w:rPr>
                      <w:t>FACILITY CODE</w:t>
                    </w:r>
                  </w:p>
                </w:txbxContent>
              </v:textbox>
            </v:shape>
            <v:shape id="_x0000_s1188" type="#_x0000_t202" style="position:absolute;left:290;top:5596;width:379;height:152;mso-position-horizontal-relative:page;mso-position-vertical-relative:page" filled="f" stroked="f">
              <v:textbox inset="0,0,0,0">
                <w:txbxContent>
                  <w:p w14:paraId="62D0CA0B" w14:textId="77777777" w:rsidR="00BB3D95" w:rsidRDefault="002F5538">
                    <w:pPr>
                      <w:spacing w:after="0" w:line="240" w:lineRule="auto"/>
                      <w:rPr>
                        <w:rFonts w:ascii="Arial" w:hAnsi="Arial" w:cs="Arial"/>
                        <w:sz w:val="11"/>
                        <w:szCs w:val="11"/>
                      </w:rPr>
                    </w:pPr>
                    <w:r>
                      <w:rPr>
                        <w:rFonts w:ascii="Arial" w:hAnsi="Arial" w:cs="Arial"/>
                        <w:sz w:val="11"/>
                        <w:szCs w:val="11"/>
                      </w:rPr>
                      <w:t>CODE</w:t>
                    </w:r>
                  </w:p>
                </w:txbxContent>
              </v:textbox>
            </v:shape>
            <v:shape id="_x0000_s1189" type="#_x0000_t202" style="position:absolute;left:290;top:6343;width:10619;height:201;mso-position-horizontal-relative:page;mso-position-vertical-relative:page" filled="f" stroked="f">
              <v:textbox inset="0,0,0,0">
                <w:txbxContent>
                  <w:p w14:paraId="62D0CA0C" w14:textId="77777777" w:rsidR="00BB3D95" w:rsidRDefault="002F5538">
                    <w:pPr>
                      <w:spacing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v:textbox>
            </v:shape>
            <v:shape id="_x0000_s1190" type="#_x0000_t202" style="position:absolute;left:545;top:6118;width:8077;height:201;mso-position-horizontal-relative:page;mso-position-vertical-relative:page" filled="f" stroked="f">
              <v:textbox inset="0,0,0,0">
                <w:txbxContent>
                  <w:p w14:paraId="62D0CA0D" w14:textId="77777777" w:rsidR="00BB3D95" w:rsidRDefault="002F5538">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91" type="#_x0000_t202" style="position:absolute;left:290;top:10744;width:1546;height:251;mso-position-horizontal-relative:page;mso-position-vertical-relative:page" filled="f" stroked="f">
              <v:textbox inset="0,0,0,0">
                <w:txbxContent>
                  <w:p w14:paraId="62D0CA0E" w14:textId="77777777" w:rsidR="00BB3D95" w:rsidRDefault="002F5538">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_x0000_s1192" type="#_x0000_t202" style="position:absolute;left:9266;top:6118;width:898;height:201;mso-position-horizontal-relative:page;mso-position-vertical-relative:page" filled="f" stroked="f">
              <v:textbox inset="0,0,0,0">
                <w:txbxContent>
                  <w:p w14:paraId="62D0CA0F" w14:textId="77777777" w:rsidR="00BB3D95" w:rsidRDefault="002F5538">
                    <w:pPr>
                      <w:spacing w:after="0" w:line="240" w:lineRule="auto"/>
                      <w:rPr>
                        <w:rFonts w:ascii="Arial" w:hAnsi="Arial" w:cs="Arial"/>
                        <w:sz w:val="15"/>
                        <w:szCs w:val="15"/>
                      </w:rPr>
                    </w:pPr>
                    <w:r>
                      <w:rPr>
                        <w:rFonts w:ascii="Arial" w:hAnsi="Arial" w:cs="Arial"/>
                        <w:sz w:val="15"/>
                        <w:szCs w:val="15"/>
                      </w:rPr>
                      <w:t>is extended,</w:t>
                    </w:r>
                  </w:p>
                </w:txbxContent>
              </v:textbox>
            </v:shape>
            <v:shape id="_x0000_s1193" type="#_x0000_t202" style="position:absolute;left:290;top:6583;width:10782;height:201;mso-position-horizontal-relative:page;mso-position-vertical-relative:page" filled="f" stroked="f">
              <v:textbox inset="0,0,0,0">
                <w:txbxContent>
                  <w:p w14:paraId="62D0CA10" w14:textId="77777777" w:rsidR="00BB3D95" w:rsidRDefault="002F5538">
                    <w:pPr>
                      <w:spacing w:after="0" w:line="240" w:lineRule="auto"/>
                      <w:rPr>
                        <w:rFonts w:ascii="Arial" w:hAnsi="Arial" w:cs="Arial"/>
                        <w:sz w:val="15"/>
                        <w:szCs w:val="15"/>
                      </w:rPr>
                    </w:pPr>
                    <w:r>
                      <w:rPr>
                        <w:rFonts w:ascii="Arial" w:hAnsi="Arial" w:cs="Arial"/>
                        <w:sz w:val="15"/>
                        <w:szCs w:val="15"/>
                      </w:rPr>
                      <w:t xml:space="preserve">(a) By completing Items 8 and 15, and returning __________ copies of the amendment; (b) By </w:t>
                    </w:r>
                    <w:r>
                      <w:rPr>
                        <w:rFonts w:ascii="Arial" w:hAnsi="Arial" w:cs="Arial"/>
                        <w:sz w:val="15"/>
                        <w:szCs w:val="15"/>
                      </w:rPr>
                      <w:t>acknowledging receipt of this amendment on each copy of the</w:t>
                    </w:r>
                  </w:p>
                </w:txbxContent>
              </v:textbox>
            </v:shape>
            <v:shape id="_x0000_s1194" type="#_x0000_t202" style="position:absolute;left:290;top:6775;width:11150;height:201;mso-position-horizontal-relative:page;mso-position-vertical-relative:page" filled="f" stroked="f">
              <v:textbox inset="0,0,0,0">
                <w:txbxContent>
                  <w:p w14:paraId="62D0CA11" w14:textId="77777777" w:rsidR="00BB3D95" w:rsidRDefault="002F5538">
                    <w:pPr>
                      <w:spacing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v:textbox>
            </v:shape>
            <v:shape id="_x0000_s1195" type="#_x0000_t202" style="position:absolute;left:290;top:6967;width:11207;height:201;mso-position-horizontal-relative:page;mso-position-vertical-relative:page" filled="f" stroked="f">
              <v:textbox inset="0,0,0,0">
                <w:txbxContent>
                  <w:p w14:paraId="62D0CA12" w14:textId="77777777" w:rsidR="00BB3D95" w:rsidRDefault="002F5538">
                    <w:pPr>
                      <w:spacing w:after="0" w:line="240" w:lineRule="auto"/>
                      <w:rPr>
                        <w:rFonts w:ascii="Arial" w:hAnsi="Arial" w:cs="Arial"/>
                        <w:sz w:val="15"/>
                        <w:szCs w:val="15"/>
                      </w:rPr>
                    </w:pPr>
                    <w:r>
                      <w:rPr>
                        <w:rFonts w:ascii="Arial" w:hAnsi="Arial" w:cs="Arial"/>
                        <w:sz w:val="15"/>
                        <w:szCs w:val="15"/>
                      </w:rPr>
                      <w:t>ACKNOWLEDGMENT TO BE RECEIVED AT</w:t>
                    </w:r>
                    <w:r>
                      <w:rPr>
                        <w:rFonts w:ascii="Arial" w:hAnsi="Arial" w:cs="Arial"/>
                        <w:sz w:val="15"/>
                        <w:szCs w:val="15"/>
                      </w:rPr>
                      <w:t xml:space="preserve"> THE PLACE DESIGNATED FOR THE RECEIPT OF OFFERS PRIOR TO THE HOUR AND DATE SPECIFIED MAY</w:t>
                    </w:r>
                  </w:p>
                </w:txbxContent>
              </v:textbox>
            </v:shape>
            <v:shape id="_x0000_s1196" type="#_x0000_t202" style="position:absolute;left:10466;top:6118;width:1156;height:201;mso-position-horizontal-relative:page;mso-position-vertical-relative:page" filled="f" stroked="f">
              <v:textbox inset="0,0,0,0">
                <w:txbxContent>
                  <w:p w14:paraId="62D0CA13" w14:textId="77777777" w:rsidR="00BB3D95" w:rsidRDefault="002F5538">
                    <w:pPr>
                      <w:spacing w:after="0" w:line="240" w:lineRule="auto"/>
                      <w:rPr>
                        <w:rFonts w:ascii="Arial" w:hAnsi="Arial" w:cs="Arial"/>
                        <w:sz w:val="15"/>
                        <w:szCs w:val="15"/>
                      </w:rPr>
                    </w:pPr>
                    <w:r>
                      <w:rPr>
                        <w:rFonts w:ascii="Arial" w:hAnsi="Arial" w:cs="Arial"/>
                        <w:sz w:val="15"/>
                        <w:szCs w:val="15"/>
                      </w:rPr>
                      <w:t>is not extended.</w:t>
                    </w:r>
                  </w:p>
                </w:txbxContent>
              </v:textbox>
            </v:shape>
            <v:shape id="_x0000_s1197" type="#_x0000_t202" style="position:absolute;left:290;top:7790;width:2570;height:152;mso-position-horizontal-relative:page;mso-position-vertical-relative:page" filled="f" stroked="f">
              <v:textbox inset="0,0,0,0">
                <w:txbxContent>
                  <w:p w14:paraId="62D0CA14" w14:textId="77777777" w:rsidR="00BB3D95" w:rsidRDefault="002F5538">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_x0000_s1198" type="#_x0000_t202" style="position:absolute;left:10673;top:15105;width:832;height:152;mso-position-horizontal-relative:page;mso-position-vertical-relative:page" filled="f" stroked="f">
              <v:textbox inset="0,0,0,0">
                <w:txbxContent>
                  <w:p w14:paraId="62D0CA15" w14:textId="77777777" w:rsidR="00BB3D95" w:rsidRDefault="002F5538">
                    <w:pPr>
                      <w:spacing w:after="0" w:line="240" w:lineRule="auto"/>
                      <w:rPr>
                        <w:rFonts w:ascii="Arial" w:hAnsi="Arial" w:cs="Arial"/>
                        <w:sz w:val="11"/>
                        <w:szCs w:val="11"/>
                      </w:rPr>
                    </w:pPr>
                    <w:r>
                      <w:rPr>
                        <w:rFonts w:ascii="Arial" w:hAnsi="Arial" w:cs="Arial"/>
                        <w:sz w:val="11"/>
                        <w:szCs w:val="11"/>
                      </w:rPr>
                      <w:t>(REV. 11/2016)</w:t>
                    </w:r>
                  </w:p>
                </w:txbxContent>
              </v:textbox>
            </v:shape>
            <v:shape id="_x0000_s1199" type="#_x0000_t202" style="position:absolute;left:3958;top:10779;width:5922;height:201;mso-position-horizontal-relative:page;mso-position-vertical-relative:page" filled="f" stroked="f">
              <v:textbox inset="0,0,0,0">
                <w:txbxContent>
                  <w:p w14:paraId="62D0CA16" w14:textId="77777777" w:rsidR="00BB3D95" w:rsidRDefault="002F5538">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r>
                      <w:rPr>
                        <w:rFonts w:ascii="Arial" w:hAnsi="Arial" w:cs="Arial"/>
                        <w:sz w:val="15"/>
                        <w:szCs w:val="15"/>
                      </w:rPr>
                      <w:t>.</w:t>
                    </w:r>
                  </w:p>
                </w:txbxContent>
              </v:textbox>
            </v:shape>
            <v:shape id="_x0000_s1200" type="#_x0000_t202" style="position:absolute;left:3142;top:10779;width:477;height:201;mso-position-horizontal-relative:page;mso-position-vertical-relative:page" filled="f" stroked="f">
              <v:textbox inset="0,0,0,0">
                <w:txbxContent>
                  <w:p w14:paraId="62D0CA17" w14:textId="77777777" w:rsidR="00BB3D95" w:rsidRDefault="002F5538">
                    <w:pPr>
                      <w:spacing w:after="0" w:line="240" w:lineRule="auto"/>
                      <w:rPr>
                        <w:rFonts w:ascii="Arial" w:hAnsi="Arial" w:cs="Arial"/>
                        <w:sz w:val="15"/>
                        <w:szCs w:val="15"/>
                      </w:rPr>
                    </w:pPr>
                    <w:r>
                      <w:rPr>
                        <w:rFonts w:ascii="Arial" w:hAnsi="Arial" w:cs="Arial"/>
                        <w:sz w:val="15"/>
                        <w:szCs w:val="15"/>
                      </w:rPr>
                      <w:t>is not,</w:t>
                    </w:r>
                  </w:p>
                </w:txbxContent>
              </v:textbox>
            </v:shape>
            <v:shape id="_x0000_s1201" type="#_x0000_t202" style="position:absolute;left:694;top:8750;width:9173;height:152;mso-position-horizontal-relative:page;mso-position-vertical-relative:page" filled="f" stroked="f">
              <v:textbox inset="0,0,0,0">
                <w:txbxContent>
                  <w:p w14:paraId="62D0CA18" w14:textId="77777777" w:rsidR="00BB3D95" w:rsidRDefault="002F5538">
                    <w:pPr>
                      <w:spacing w:after="0" w:line="240" w:lineRule="auto"/>
                      <w:rPr>
                        <w:rFonts w:ascii="Arial" w:hAnsi="Arial" w:cs="Arial"/>
                        <w:sz w:val="11"/>
                        <w:szCs w:val="11"/>
                      </w:rPr>
                    </w:pPr>
                    <w:r>
                      <w:rPr>
                        <w:rFonts w:ascii="Arial" w:hAnsi="Arial" w:cs="Arial"/>
                        <w:sz w:val="11"/>
                        <w:szCs w:val="11"/>
                      </w:rPr>
                      <w:t xml:space="preserve">A. THIS CHANGE ORDER IS ISSUED PURSUANT TO: </w:t>
                    </w:r>
                    <w:proofErr w:type="gramStart"/>
                    <w:r>
                      <w:rPr>
                        <w:rFonts w:ascii="Arial" w:hAnsi="Arial" w:cs="Arial"/>
                        <w:sz w:val="11"/>
                        <w:szCs w:val="11"/>
                      </w:rPr>
                      <w:t xml:space="preserve">   (</w:t>
                    </w:r>
                    <w:proofErr w:type="gramEnd"/>
                    <w:r>
                      <w:rPr>
                        <w:rFonts w:ascii="Arial" w:hAnsi="Arial" w:cs="Arial"/>
                        <w:sz w:val="11"/>
                        <w:szCs w:val="11"/>
                      </w:rPr>
                      <w:t>Specify authority)   THE CHANGES SET FORTH IN ITEM 14 ARE MADE IN THE CONTRACT ORDER NO. IN ITEM 10A.</w:t>
                    </w:r>
                  </w:p>
                </w:txbxContent>
              </v:textbox>
            </v:shape>
            <v:shape id="_x0000_s1202" type="#_x0000_t202" style="position:absolute;left:4610;top:14371;width:1090;height:152;mso-position-horizontal-relative:page;mso-position-vertical-relative:page" filled="f" stroked="f">
              <v:textbox inset="0,0,0,0">
                <w:txbxContent>
                  <w:p w14:paraId="62D0CA19" w14:textId="77777777" w:rsidR="00BB3D95" w:rsidRDefault="002F5538">
                    <w:pPr>
                      <w:spacing w:after="0" w:line="240" w:lineRule="auto"/>
                      <w:rPr>
                        <w:rFonts w:ascii="Arial" w:hAnsi="Arial" w:cs="Arial"/>
                        <w:sz w:val="11"/>
                        <w:szCs w:val="11"/>
                      </w:rPr>
                    </w:pPr>
                    <w:r>
                      <w:rPr>
                        <w:rFonts w:ascii="Arial" w:hAnsi="Arial" w:cs="Arial"/>
                        <w:sz w:val="11"/>
                        <w:szCs w:val="11"/>
                      </w:rPr>
                      <w:t>15C. DATE SIGNED</w:t>
                    </w:r>
                  </w:p>
                </w:txbxContent>
              </v:textbox>
            </v:shape>
            <v:shape id="_x0000_s1203" type="#_x0000_t202" style="position:absolute;left:694;top:9244;width:5912;height:152;mso-position-horizontal-relative:page;mso-position-vertical-relative:page" filled="f" stroked="f">
              <v:textbox inset="0,0,0,0">
                <w:txbxContent>
                  <w:p w14:paraId="62D0CA1A" w14:textId="77777777" w:rsidR="00BB3D95" w:rsidRDefault="002F5538">
                    <w:pPr>
                      <w:spacing w:after="0" w:line="240" w:lineRule="auto"/>
                      <w:rPr>
                        <w:rFonts w:ascii="Arial" w:hAnsi="Arial" w:cs="Arial"/>
                        <w:sz w:val="11"/>
                        <w:szCs w:val="11"/>
                      </w:rPr>
                    </w:pPr>
                    <w:r>
                      <w:rPr>
                        <w:rFonts w:ascii="Arial" w:hAnsi="Arial" w:cs="Arial"/>
                        <w:sz w:val="11"/>
                        <w:szCs w:val="11"/>
                      </w:rPr>
                      <w:t>B. THE ABOVE NUMBERED CONTRACT/ORDER IS MODIFIED TO REFLECT THE ADM</w:t>
                    </w:r>
                    <w:r>
                      <w:rPr>
                        <w:rFonts w:ascii="Arial" w:hAnsi="Arial" w:cs="Arial"/>
                        <w:sz w:val="11"/>
                        <w:szCs w:val="11"/>
                      </w:rPr>
                      <w:t xml:space="preserve">INISTRATIVE CHANGES                                                                                </w:t>
                    </w:r>
                  </w:p>
                </w:txbxContent>
              </v:textbox>
            </v:shape>
            <v:shape id="_x0000_s1204" type="#_x0000_t202" style="position:absolute;left:694;top:9393;width:4112;height:152;mso-position-horizontal-relative:page;mso-position-vertical-relative:page" filled="f" stroked="f">
              <v:textbox inset="0,0,0,0">
                <w:txbxContent>
                  <w:p w14:paraId="62D0CA1B" w14:textId="77777777" w:rsidR="00BB3D95" w:rsidRDefault="002F5538">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_x0000_s1205" type="#_x0000_t202" style="position:absolute;left:290;top:7169;width:11098;height:201;mso-position-horizontal-relative:page;mso-position-vertical-relative:page" filled="f" stroked="f">
              <v:textbox inset="0,0,0,0">
                <w:txbxContent>
                  <w:p w14:paraId="62D0CA1C" w14:textId="77777777" w:rsidR="00BB3D95" w:rsidRDefault="002F5538">
                    <w:pPr>
                      <w:spacing w:after="0" w:line="240" w:lineRule="auto"/>
                      <w:rPr>
                        <w:rFonts w:ascii="Arial" w:hAnsi="Arial" w:cs="Arial"/>
                        <w:sz w:val="15"/>
                        <w:szCs w:val="15"/>
                      </w:rPr>
                    </w:pPr>
                    <w:r>
                      <w:rPr>
                        <w:rFonts w:ascii="Arial" w:hAnsi="Arial" w:cs="Arial"/>
                        <w:sz w:val="15"/>
                        <w:szCs w:val="15"/>
                      </w:rPr>
                      <w:t xml:space="preserve">RESULT IN REJECTION OF YOUR OFFER.  If </w:t>
                    </w:r>
                    <w:proofErr w:type="gramStart"/>
                    <w:r>
                      <w:rPr>
                        <w:rFonts w:ascii="Arial" w:hAnsi="Arial" w:cs="Arial"/>
                        <w:sz w:val="15"/>
                        <w:szCs w:val="15"/>
                      </w:rPr>
                      <w:t>by virtue of</w:t>
                    </w:r>
                    <w:proofErr w:type="gramEnd"/>
                    <w:r>
                      <w:rPr>
                        <w:rFonts w:ascii="Arial" w:hAnsi="Arial" w:cs="Arial"/>
                        <w:sz w:val="15"/>
                        <w:szCs w:val="15"/>
                      </w:rPr>
                      <w:t xml:space="preserve"> this amendment you desire to </w:t>
                    </w:r>
                    <w:r>
                      <w:rPr>
                        <w:rFonts w:ascii="Arial" w:hAnsi="Arial" w:cs="Arial"/>
                        <w:sz w:val="15"/>
                        <w:szCs w:val="15"/>
                      </w:rPr>
                      <w:t>change an offer already submitted, such change may be made by letter</w:t>
                    </w:r>
                  </w:p>
                </w:txbxContent>
              </v:textbox>
            </v:shape>
            <v:shape id="_x0000_s1206" type="#_x0000_t202" style="position:absolute;left:290;top:7361;width:10876;height:201;mso-position-horizontal-relative:page;mso-position-vertical-relative:page" filled="f" stroked="f">
              <v:textbox inset="0,0,0,0">
                <w:txbxContent>
                  <w:p w14:paraId="62D0CA1D" w14:textId="77777777" w:rsidR="00BB3D95" w:rsidRDefault="002F5538">
                    <w:pPr>
                      <w:spacing w:after="0" w:line="240" w:lineRule="auto"/>
                      <w:rPr>
                        <w:rFonts w:ascii="Arial" w:hAnsi="Arial" w:cs="Arial"/>
                        <w:sz w:val="15"/>
                        <w:szCs w:val="15"/>
                      </w:rPr>
                    </w:pPr>
                    <w:r>
                      <w:rPr>
                        <w:rFonts w:ascii="Arial" w:hAnsi="Arial" w:cs="Arial"/>
                        <w:sz w:val="15"/>
                        <w:szCs w:val="15"/>
                      </w:rPr>
                      <w:t xml:space="preserve">or electronic communication, provided each letter or electronic communication </w:t>
                    </w:r>
                    <w:proofErr w:type="gramStart"/>
                    <w:r>
                      <w:rPr>
                        <w:rFonts w:ascii="Arial" w:hAnsi="Arial" w:cs="Arial"/>
                        <w:sz w:val="15"/>
                        <w:szCs w:val="15"/>
                      </w:rPr>
                      <w:t>makes reference</w:t>
                    </w:r>
                    <w:proofErr w:type="gramEnd"/>
                    <w:r>
                      <w:rPr>
                        <w:rFonts w:ascii="Arial" w:hAnsi="Arial" w:cs="Arial"/>
                        <w:sz w:val="15"/>
                        <w:szCs w:val="15"/>
                      </w:rPr>
                      <w:t xml:space="preserve"> to the solicitation and this amendment, and is received prior to</w:t>
                    </w:r>
                  </w:p>
                </w:txbxContent>
              </v:textbox>
            </v:shape>
            <v:shape id="_x0000_s1207" type="#_x0000_t202" style="position:absolute;left:290;top:7553;width:2564;height:201;mso-position-horizontal-relative:page;mso-position-vertical-relative:page" filled="f" stroked="f">
              <v:textbox inset="0,0,0,0">
                <w:txbxContent>
                  <w:p w14:paraId="62D0CA1E" w14:textId="77777777" w:rsidR="00BB3D95" w:rsidRDefault="002F5538">
                    <w:pPr>
                      <w:spacing w:after="0" w:line="240" w:lineRule="auto"/>
                      <w:rPr>
                        <w:rFonts w:ascii="Arial" w:hAnsi="Arial" w:cs="Arial"/>
                        <w:sz w:val="15"/>
                        <w:szCs w:val="15"/>
                      </w:rPr>
                    </w:pPr>
                    <w:r>
                      <w:rPr>
                        <w:rFonts w:ascii="Arial" w:hAnsi="Arial" w:cs="Arial"/>
                        <w:sz w:val="15"/>
                        <w:szCs w:val="15"/>
                      </w:rPr>
                      <w:t>the opening hour and d</w:t>
                    </w:r>
                    <w:r>
                      <w:rPr>
                        <w:rFonts w:ascii="Arial" w:hAnsi="Arial" w:cs="Arial"/>
                        <w:sz w:val="15"/>
                        <w:szCs w:val="15"/>
                      </w:rPr>
                      <w:t>ate specified.</w:t>
                    </w:r>
                  </w:p>
                </w:txbxContent>
              </v:textbox>
            </v:shape>
            <v:shape id="_x0000_s1208" type="#_x0000_t202" style="position:absolute;left:694;top:9724;width:4905;height:152;mso-position-horizontal-relative:page;mso-position-vertical-relative:page" filled="f" stroked="f">
              <v:textbox inset="0,0,0,0">
                <w:txbxContent>
                  <w:p w14:paraId="62D0CA1F" w14:textId="77777777" w:rsidR="00BB3D95" w:rsidRDefault="002F5538">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209" type="#_x0000_t202" style="position:absolute;left:694;top:10204;width:593;height:152;mso-position-horizontal-relative:page;mso-position-vertical-relative:page" filled="f" stroked="f">
              <v:textbox inset="0,0,0,0">
                <w:txbxContent>
                  <w:p w14:paraId="62D0CA20" w14:textId="77777777" w:rsidR="00BB3D95" w:rsidRDefault="002F5538">
                    <w:pPr>
                      <w:spacing w:after="0" w:line="240" w:lineRule="auto"/>
                      <w:rPr>
                        <w:rFonts w:ascii="Arial" w:hAnsi="Arial" w:cs="Arial"/>
                        <w:sz w:val="11"/>
                        <w:szCs w:val="11"/>
                      </w:rPr>
                    </w:pPr>
                    <w:r>
                      <w:rPr>
                        <w:rFonts w:ascii="Arial" w:hAnsi="Arial" w:cs="Arial"/>
                        <w:sz w:val="11"/>
                        <w:szCs w:val="11"/>
                      </w:rPr>
                      <w:t>D. OTHER</w:t>
                    </w:r>
                  </w:p>
                </w:txbxContent>
              </v:textbox>
            </v:shape>
            <v:shape id="_x0000_s1210" type="#_x0000_t202" style="position:absolute;left:1942;top:10779;width:786;height:201;mso-position-horizontal-relative:page;mso-position-vertical-relative:page" filled="f" stroked="f">
              <v:textbox inset="0,0,0,0">
                <w:txbxContent>
                  <w:p w14:paraId="62D0CA21" w14:textId="77777777" w:rsidR="00BB3D95" w:rsidRDefault="002F5538">
                    <w:pPr>
                      <w:spacing w:after="0" w:line="240" w:lineRule="auto"/>
                      <w:rPr>
                        <w:rFonts w:ascii="Arial" w:hAnsi="Arial" w:cs="Arial"/>
                        <w:sz w:val="15"/>
                        <w:szCs w:val="15"/>
                      </w:rPr>
                    </w:pPr>
                    <w:r>
                      <w:rPr>
                        <w:rFonts w:ascii="Arial" w:hAnsi="Arial" w:cs="Arial"/>
                        <w:sz w:val="15"/>
                        <w:szCs w:val="15"/>
                      </w:rPr>
                      <w:t>Contractor</w:t>
                    </w:r>
                  </w:p>
                </w:txbxContent>
              </v:textbox>
            </v:shape>
            <v:shape id="_x0000_s1211" type="#_x0000_t202" style="position:absolute;left:10212;top:14371;width:1090;height:152;mso-position-horizontal-relative:page;mso-position-vertical-relative:page" filled="f" stroked="f">
              <v:textbox inset="0,0,0,0">
                <w:txbxContent>
                  <w:p w14:paraId="62D0CA22" w14:textId="77777777" w:rsidR="00BB3D95" w:rsidRDefault="002F5538">
                    <w:pPr>
                      <w:spacing w:after="0" w:line="240" w:lineRule="auto"/>
                      <w:rPr>
                        <w:rFonts w:ascii="Arial" w:hAnsi="Arial" w:cs="Arial"/>
                        <w:sz w:val="11"/>
                        <w:szCs w:val="11"/>
                      </w:rPr>
                    </w:pPr>
                    <w:r>
                      <w:rPr>
                        <w:rFonts w:ascii="Arial" w:hAnsi="Arial" w:cs="Arial"/>
                        <w:sz w:val="11"/>
                        <w:szCs w:val="11"/>
                      </w:rPr>
                      <w:t>16C. DATE SIGNED</w:t>
                    </w:r>
                  </w:p>
                </w:txbxContent>
              </v:textbox>
            </v:shape>
            <v:shape id="_x0000_s1212" type="#_x0000_t202" style="position:absolute;left:286;top:11116;width:2821;height:152;mso-position-horizontal-relative:page;mso-position-vertical-relative:page" filled="f" stroked="f">
              <v:textbox inset="0,0,0,0">
                <w:txbxContent>
                  <w:p w14:paraId="62D0CA23" w14:textId="77777777" w:rsidR="00BB3D95" w:rsidRDefault="002F5538">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_x0000_s1213" type="#_x0000_t202" style="position:absolute;left:6041;top:14371;width:1947;height:152;mso-position-horizontal-relative:page;mso-position-vertical-relative:page" filled="f" stroked="f">
              <v:textbox inset="0,0,0,0">
                <w:txbxContent>
                  <w:p w14:paraId="62D0CA24" w14:textId="77777777" w:rsidR="00BB3D95" w:rsidRDefault="002F5538">
                    <w:pPr>
                      <w:spacing w:after="0" w:line="240" w:lineRule="auto"/>
                      <w:rPr>
                        <w:rFonts w:ascii="Arial" w:hAnsi="Arial" w:cs="Arial"/>
                        <w:sz w:val="11"/>
                        <w:szCs w:val="11"/>
                      </w:rPr>
                    </w:pPr>
                    <w:r>
                      <w:rPr>
                        <w:rFonts w:ascii="Arial" w:hAnsi="Arial" w:cs="Arial"/>
                        <w:sz w:val="11"/>
                        <w:szCs w:val="11"/>
                      </w:rPr>
                      <w:t>16B. UNITED STATES OF AMERICA</w:t>
                    </w:r>
                  </w:p>
                </w:txbxContent>
              </v:textbox>
            </v:shape>
            <v:shape id="_x0000_s1214" type="#_x0000_t202" style="position:absolute;left:319;top:13382;width:8554;height:152;mso-position-horizontal-relative:page;mso-position-vertical-relative:page" filled="f" stroked="f">
              <v:textbox inset="0,0,0,0">
                <w:txbxContent>
                  <w:p w14:paraId="62D0CA25" w14:textId="77777777" w:rsidR="00BB3D95" w:rsidRDefault="002F5538">
                    <w:pPr>
                      <w:spacing w:after="0" w:line="240" w:lineRule="auto"/>
                      <w:rPr>
                        <w:rFonts w:ascii="Arial" w:hAnsi="Arial" w:cs="Arial"/>
                        <w:sz w:val="11"/>
                        <w:szCs w:val="11"/>
                      </w:rPr>
                    </w:pPr>
                    <w:r>
                      <w:rPr>
                        <w:rFonts w:ascii="Arial" w:hAnsi="Arial" w:cs="Arial"/>
                        <w:sz w:val="11"/>
                        <w:szCs w:val="11"/>
                      </w:rPr>
                      <w:t xml:space="preserve">Except as provided herein, all terms </w:t>
                    </w:r>
                    <w:r>
                      <w:rPr>
                        <w:rFonts w:ascii="Arial" w:hAnsi="Arial" w:cs="Arial"/>
                        <w:sz w:val="11"/>
                        <w:szCs w:val="11"/>
                      </w:rPr>
                      <w:t>and conditions of the document referenced in Item 9A or 10A, as heretofore changed, remains unchanged and in full force and effect.</w:t>
                    </w:r>
                  </w:p>
                </w:txbxContent>
              </v:textbox>
            </v:shape>
            <v:shape id="_x0000_s1215" type="#_x0000_t202" style="position:absolute;left:290;top:13665;width:1909;height:152;mso-position-horizontal-relative:page;mso-position-vertical-relative:page" filled="f" stroked="f">
              <v:textbox inset="0,0,0,0">
                <w:txbxContent>
                  <w:p w14:paraId="62D0CA26" w14:textId="77777777" w:rsidR="00BB3D95" w:rsidRDefault="002F5538">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_x0000_s1216" type="#_x0000_t202" style="position:absolute;left:6041;top:13665;width:2834;height:152;mso-position-horizontal-relative:page;mso-position-vertical-relative:page" filled="f" stroked="f">
              <v:textbox inset="0,0,0,0">
                <w:txbxContent>
                  <w:p w14:paraId="62D0CA27" w14:textId="77777777" w:rsidR="00BB3D95" w:rsidRDefault="002F5538">
                    <w:pPr>
                      <w:spacing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_x0000_s1217" type="#_x0000_t202" style="position:absolute;left:305;top:14385;width:1701;height:152;mso-position-horizontal-relative:page;mso-position-vertical-relative:page" filled="f" stroked="f">
              <v:textbox inset="0,0,0,0">
                <w:txbxContent>
                  <w:p w14:paraId="62D0CA28" w14:textId="77777777" w:rsidR="00BB3D95" w:rsidRDefault="002F5538">
                    <w:pPr>
                      <w:spacing w:after="0" w:line="240" w:lineRule="auto"/>
                      <w:rPr>
                        <w:rFonts w:ascii="Arial" w:hAnsi="Arial" w:cs="Arial"/>
                        <w:sz w:val="11"/>
                        <w:szCs w:val="11"/>
                      </w:rPr>
                    </w:pPr>
                    <w:r>
                      <w:rPr>
                        <w:rFonts w:ascii="Arial" w:hAnsi="Arial" w:cs="Arial"/>
                        <w:sz w:val="11"/>
                        <w:szCs w:val="11"/>
                      </w:rPr>
                      <w:t>15B. CONTRACTOR/OFFEROR</w:t>
                    </w:r>
                  </w:p>
                </w:txbxContent>
              </v:textbox>
            </v:shape>
            <v:shape id="_x0000_s1218" type="#_x0000_t202" style="position:absolute;left:9415;top:15105;width:1197;height:152;mso-position-horizontal-relative:page;mso-position-vertical-relative:page" filled="f" stroked="f">
              <v:textbox inset="0,0,0,0">
                <w:txbxContent>
                  <w:p w14:paraId="62D0CA29" w14:textId="77777777" w:rsidR="00BB3D95" w:rsidRDefault="002F5538">
                    <w:pPr>
                      <w:spacing w:after="0" w:line="240" w:lineRule="auto"/>
                      <w:rPr>
                        <w:rFonts w:ascii="Arial" w:hAnsi="Arial" w:cs="Arial"/>
                        <w:sz w:val="11"/>
                        <w:szCs w:val="11"/>
                      </w:rPr>
                    </w:pPr>
                    <w:r>
                      <w:rPr>
                        <w:rFonts w:ascii="Arial" w:hAnsi="Arial" w:cs="Arial"/>
                        <w:sz w:val="11"/>
                        <w:szCs w:val="11"/>
                      </w:rPr>
                      <w:t>STANDARD FORM 3</w:t>
                    </w:r>
                    <w:r>
                      <w:rPr>
                        <w:rFonts w:ascii="Arial" w:hAnsi="Arial" w:cs="Arial"/>
                        <w:sz w:val="11"/>
                        <w:szCs w:val="11"/>
                      </w:rPr>
                      <w:t xml:space="preserve">0 </w:t>
                    </w:r>
                  </w:p>
                </w:txbxContent>
              </v:textbox>
            </v:shape>
            <v:shape id="_x0000_s1219" type="#_x0000_t202" style="position:absolute;left:305;top:15101;width:1877;height:152;mso-position-horizontal-relative:page;mso-position-vertical-relative:page" filled="f" stroked="f">
              <v:textbox inset="0,0,0,0">
                <w:txbxContent>
                  <w:p w14:paraId="62D0CA2A" w14:textId="77777777" w:rsidR="00BB3D95" w:rsidRDefault="002F5538">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_x0000_s1220" type="#_x0000_t202" style="position:absolute;left:9415;top:15245;width:2218;height:152;mso-position-horizontal-relative:page;mso-position-vertical-relative:page" filled="f" stroked="f">
              <v:textbox inset="0,0,0,0">
                <w:txbxContent>
                  <w:p w14:paraId="62D0CA2B" w14:textId="77777777" w:rsidR="00BB3D95" w:rsidRDefault="002F5538">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_x0000_s1221" type="#_x0000_t202" style="position:absolute;left:2388;top:13665;width:763;height:152;mso-position-horizontal-relative:page;mso-position-vertical-relative:page" filled="f" stroked="f">
              <v:textbox inset="0,0,0,0">
                <w:txbxContent>
                  <w:p w14:paraId="62D0CA2C" w14:textId="77777777" w:rsidR="00BB3D95" w:rsidRDefault="002F5538">
                    <w:pPr>
                      <w:spacing w:after="0" w:line="240" w:lineRule="auto"/>
                      <w:rPr>
                        <w:rFonts w:ascii="Arial" w:hAnsi="Arial" w:cs="Arial"/>
                        <w:sz w:val="11"/>
                        <w:szCs w:val="11"/>
                      </w:rPr>
                    </w:pPr>
                    <w:r>
                      <w:rPr>
                        <w:rFonts w:ascii="Arial" w:hAnsi="Arial" w:cs="Arial"/>
                        <w:sz w:val="11"/>
                        <w:szCs w:val="11"/>
                      </w:rPr>
                      <w:t>(Type or print)</w:t>
                    </w:r>
                  </w:p>
                </w:txbxContent>
              </v:textbox>
            </v:shape>
            <v:shape id="_x0000_s1222" type="#_x0000_t202" style="position:absolute;left:9026;top:13665;width:763;height:152;mso-position-horizontal-relative:page;mso-position-vertical-relative:page" filled="f" stroked="f">
              <v:textbox inset="0,0,0,0">
                <w:txbxContent>
                  <w:p w14:paraId="62D0CA2D" w14:textId="77777777" w:rsidR="00BB3D95" w:rsidRDefault="002F5538">
                    <w:pPr>
                      <w:spacing w:after="0" w:line="240" w:lineRule="auto"/>
                      <w:rPr>
                        <w:rFonts w:ascii="Arial" w:hAnsi="Arial" w:cs="Arial"/>
                        <w:sz w:val="11"/>
                        <w:szCs w:val="11"/>
                      </w:rPr>
                    </w:pPr>
                    <w:r>
                      <w:rPr>
                        <w:rFonts w:ascii="Arial" w:hAnsi="Arial" w:cs="Arial"/>
                        <w:sz w:val="11"/>
                        <w:szCs w:val="11"/>
                      </w:rPr>
                      <w:t>(Type or print)</w:t>
                    </w:r>
                  </w:p>
                </w:txbxContent>
              </v:textbox>
            </v:shape>
            <v:shape id="_x0000_s1223" type="#_x0000_t202" style="position:absolute;left:3185;top:11116;width:4989;height:152;mso-position-horizontal-relative:page;mso-position-vertical-relative:page" filled="f" stroked="f">
              <v:textbox inset="0,0,0,0">
                <w:txbxContent>
                  <w:p w14:paraId="62D0CA2E" w14:textId="77777777" w:rsidR="00BB3D95" w:rsidRDefault="002F5538">
                    <w:pPr>
                      <w:spacing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224" type="#_x0000_t202" style="position:absolute;left:2796;top:3561;width:2331;height:152;mso-position-horizontal-relative:page;mso-position-vertical-relative:page" filled="f" stroked="f">
              <v:textbox inset="0,0,0,0">
                <w:txbxContent>
                  <w:p w14:paraId="62D0CA2F" w14:textId="77777777" w:rsidR="00BB3D95" w:rsidRDefault="002F5538">
                    <w:pPr>
                      <w:spacing w:after="0" w:line="240" w:lineRule="auto"/>
                      <w:rPr>
                        <w:rFonts w:ascii="Arial" w:hAnsi="Arial" w:cs="Arial"/>
                        <w:sz w:val="11"/>
                        <w:szCs w:val="11"/>
                      </w:rPr>
                    </w:pPr>
                    <w:r>
                      <w:rPr>
                        <w:rFonts w:ascii="Arial" w:hAnsi="Arial" w:cs="Arial"/>
                        <w:sz w:val="11"/>
                        <w:szCs w:val="11"/>
                      </w:rPr>
                      <w:t xml:space="preserve">(Number, street, county, State and </w:t>
                    </w:r>
                    <w:r>
                      <w:rPr>
                        <w:rFonts w:ascii="Arial" w:hAnsi="Arial" w:cs="Arial"/>
                        <w:sz w:val="11"/>
                        <w:szCs w:val="11"/>
                      </w:rPr>
                      <w:t>ZIP Code)</w:t>
                    </w:r>
                  </w:p>
                </w:txbxContent>
              </v:textbox>
            </v:shape>
            <v:shape id="_x0000_s1225" type="#_x0000_t202" style="position:absolute;left:7346;top:1953;width:1078;height:152;mso-position-horizontal-relative:page;mso-position-vertical-relative:page" filled="f" stroked="f">
              <v:textbox inset="0,0,0,0">
                <w:txbxContent>
                  <w:p w14:paraId="62D0CA30" w14:textId="77777777" w:rsidR="00BB3D95" w:rsidRDefault="002F5538">
                    <w:pPr>
                      <w:spacing w:after="0" w:line="240" w:lineRule="auto"/>
                      <w:rPr>
                        <w:rFonts w:ascii="Arial" w:hAnsi="Arial" w:cs="Arial"/>
                        <w:sz w:val="11"/>
                        <w:szCs w:val="11"/>
                      </w:rPr>
                    </w:pPr>
                    <w:r>
                      <w:rPr>
                        <w:rFonts w:ascii="Arial" w:hAnsi="Arial" w:cs="Arial"/>
                        <w:sz w:val="11"/>
                        <w:szCs w:val="11"/>
                      </w:rPr>
                      <w:t>(If other than Item 6)</w:t>
                    </w:r>
                  </w:p>
                </w:txbxContent>
              </v:textbox>
            </v:shape>
            <v:shape id="_x0000_s1226" type="#_x0000_t202" style="position:absolute;left:1289;top:10204;width:2193;height:152;mso-position-horizontal-relative:page;mso-position-vertical-relative:page" filled="f" stroked="f">
              <v:textbox inset="0,0,0,0">
                <w:txbxContent>
                  <w:p w14:paraId="62D0CA31" w14:textId="77777777" w:rsidR="00BB3D95" w:rsidRDefault="002F5538">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_x0000_s1227" type="#_x0000_t202" style="position:absolute;left:6727;top:9244;width:2986;height:152;mso-position-horizontal-relative:page;mso-position-vertical-relative:page" filled="f" stroked="f">
              <v:textbox inset="0,0,0,0">
                <w:txbxContent>
                  <w:p w14:paraId="62D0CA32" w14:textId="77777777" w:rsidR="00BB3D95" w:rsidRDefault="002F5538">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_x0000_s1228" type="#_x0000_t202" style="position:absolute;left:2954;top:7790;width:637;height:152;mso-position-horizontal-relative:page;mso-position-vertical-relative:page" filled="f" stroked="f">
              <v:textbox inset="0,0,0,0">
                <w:txbxContent>
                  <w:p w14:paraId="62D0CA33" w14:textId="77777777" w:rsidR="00BB3D95" w:rsidRDefault="002F5538">
                    <w:pPr>
                      <w:spacing w:after="0" w:line="240" w:lineRule="auto"/>
                      <w:rPr>
                        <w:rFonts w:ascii="Arial" w:hAnsi="Arial" w:cs="Arial"/>
                        <w:sz w:val="11"/>
                        <w:szCs w:val="11"/>
                      </w:rPr>
                    </w:pPr>
                    <w:r>
                      <w:rPr>
                        <w:rFonts w:ascii="Arial" w:hAnsi="Arial" w:cs="Arial"/>
                        <w:sz w:val="11"/>
                        <w:szCs w:val="11"/>
                      </w:rPr>
                      <w:t>(If required)</w:t>
                    </w:r>
                  </w:p>
                </w:txbxContent>
              </v:textbox>
            </v:shape>
            <v:shape id="_x0000_s1229" type="#_x0000_t202" style="position:absolute;left:8940;top:4147;width:813;height:152;mso-position-horizontal-relative:page;mso-position-vertical-relative:page" filled="f" stroked="f">
              <v:textbox inset="0,0,0,0">
                <w:txbxContent>
                  <w:p w14:paraId="62D0CA34" w14:textId="77777777" w:rsidR="00BB3D95" w:rsidRDefault="002F5538">
                    <w:pPr>
                      <w:spacing w:after="0" w:line="240" w:lineRule="auto"/>
                      <w:rPr>
                        <w:rFonts w:ascii="Arial" w:hAnsi="Arial" w:cs="Arial"/>
                        <w:sz w:val="11"/>
                        <w:szCs w:val="11"/>
                      </w:rPr>
                    </w:pPr>
                    <w:r>
                      <w:rPr>
                        <w:rFonts w:ascii="Arial" w:hAnsi="Arial" w:cs="Arial"/>
                        <w:sz w:val="11"/>
                        <w:szCs w:val="11"/>
                      </w:rPr>
                      <w:t>(SEE ITEM 11)</w:t>
                    </w:r>
                  </w:p>
                </w:txbxContent>
              </v:textbox>
            </v:shape>
            <v:shape id="_x0000_s1230" type="#_x0000_t202" style="position:absolute;left:9012;top:5289;width:813;height:152;mso-position-horizontal-relative:page;mso-position-vertical-relative:page" filled="f" stroked="f">
              <v:textbox inset="0,0,0,0">
                <w:txbxContent>
                  <w:p w14:paraId="62D0CA35" w14:textId="77777777" w:rsidR="00BB3D95" w:rsidRDefault="002F5538">
                    <w:pPr>
                      <w:spacing w:after="0" w:line="240" w:lineRule="auto"/>
                      <w:rPr>
                        <w:rFonts w:ascii="Arial" w:hAnsi="Arial" w:cs="Arial"/>
                        <w:sz w:val="11"/>
                        <w:szCs w:val="11"/>
                      </w:rPr>
                    </w:pPr>
                    <w:r>
                      <w:rPr>
                        <w:rFonts w:ascii="Arial" w:hAnsi="Arial" w:cs="Arial"/>
                        <w:sz w:val="11"/>
                        <w:szCs w:val="11"/>
                      </w:rPr>
                      <w:t>(SEE ITEM 13)</w:t>
                    </w:r>
                  </w:p>
                </w:txbxContent>
              </v:textbox>
            </v:shape>
            <v:shape id="_x0000_s1231" type="#_x0000_t202" style="position:absolute;left:7961;top:3566;width:203;height:152;mso-position-horizontal-relative:page;mso-position-vertical-relative:page" filled="f" stroked="f">
              <v:textbox inset="0,0,0,0">
                <w:txbxContent>
                  <w:p w14:paraId="62D0CA36" w14:textId="77777777" w:rsidR="00BB3D95" w:rsidRDefault="002F5538">
                    <w:pPr>
                      <w:spacing w:after="0" w:line="240" w:lineRule="auto"/>
                      <w:rPr>
                        <w:rFonts w:ascii="Arial" w:hAnsi="Arial" w:cs="Arial"/>
                        <w:sz w:val="11"/>
                        <w:szCs w:val="11"/>
                      </w:rPr>
                    </w:pPr>
                    <w:r>
                      <w:rPr>
                        <w:rFonts w:ascii="Arial" w:hAnsi="Arial" w:cs="Arial"/>
                        <w:sz w:val="11"/>
                        <w:szCs w:val="11"/>
                      </w:rPr>
                      <w:t>(X)</w:t>
                    </w:r>
                  </w:p>
                </w:txbxContent>
              </v:textbox>
            </v:shape>
            <v:shape id="_x0000_s1232" type="#_x0000_t202" style="position:absolute;left:252;top:8687;width:448;height:152;mso-position-horizontal-relative:page;mso-position-vertical-relative:page" filled="f" stroked="f">
              <v:textbox inset="0,0,0,0">
                <w:txbxContent>
                  <w:p w14:paraId="62D0CA37" w14:textId="77777777" w:rsidR="00BB3D95" w:rsidRDefault="002F5538">
                    <w:pPr>
                      <w:spacing w:after="0" w:line="240" w:lineRule="auto"/>
                      <w:rPr>
                        <w:rFonts w:ascii="Arial" w:hAnsi="Arial" w:cs="Arial"/>
                        <w:sz w:val="11"/>
                        <w:szCs w:val="11"/>
                      </w:rPr>
                    </w:pPr>
                    <w:r>
                      <w:rPr>
                        <w:rFonts w:ascii="Arial" w:hAnsi="Arial" w:cs="Arial"/>
                        <w:sz w:val="11"/>
                        <w:szCs w:val="11"/>
                      </w:rPr>
                      <w:t>CHECK</w:t>
                    </w:r>
                  </w:p>
                </w:txbxContent>
              </v:textbox>
            </v:shape>
            <v:shape id="_x0000_s1233" type="#_x0000_t202" style="position:absolute;left:300;top:8793;width:297;height:152;mso-position-horizontal-relative:page;mso-position-vertical-relative:page" filled="f" stroked="f">
              <v:textbox inset="0,0,0,0">
                <w:txbxContent>
                  <w:p w14:paraId="62D0CA38" w14:textId="77777777" w:rsidR="00BB3D95" w:rsidRDefault="002F5538">
                    <w:pPr>
                      <w:spacing w:after="0" w:line="240" w:lineRule="auto"/>
                      <w:rPr>
                        <w:rFonts w:ascii="Arial" w:hAnsi="Arial" w:cs="Arial"/>
                        <w:sz w:val="11"/>
                        <w:szCs w:val="11"/>
                      </w:rPr>
                    </w:pPr>
                    <w:r>
                      <w:rPr>
                        <w:rFonts w:ascii="Arial" w:hAnsi="Arial" w:cs="Arial"/>
                        <w:sz w:val="11"/>
                        <w:szCs w:val="11"/>
                      </w:rPr>
                      <w:t>ONE</w:t>
                    </w:r>
                  </w:p>
                </w:txbxContent>
              </v:textbox>
            </v:shape>
            <v:shape id="_x0000_s1234" type="#_x0000_t202" style="position:absolute;left:2402;top:8254;width:6590;height:226;mso-position-horizontal-relative:page;mso-position-vertical-relative:page" filled="f" stroked="f">
              <v:textbox inset="0,0,0,0">
                <w:txbxContent>
                  <w:p w14:paraId="62D0CA39" w14:textId="77777777" w:rsidR="00BB3D95" w:rsidRDefault="002F5538">
                    <w:pPr>
                      <w:spacing w:after="0" w:line="240" w:lineRule="auto"/>
                      <w:rPr>
                        <w:rFonts w:ascii="Arial" w:hAnsi="Arial" w:cs="Arial"/>
                        <w:b/>
                        <w:bCs/>
                        <w:sz w:val="17"/>
                        <w:szCs w:val="17"/>
                      </w:rPr>
                    </w:pPr>
                    <w:r>
                      <w:rPr>
                        <w:rFonts w:ascii="Arial" w:hAnsi="Arial" w:cs="Arial"/>
                        <w:b/>
                        <w:bCs/>
                        <w:sz w:val="17"/>
                        <w:szCs w:val="17"/>
                      </w:rPr>
                      <w:t xml:space="preserve">13. THIS ITEM APPLIES ONLY TO </w:t>
                    </w:r>
                    <w:r>
                      <w:rPr>
                        <w:rFonts w:ascii="Arial" w:hAnsi="Arial" w:cs="Arial"/>
                        <w:b/>
                        <w:bCs/>
                        <w:sz w:val="17"/>
                        <w:szCs w:val="17"/>
                      </w:rPr>
                      <w:t>MODIFICATIONS OF CONTRACTS/ORDERS,</w:t>
                    </w:r>
                  </w:p>
                </w:txbxContent>
              </v:textbox>
            </v:shape>
            <v:shape id="_x0000_s1235" type="#_x0000_t202" style="position:absolute;left:2748;top:8470;width:5947;height:226;mso-position-horizontal-relative:page;mso-position-vertical-relative:page" filled="f" stroked="f">
              <v:textbox inset="0,0,0,0">
                <w:txbxContent>
                  <w:p w14:paraId="62D0CA3A" w14:textId="77777777" w:rsidR="00BB3D95" w:rsidRDefault="002F5538">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_x0000_s1236" type="#_x0000_t202" style="position:absolute;left:2858;top:5782;width:5850;height:226;mso-position-horizontal-relative:page;mso-position-vertical-relative:page" filled="f" stroked="f">
              <v:textbox inset="0,0,0,0">
                <w:txbxContent>
                  <w:p w14:paraId="62D0CA3B" w14:textId="77777777" w:rsidR="00BB3D95" w:rsidRDefault="002F5538">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_x0000_s1237" type="#_x0000_t202" style="position:absolute;left:305;top:928;width:6079;height:251;mso-position-horizontal-relative:page;mso-position-vertical-relative:page" filled="f" stroked="f">
              <v:textbox inset="0,0,0,0">
                <w:txbxContent>
                  <w:p w14:paraId="62D0CA3C" w14:textId="77777777" w:rsidR="00BB3D95" w:rsidRDefault="002F5538">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_x0000_s1238" type="#_x0000_t202" style="position:absolute;left:1274;top:14793;width:2042;height:152;mso-position-horizontal-relative:page;mso-position-vertical-relative:page" filled="f" stroked="f">
              <v:textbox inset="0,0,0,0">
                <w:txbxContent>
                  <w:p w14:paraId="62D0CA3D" w14:textId="77777777" w:rsidR="00BB3D95" w:rsidRDefault="002F5538">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_x0000_s1239" type="#_x0000_t202" style="position:absolute;left:7260;top:14793;width:1714;height:152;mso-position-horizontal-relative:page;mso-position-vertical-relative:page" filled="f" stroked="f">
              <v:textbox inset="0,0,0,0">
                <w:txbxContent>
                  <w:p w14:paraId="62D0CA3E" w14:textId="77777777" w:rsidR="00BB3D95" w:rsidRDefault="002F5538">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_x0000_s1240" type="#_x0000_t202" style="position:absolute;left:6098;top:483;width:6003;height:216;mso-position-horizontal-relative:page;mso-position-vertical-relative:page" filled="f" stroked="f">
              <v:textbox inset="0,0,0,0">
                <w:txbxContent>
                  <w:p w14:paraId="62D0CA3F" w14:textId="77777777" w:rsidR="00BB3D95" w:rsidRDefault="00BB3D95">
                    <w:pPr>
                      <w:spacing w:after="0" w:line="240" w:lineRule="auto"/>
                      <w:jc w:val="right"/>
                      <w:rPr>
                        <w:rFonts w:ascii="Courier New" w:hAnsi="Courier New" w:cs="Courier New"/>
                        <w:sz w:val="16"/>
                        <w:szCs w:val="16"/>
                      </w:rPr>
                    </w:pPr>
                  </w:p>
                </w:txbxContent>
              </v:textbox>
            </v:shape>
            <v:shape id="_x0000_s1241" type="#_x0000_t202" style="position:absolute;left:10418;top:1011;width:662;height:216;mso-position-horizontal-relative:page;mso-position-vertical-relative:page" filled="f" stroked="f">
              <v:textbox inset="0,0,0,0">
                <w:txbxContent>
                  <w:p w14:paraId="62D0CA40" w14:textId="77777777" w:rsidR="00BB3D95" w:rsidRDefault="002F5538">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_x0000_s1242" type="#_x0000_t202" style="position:absolute;left:11066;top:1011;width:662;height:216;mso-position-horizontal-relative:page;mso-position-vertical-relative:page" filled="f" stroked="f">
              <v:textbox inset="0,0,0,0">
                <w:txbxContent>
                  <w:p w14:paraId="62D0CA41" w14:textId="77777777" w:rsidR="00BB3D95" w:rsidRDefault="002F5538">
                    <w:pPr>
                      <w:spacing w:after="0" w:line="240" w:lineRule="auto"/>
                      <w:jc w:val="center"/>
                      <w:rPr>
                        <w:rFonts w:ascii="Courier New" w:hAnsi="Courier New" w:cs="Courier New"/>
                        <w:sz w:val="16"/>
                        <w:szCs w:val="16"/>
                      </w:rPr>
                    </w:pPr>
                    <w:r>
                      <w:rPr>
                        <w:rFonts w:ascii="Courier New" w:hAnsi="Courier New" w:cs="Courier New"/>
                        <w:sz w:val="16"/>
                        <w:szCs w:val="16"/>
                      </w:rPr>
                      <w:t>4</w:t>
                    </w:r>
                  </w:p>
                </w:txbxContent>
              </v:textbox>
            </v:shape>
            <v:shape id="_x0000_s1243" type="#_x0000_t202" style="position:absolute;left:6530;top:1035;width:2541;height:216;mso-position-horizontal-relative:page;mso-position-vertical-relative:page" filled="f" stroked="f">
              <v:textbox inset="0,0,0,0">
                <w:txbxContent>
                  <w:p w14:paraId="62D0CA42" w14:textId="77777777" w:rsidR="00BB3D95" w:rsidRDefault="00BB3D95">
                    <w:pPr>
                      <w:spacing w:after="0" w:line="240" w:lineRule="auto"/>
                      <w:rPr>
                        <w:rFonts w:ascii="Courier New" w:hAnsi="Courier New" w:cs="Courier New"/>
                        <w:sz w:val="16"/>
                        <w:szCs w:val="16"/>
                      </w:rPr>
                    </w:pPr>
                  </w:p>
                </w:txbxContent>
              </v:textbox>
            </v:shape>
            <v:shape id="_x0000_s1244" type="#_x0000_t202" style="position:absolute;left:8474;top:1035;width:2046;height:216;mso-position-horizontal-relative:page;mso-position-vertical-relative:page" filled="f" stroked="f">
              <v:textbox inset="0,0,0,0">
                <w:txbxContent>
                  <w:p w14:paraId="62D0CA43" w14:textId="77777777" w:rsidR="00BB3D95" w:rsidRDefault="00BB3D95">
                    <w:pPr>
                      <w:spacing w:after="0" w:line="240" w:lineRule="auto"/>
                      <w:rPr>
                        <w:rFonts w:ascii="Courier New" w:hAnsi="Courier New" w:cs="Courier New"/>
                        <w:sz w:val="16"/>
                        <w:szCs w:val="16"/>
                      </w:rPr>
                    </w:pPr>
                  </w:p>
                </w:txbxContent>
              </v:textbox>
            </v:shape>
            <v:shape id="_x0000_s1245" type="#_x0000_t202" style="position:absolute;left:434;top:1491;width:662;height:216;mso-position-horizontal-relative:page;mso-position-vertical-relative:page" filled="f" stroked="f">
              <v:textbox inset="0,0,0,0">
                <w:txbxContent>
                  <w:p w14:paraId="62D0CA44"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0004</w:t>
                    </w:r>
                  </w:p>
                </w:txbxContent>
              </v:textbox>
            </v:shape>
            <v:shape id="_x0000_s1246" type="#_x0000_t202" style="position:absolute;left:4154;top:1457;width:1057;height:216;mso-position-horizontal-relative:page;mso-position-vertical-relative:page" filled="f" stroked="f">
              <v:textbox inset="0,0,0,0">
                <w:txbxContent>
                  <w:p w14:paraId="62D0CA45"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06-20-2019</w:t>
                    </w:r>
                  </w:p>
                </w:txbxContent>
              </v:textbox>
            </v:shape>
            <v:shape id="_x0000_s1247" type="#_x0000_t202" style="position:absolute;left:4154;top:1611;width:1552;height:216;mso-position-horizontal-relative:page;mso-position-vertical-relative:page" filled="f" stroked="f">
              <v:textbox inset="0,0,0,0">
                <w:txbxContent>
                  <w:p w14:paraId="62D0CA46" w14:textId="77777777" w:rsidR="00BB3D95" w:rsidRDefault="00BB3D95">
                    <w:pPr>
                      <w:spacing w:after="0" w:line="240" w:lineRule="auto"/>
                      <w:rPr>
                        <w:rFonts w:ascii="Courier New" w:hAnsi="Courier New" w:cs="Courier New"/>
                        <w:sz w:val="16"/>
                        <w:szCs w:val="16"/>
                      </w:rPr>
                    </w:pPr>
                  </w:p>
                </w:txbxContent>
              </v:textbox>
            </v:shape>
            <v:shape id="_x0000_s1248" type="#_x0000_t202" style="position:absolute;left:6146;top:1467;width:2541;height:216;mso-position-horizontal-relative:page;mso-position-vertical-relative:page" filled="f" stroked="f">
              <v:textbox inset="0,0,0,0">
                <w:txbxContent>
                  <w:p w14:paraId="62D0CA47" w14:textId="77777777" w:rsidR="00BB3D95" w:rsidRDefault="00BB3D95">
                    <w:pPr>
                      <w:spacing w:after="0" w:line="240" w:lineRule="auto"/>
                      <w:rPr>
                        <w:rFonts w:ascii="Courier New" w:hAnsi="Courier New" w:cs="Courier New"/>
                        <w:sz w:val="16"/>
                        <w:szCs w:val="16"/>
                      </w:rPr>
                    </w:pPr>
                  </w:p>
                </w:txbxContent>
              </v:textbox>
            </v:shape>
            <v:shape id="_x0000_s1249" type="#_x0000_t202" style="position:absolute;left:6146;top:1683;width:2541;height:216;mso-position-horizontal-relative:page;mso-position-vertical-relative:page" filled="f" stroked="f">
              <v:textbox inset="0,0,0,0">
                <w:txbxContent>
                  <w:p w14:paraId="62D0CA48" w14:textId="77777777" w:rsidR="00BB3D95" w:rsidRDefault="00BB3D95">
                    <w:pPr>
                      <w:spacing w:after="0" w:line="240" w:lineRule="auto"/>
                      <w:rPr>
                        <w:rFonts w:ascii="Courier New" w:hAnsi="Courier New" w:cs="Courier New"/>
                        <w:sz w:val="16"/>
                        <w:szCs w:val="16"/>
                      </w:rPr>
                    </w:pPr>
                  </w:p>
                </w:txbxContent>
              </v:textbox>
            </v:shape>
            <v:shape id="_x0000_s1250" type="#_x0000_t202" style="position:absolute;left:9986;top:1491;width:2046;height:216;mso-position-horizontal-relative:page;mso-position-vertical-relative:page" filled="f" stroked="f">
              <v:textbox inset="0,0,0,0">
                <w:txbxContent>
                  <w:p w14:paraId="62D0CA49" w14:textId="77777777" w:rsidR="00BB3D95" w:rsidRDefault="00BB3D95">
                    <w:pPr>
                      <w:spacing w:after="0" w:line="240" w:lineRule="auto"/>
                      <w:rPr>
                        <w:rFonts w:ascii="Courier New" w:hAnsi="Courier New" w:cs="Courier New"/>
                        <w:sz w:val="16"/>
                        <w:szCs w:val="16"/>
                      </w:rPr>
                    </w:pPr>
                  </w:p>
                </w:txbxContent>
              </v:textbox>
            </v:shape>
            <v:shape id="_x0000_s1251" type="#_x0000_t202" style="position:absolute;left:4130;top:1899;width:1255;height:216;mso-position-horizontal-relative:page;mso-position-vertical-relative:page" filled="f" stroked="f">
              <v:textbox inset="0,0,0,0">
                <w:txbxContent>
                  <w:p w14:paraId="62D0CA4A"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36C262</w:t>
                    </w:r>
                  </w:p>
                </w:txbxContent>
              </v:textbox>
            </v:shape>
            <v:shape id="_x0000_s1252" type="#_x0000_t202" style="position:absolute;left:578;top:2211;width:4025;height:216;mso-position-horizontal-relative:page;mso-position-vertical-relative:page" filled="f" stroked="f">
              <v:textbox inset="0,0,0,0">
                <w:txbxContent>
                  <w:p w14:paraId="62D0CA4B"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53" type="#_x0000_t202" style="position:absolute;left:578;top:2379;width:4025;height:216;mso-position-horizontal-relative:page;mso-position-vertical-relative:page" filled="f" stroked="f">
              <v:textbox inset="0,0,0,0">
                <w:txbxContent>
                  <w:p w14:paraId="62D0CA4C"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Network Contracting Office 22</w:t>
                    </w:r>
                  </w:p>
                </w:txbxContent>
              </v:textbox>
            </v:shape>
            <v:shape id="_x0000_s1254" type="#_x0000_t202" style="position:absolute;left:578;top:2547;width:4025;height:216;mso-position-horizontal-relative:page;mso-position-vertical-relative:page" filled="f" stroked="f">
              <v:textbox inset="0,0,0,0">
                <w:txbxContent>
                  <w:p w14:paraId="62D0CA4D"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4811 Airport Plaza Drive</w:t>
                    </w:r>
                  </w:p>
                </w:txbxContent>
              </v:textbox>
            </v:shape>
            <v:shape id="_x0000_s1255" type="#_x0000_t202" style="position:absolute;left:578;top:2715;width:4025;height:216;mso-position-horizontal-relative:page;mso-position-vertical-relative:page" filled="f" stroked="f">
              <v:textbox inset="0,0,0,0">
                <w:txbxContent>
                  <w:p w14:paraId="62D0CA4E"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Suite 600</w:t>
                    </w:r>
                  </w:p>
                </w:txbxContent>
              </v:textbox>
            </v:shape>
            <v:shape id="_x0000_s1256" type="#_x0000_t202" style="position:absolute;left:578;top:2883;width:5409;height:216;mso-position-horizontal-relative:page;mso-position-vertical-relative:page" filled="f" stroked="f">
              <v:textbox inset="0,0,0,0">
                <w:txbxContent>
                  <w:p w14:paraId="62D0CA4F"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Long Beach CA 90815</w:t>
                    </w:r>
                  </w:p>
                </w:txbxContent>
              </v:textbox>
            </v:shape>
            <v:shape id="_x0000_s1257" type="#_x0000_t202" style="position:absolute;left:578;top:3051;width:4025;height:216;mso-position-horizontal-relative:page;mso-position-vertical-relative:page" filled="f" stroked="f">
              <v:textbox inset="0,0,0,0">
                <w:txbxContent>
                  <w:p w14:paraId="62D0CA50" w14:textId="77777777" w:rsidR="00BB3D95" w:rsidRDefault="00BB3D95">
                    <w:pPr>
                      <w:spacing w:after="0" w:line="240" w:lineRule="auto"/>
                      <w:rPr>
                        <w:rFonts w:ascii="Courier New" w:hAnsi="Courier New" w:cs="Courier New"/>
                        <w:sz w:val="16"/>
                        <w:szCs w:val="16"/>
                      </w:rPr>
                    </w:pPr>
                  </w:p>
                </w:txbxContent>
              </v:textbox>
            </v:shape>
            <v:shape id="_x0000_s1258" type="#_x0000_t202" style="position:absolute;left:578;top:3219;width:4025;height:216;mso-position-horizontal-relative:page;mso-position-vertical-relative:page" filled="f" stroked="f">
              <v:textbox inset="0,0,0,0">
                <w:txbxContent>
                  <w:p w14:paraId="62D0CA51" w14:textId="77777777" w:rsidR="00BB3D95" w:rsidRDefault="00BB3D95">
                    <w:pPr>
                      <w:spacing w:after="0" w:line="240" w:lineRule="auto"/>
                      <w:rPr>
                        <w:rFonts w:ascii="Courier New" w:hAnsi="Courier New" w:cs="Courier New"/>
                        <w:sz w:val="16"/>
                        <w:szCs w:val="16"/>
                      </w:rPr>
                    </w:pPr>
                  </w:p>
                </w:txbxContent>
              </v:textbox>
            </v:shape>
            <v:shape id="_x0000_s1259" type="#_x0000_t202" style="position:absolute;left:10298;top:1899;width:1255;height:216;mso-position-horizontal-relative:page;mso-position-vertical-relative:page" filled="f" stroked="f">
              <v:textbox inset="0,0,0,0">
                <w:txbxContent>
                  <w:p w14:paraId="62D0CA52"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36C262</w:t>
                    </w:r>
                  </w:p>
                </w:txbxContent>
              </v:textbox>
            </v:shape>
            <v:shape id="_x0000_s1260" type="#_x0000_t202" style="position:absolute;left:6338;top:2211;width:4025;height:216;mso-position-horizontal-relative:page;mso-position-vertical-relative:page" filled="f" stroked="f">
              <v:textbox inset="0,0,0,0">
                <w:txbxContent>
                  <w:p w14:paraId="62D0CA53"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61" type="#_x0000_t202" style="position:absolute;left:6338;top:2379;width:4025;height:216;mso-position-horizontal-relative:page;mso-position-vertical-relative:page" filled="f" stroked="f">
              <v:textbox inset="0,0,0,0">
                <w:txbxContent>
                  <w:p w14:paraId="62D0CA54"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Network Contracting Office 22</w:t>
                    </w:r>
                  </w:p>
                </w:txbxContent>
              </v:textbox>
            </v:shape>
            <v:shape id="_x0000_s1262" type="#_x0000_t202" style="position:absolute;left:6338;top:2547;width:4025;height:216;mso-position-horizontal-relative:page;mso-position-vertical-relative:page" filled="f" stroked="f">
              <v:textbox inset="0,0,0,0">
                <w:txbxContent>
                  <w:p w14:paraId="62D0CA55"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4811 Airport Plaza Drive</w:t>
                    </w:r>
                  </w:p>
                </w:txbxContent>
              </v:textbox>
            </v:shape>
            <v:shape id="_x0000_s1263" type="#_x0000_t202" style="position:absolute;left:6338;top:2715;width:4025;height:216;mso-position-horizontal-relative:page;mso-position-vertical-relative:page" filled="f" stroked="f">
              <v:textbox inset="0,0,0,0">
                <w:txbxContent>
                  <w:p w14:paraId="62D0CA56"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Suite 600</w:t>
                    </w:r>
                  </w:p>
                </w:txbxContent>
              </v:textbox>
            </v:shape>
            <v:shape id="_x0000_s1264" type="#_x0000_t202" style="position:absolute;left:6338;top:2883;width:5409;height:216;mso-position-horizontal-relative:page;mso-position-vertical-relative:page" filled="f" stroked="f">
              <v:textbox inset="0,0,0,0">
                <w:txbxContent>
                  <w:p w14:paraId="62D0CA57"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Long Beach CA 90815</w:t>
                    </w:r>
                  </w:p>
                </w:txbxContent>
              </v:textbox>
            </v:shape>
            <v:shape id="_x0000_s1265" type="#_x0000_t202" style="position:absolute;left:434;top:3795;width:4025;height:216;mso-position-horizontal-relative:page;mso-position-vertical-relative:page" filled="f" stroked="f">
              <v:textbox inset="0,0,0,0">
                <w:txbxContent>
                  <w:p w14:paraId="62D0CA58"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_x0000_s1266" type="#_x0000_t202" style="position:absolute;left:434;top:3963;width:6003;height:216;mso-position-horizontal-relative:page;mso-position-vertical-relative:page" filled="f" stroked="f">
              <v:textbox inset="0,0,0,0">
                <w:txbxContent>
                  <w:p w14:paraId="62D0CA59" w14:textId="77777777" w:rsidR="00BB3D95" w:rsidRDefault="00BB3D95">
                    <w:pPr>
                      <w:spacing w:after="0" w:line="240" w:lineRule="auto"/>
                      <w:rPr>
                        <w:rFonts w:ascii="Courier New" w:hAnsi="Courier New" w:cs="Courier New"/>
                        <w:sz w:val="16"/>
                        <w:szCs w:val="16"/>
                      </w:rPr>
                    </w:pPr>
                  </w:p>
                </w:txbxContent>
              </v:textbox>
            </v:shape>
            <v:shape id="_x0000_s1267" type="#_x0000_t202" style="position:absolute;left:434;top:4131;width:11937;height:216;mso-position-horizontal-relative:page;mso-position-vertical-relative:page" filled="f" stroked="f">
              <v:textbox inset="0,0,0,0">
                <w:txbxContent>
                  <w:p w14:paraId="62D0CA5A" w14:textId="77777777" w:rsidR="00BB3D95" w:rsidRDefault="00BB3D95">
                    <w:pPr>
                      <w:spacing w:after="0" w:line="240" w:lineRule="auto"/>
                      <w:rPr>
                        <w:rFonts w:ascii="Courier New" w:hAnsi="Courier New" w:cs="Courier New"/>
                        <w:sz w:val="16"/>
                        <w:szCs w:val="16"/>
                      </w:rPr>
                    </w:pPr>
                  </w:p>
                </w:txbxContent>
              </v:textbox>
            </v:shape>
            <v:shape id="_x0000_s1268" type="#_x0000_t202" style="position:absolute;left:434;top:4299;width:14904;height:216;mso-position-horizontal-relative:page;mso-position-vertical-relative:page" filled="f" stroked="f">
              <v:textbox inset="0,0,0,0">
                <w:txbxContent>
                  <w:p w14:paraId="62D0CA5B" w14:textId="77777777" w:rsidR="00BB3D95" w:rsidRDefault="00BB3D95">
                    <w:pPr>
                      <w:spacing w:after="0" w:line="240" w:lineRule="auto"/>
                      <w:rPr>
                        <w:rFonts w:ascii="Courier New" w:hAnsi="Courier New" w:cs="Courier New"/>
                        <w:sz w:val="16"/>
                        <w:szCs w:val="16"/>
                      </w:rPr>
                    </w:pPr>
                  </w:p>
                </w:txbxContent>
              </v:textbox>
            </v:shape>
            <v:shape id="_x0000_s1269" type="#_x0000_t202" style="position:absolute;left:434;top:4467;width:14904;height:216;mso-position-horizontal-relative:page;mso-position-vertical-relative:page" filled="f" stroked="f">
              <v:textbox inset="0,0,0,0">
                <w:txbxContent>
                  <w:p w14:paraId="62D0CA5C" w14:textId="77777777" w:rsidR="00BB3D95" w:rsidRDefault="00BB3D95">
                    <w:pPr>
                      <w:spacing w:after="0" w:line="240" w:lineRule="auto"/>
                      <w:rPr>
                        <w:rFonts w:ascii="Courier New" w:hAnsi="Courier New" w:cs="Courier New"/>
                        <w:sz w:val="16"/>
                        <w:szCs w:val="16"/>
                      </w:rPr>
                    </w:pPr>
                  </w:p>
                </w:txbxContent>
              </v:textbox>
            </v:shape>
            <v:shape id="_x0000_s1270" type="#_x0000_t202" style="position:absolute;left:434;top:4635;width:14904;height:216;mso-position-horizontal-relative:page;mso-position-vertical-relative:page" filled="f" stroked="f">
              <v:textbox inset="0,0,0,0">
                <w:txbxContent>
                  <w:p w14:paraId="62D0CA5D" w14:textId="77777777" w:rsidR="00BB3D95" w:rsidRDefault="00BB3D95">
                    <w:pPr>
                      <w:spacing w:after="0" w:line="240" w:lineRule="auto"/>
                      <w:rPr>
                        <w:rFonts w:ascii="Courier New" w:hAnsi="Courier New" w:cs="Courier New"/>
                        <w:sz w:val="16"/>
                        <w:szCs w:val="16"/>
                      </w:rPr>
                    </w:pPr>
                  </w:p>
                </w:txbxContent>
              </v:textbox>
            </v:shape>
            <v:shape id="_x0000_s1271" type="#_x0000_t202" style="position:absolute;left:434;top:4803;width:14904;height:216;mso-position-horizontal-relative:page;mso-position-vertical-relative:page" filled="f" stroked="f">
              <v:textbox inset="0,0,0,0">
                <w:txbxContent>
                  <w:p w14:paraId="62D0CA5E" w14:textId="77777777" w:rsidR="00BB3D95" w:rsidRDefault="00BB3D95">
                    <w:pPr>
                      <w:spacing w:after="0" w:line="240" w:lineRule="auto"/>
                      <w:rPr>
                        <w:rFonts w:ascii="Courier New" w:hAnsi="Courier New" w:cs="Courier New"/>
                        <w:sz w:val="16"/>
                        <w:szCs w:val="16"/>
                      </w:rPr>
                    </w:pPr>
                  </w:p>
                </w:txbxContent>
              </v:textbox>
            </v:shape>
            <v:shape id="_x0000_s1272" type="#_x0000_t202" style="position:absolute;left:434;top:4971;width:14608;height:216;mso-position-horizontal-relative:page;mso-position-vertical-relative:page" filled="f" stroked="f">
              <v:textbox inset="0,0,0,0">
                <w:txbxContent>
                  <w:p w14:paraId="62D0CA5F"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73" type="#_x0000_t202" style="position:absolute;left:434;top:5139;width:4025;height:216;mso-position-horizontal-relative:page;mso-position-vertical-relative:page" filled="f" stroked="f">
              <v:textbox inset="0,0,0,0">
                <w:txbxContent>
                  <w:p w14:paraId="62D0CA60" w14:textId="77777777" w:rsidR="00BB3D95" w:rsidRDefault="00BB3D95">
                    <w:pPr>
                      <w:spacing w:after="0" w:line="240" w:lineRule="auto"/>
                      <w:rPr>
                        <w:rFonts w:ascii="Courier New" w:hAnsi="Courier New" w:cs="Courier New"/>
                        <w:sz w:val="16"/>
                        <w:szCs w:val="16"/>
                      </w:rPr>
                    </w:pPr>
                  </w:p>
                </w:txbxContent>
              </v:textbox>
            </v:shape>
            <v:shape id="_x0000_s1274" type="#_x0000_t202" style="position:absolute;left:434;top:5307;width:4025;height:216;mso-position-horizontal-relative:page;mso-position-vertical-relative:page" filled="f" stroked="f">
              <v:textbox inset="0,0,0,0">
                <w:txbxContent>
                  <w:p w14:paraId="62D0CA61" w14:textId="77777777" w:rsidR="00BB3D95" w:rsidRDefault="00BB3D95">
                    <w:pPr>
                      <w:spacing w:after="0" w:line="240" w:lineRule="auto"/>
                      <w:rPr>
                        <w:rFonts w:ascii="Courier New" w:hAnsi="Courier New" w:cs="Courier New"/>
                        <w:sz w:val="16"/>
                        <w:szCs w:val="16"/>
                      </w:rPr>
                    </w:pPr>
                  </w:p>
                </w:txbxContent>
              </v:textbox>
            </v:shape>
            <v:shape id="_x0000_s1275" type="#_x0000_t202" style="position:absolute;left:818;top:5547;width:563;height:216;mso-position-horizontal-relative:page;mso-position-vertical-relative:page" filled="f" stroked="f">
              <v:textbox inset="0,0,0,0">
                <w:txbxContent>
                  <w:p w14:paraId="62D0CA62" w14:textId="77777777" w:rsidR="00BB3D95" w:rsidRDefault="00BB3D95">
                    <w:pPr>
                      <w:spacing w:after="0" w:line="240" w:lineRule="auto"/>
                      <w:jc w:val="right"/>
                      <w:rPr>
                        <w:rFonts w:ascii="Courier New" w:hAnsi="Courier New" w:cs="Courier New"/>
                        <w:sz w:val="16"/>
                        <w:szCs w:val="16"/>
                      </w:rPr>
                    </w:pPr>
                  </w:p>
                </w:txbxContent>
              </v:textbox>
            </v:shape>
            <v:shape id="_x0000_s1276" type="#_x0000_t202" style="position:absolute;left:5042;top:5547;width:1255;height:216;mso-position-horizontal-relative:page;mso-position-vertical-relative:page" filled="f" stroked="f">
              <v:textbox inset="0,0,0,0">
                <w:txbxContent>
                  <w:p w14:paraId="62D0CA63" w14:textId="77777777" w:rsidR="00BB3D95" w:rsidRDefault="00BB3D95">
                    <w:pPr>
                      <w:spacing w:after="0" w:line="240" w:lineRule="auto"/>
                      <w:rPr>
                        <w:rFonts w:ascii="Courier New" w:hAnsi="Courier New" w:cs="Courier New"/>
                        <w:sz w:val="16"/>
                        <w:szCs w:val="16"/>
                      </w:rPr>
                    </w:pPr>
                  </w:p>
                </w:txbxContent>
              </v:textbox>
            </v:shape>
            <v:shape id="_x0000_s1277" type="#_x0000_t202" style="position:absolute;left:8258;top:3795;width:2541;height:216;mso-position-horizontal-relative:page;mso-position-vertical-relative:page" filled="f" stroked="f">
              <v:textbox inset="0,0,0,0">
                <w:txbxContent>
                  <w:p w14:paraId="62D0CA64"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36C26219R0107</w:t>
                    </w:r>
                  </w:p>
                </w:txbxContent>
              </v:textbox>
            </v:shape>
            <v:shape id="_x0000_s1278" type="#_x0000_t202" style="position:absolute;left:8258;top:4275;width:1057;height:216;mso-position-horizontal-relative:page;mso-position-vertical-relative:page" filled="f" stroked="f">
              <v:textbox inset="0,0,0,0">
                <w:txbxContent>
                  <w:p w14:paraId="62D0CA65"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06-20-2019</w:t>
                    </w:r>
                  </w:p>
                </w:txbxContent>
              </v:textbox>
            </v:shape>
            <v:shape id="_x0000_s1279" type="#_x0000_t202" style="position:absolute;left:8258;top:4755;width:5113;height:216;mso-position-horizontal-relative:page;mso-position-vertical-relative:page" filled="f" stroked="f">
              <v:textbox inset="0,0,0,0">
                <w:txbxContent>
                  <w:p w14:paraId="62D0CA66"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80" type="#_x0000_t202" style="position:absolute;left:8258;top:4995;width:563;height:216;mso-position-horizontal-relative:page;mso-position-vertical-relative:page" filled="f" stroked="f">
              <v:textbox inset="0,0,0,0">
                <w:txbxContent>
                  <w:p w14:paraId="62D0CA67" w14:textId="77777777" w:rsidR="00BB3D95" w:rsidRDefault="00BB3D95">
                    <w:pPr>
                      <w:spacing w:after="0" w:line="240" w:lineRule="auto"/>
                      <w:rPr>
                        <w:rFonts w:ascii="Courier New" w:hAnsi="Courier New" w:cs="Courier New"/>
                        <w:sz w:val="16"/>
                        <w:szCs w:val="16"/>
                      </w:rPr>
                    </w:pPr>
                  </w:p>
                </w:txbxContent>
              </v:textbox>
            </v:shape>
            <v:shape id="_x0000_s1281" type="#_x0000_t202" style="position:absolute;left:8738;top:4995;width:2046;height:216;mso-position-horizontal-relative:page;mso-position-vertical-relative:page" filled="f" stroked="f">
              <v:textbox inset="0,0,0,0">
                <w:txbxContent>
                  <w:p w14:paraId="62D0CA68" w14:textId="77777777" w:rsidR="00BB3D95" w:rsidRDefault="00BB3D95">
                    <w:pPr>
                      <w:spacing w:after="0" w:line="240" w:lineRule="auto"/>
                      <w:rPr>
                        <w:rFonts w:ascii="Courier New" w:hAnsi="Courier New" w:cs="Courier New"/>
                        <w:sz w:val="16"/>
                        <w:szCs w:val="16"/>
                      </w:rPr>
                    </w:pPr>
                  </w:p>
                </w:txbxContent>
              </v:textbox>
            </v:shape>
            <v:shape id="_x0000_s1282" type="#_x0000_t202" style="position:absolute;left:8258;top:5523;width:1057;height:216;mso-position-horizontal-relative:page;mso-position-vertical-relative:page" filled="f" stroked="f">
              <v:textbox inset="0,0,0,0">
                <w:txbxContent>
                  <w:p w14:paraId="62D0CA69" w14:textId="77777777" w:rsidR="00BB3D95" w:rsidRDefault="00BB3D95">
                    <w:pPr>
                      <w:spacing w:after="0" w:line="240" w:lineRule="auto"/>
                      <w:rPr>
                        <w:rFonts w:ascii="Courier New" w:hAnsi="Courier New" w:cs="Courier New"/>
                        <w:sz w:val="16"/>
                        <w:szCs w:val="16"/>
                      </w:rPr>
                    </w:pPr>
                  </w:p>
                </w:txbxContent>
              </v:textbox>
            </v:shape>
            <v:shape id="_x0000_s1283" type="#_x0000_t202" style="position:absolute;left:7970;top:4131;width:167;height:216;mso-position-horizontal-relative:page;mso-position-vertical-relative:page" filled="f" stroked="f">
              <v:textbox inset="0,0,0,0">
                <w:txbxContent>
                  <w:p w14:paraId="62D0CA6A" w14:textId="77777777" w:rsidR="00BB3D95" w:rsidRDefault="002F5538">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284" type="#_x0000_t202" style="position:absolute;left:7970;top:4947;width:167;height:216;mso-position-horizontal-relative:page;mso-position-vertical-relative:page" filled="f" stroked="f">
              <v:textbox inset="0,0,0,0">
                <w:txbxContent>
                  <w:p w14:paraId="62D0CA6B" w14:textId="77777777" w:rsidR="00BB3D95" w:rsidRDefault="00BB3D95">
                    <w:pPr>
                      <w:spacing w:after="0" w:line="240" w:lineRule="auto"/>
                      <w:jc w:val="right"/>
                      <w:rPr>
                        <w:rFonts w:ascii="Courier New" w:hAnsi="Courier New" w:cs="Courier New"/>
                        <w:sz w:val="16"/>
                        <w:szCs w:val="16"/>
                      </w:rPr>
                    </w:pPr>
                  </w:p>
                </w:txbxContent>
              </v:textbox>
            </v:shape>
            <v:shape id="_x0000_s1285" type="#_x0000_t202" style="position:absolute;left:290;top:6123;width:167;height:216;mso-position-horizontal-relative:page;mso-position-vertical-relative:page" filled="f" stroked="f">
              <v:textbox inset="0,0,0,0">
                <w:txbxContent>
                  <w:p w14:paraId="62D0CA6C" w14:textId="77777777" w:rsidR="00BB3D95" w:rsidRDefault="00BB3D95">
                    <w:pPr>
                      <w:spacing w:after="0" w:line="240" w:lineRule="auto"/>
                      <w:jc w:val="right"/>
                      <w:rPr>
                        <w:rFonts w:ascii="Courier New" w:hAnsi="Courier New" w:cs="Courier New"/>
                        <w:sz w:val="16"/>
                        <w:szCs w:val="16"/>
                      </w:rPr>
                    </w:pPr>
                  </w:p>
                </w:txbxContent>
              </v:textbox>
            </v:shape>
            <v:shape id="_x0000_s1286" type="#_x0000_t202" style="position:absolute;left:9050;top:6123;width:167;height:216;mso-position-horizontal-relative:page;mso-position-vertical-relative:page" filled="f" stroked="f">
              <v:textbox inset="0,0,0,0">
                <w:txbxContent>
                  <w:p w14:paraId="62D0CA6D" w14:textId="77777777" w:rsidR="00BB3D95" w:rsidRDefault="00BB3D95">
                    <w:pPr>
                      <w:spacing w:after="0" w:line="240" w:lineRule="auto"/>
                      <w:jc w:val="right"/>
                      <w:rPr>
                        <w:rFonts w:ascii="Courier New" w:hAnsi="Courier New" w:cs="Courier New"/>
                        <w:sz w:val="16"/>
                        <w:szCs w:val="16"/>
                      </w:rPr>
                    </w:pPr>
                  </w:p>
                </w:txbxContent>
              </v:textbox>
            </v:shape>
            <v:shape id="_x0000_s1287" type="#_x0000_t202" style="position:absolute;left:10250;top:6123;width:167;height:216;mso-position-horizontal-relative:page;mso-position-vertical-relative:page" filled="f" stroked="f">
              <v:textbox inset="0,0,0,0">
                <w:txbxContent>
                  <w:p w14:paraId="62D0CA6E" w14:textId="77777777" w:rsidR="00BB3D95" w:rsidRDefault="00BB3D95">
                    <w:pPr>
                      <w:spacing w:after="0" w:line="240" w:lineRule="auto"/>
                      <w:jc w:val="right"/>
                      <w:rPr>
                        <w:rFonts w:ascii="Courier New" w:hAnsi="Courier New" w:cs="Courier New"/>
                        <w:sz w:val="16"/>
                        <w:szCs w:val="16"/>
                      </w:rPr>
                    </w:pPr>
                  </w:p>
                </w:txbxContent>
              </v:textbox>
            </v:shape>
            <v:shape id="_x0000_s1288" type="#_x0000_t202" style="position:absolute;left:3842;top:6569;width:266;height:216;mso-position-horizontal-relative:page;mso-position-vertical-relative:page" filled="f" stroked="f">
              <v:textbox inset="0,0,0,0">
                <w:txbxContent>
                  <w:p w14:paraId="62D0CA6F" w14:textId="77777777" w:rsidR="00BB3D95" w:rsidRDefault="00BB3D95">
                    <w:pPr>
                      <w:spacing w:after="0" w:line="240" w:lineRule="auto"/>
                      <w:rPr>
                        <w:rFonts w:ascii="Courier New" w:hAnsi="Courier New" w:cs="Courier New"/>
                        <w:sz w:val="16"/>
                        <w:szCs w:val="16"/>
                      </w:rPr>
                    </w:pPr>
                  </w:p>
                </w:txbxContent>
              </v:textbox>
            </v:shape>
            <v:shape id="_x0000_s1289" type="#_x0000_t202" style="position:absolute;left:3026;top:7539;width:10058;height:216;mso-position-horizontal-relative:page;mso-position-vertical-relative:page" filled="f" stroked="f">
              <v:textbox inset="0,0,0,0">
                <w:txbxContent>
                  <w:p w14:paraId="62D0CA70"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0" type="#_x0000_t202" style="position:absolute;left:362;top:7947;width:3036;height:216;mso-position-horizontal-relative:page;mso-position-vertical-relative:page" filled="f" stroked="f">
              <v:textbox inset="0,0,0,0">
                <w:txbxContent>
                  <w:p w14:paraId="62D0CA71" w14:textId="77777777" w:rsidR="00BB3D95" w:rsidRDefault="00BB3D95">
                    <w:pPr>
                      <w:spacing w:after="0" w:line="240" w:lineRule="auto"/>
                      <w:rPr>
                        <w:rFonts w:ascii="Courier New" w:hAnsi="Courier New" w:cs="Courier New"/>
                        <w:sz w:val="16"/>
                        <w:szCs w:val="16"/>
                      </w:rPr>
                    </w:pPr>
                  </w:p>
                </w:txbxContent>
              </v:textbox>
            </v:shape>
            <v:shape id="_x0000_s1291" type="#_x0000_t202" style="position:absolute;left:3842;top:7731;width:6003;height:216;mso-position-horizontal-relative:page;mso-position-vertical-relative:page" filled="f" stroked="f">
              <v:textbox inset="0,0,0,0">
                <w:txbxContent>
                  <w:p w14:paraId="62D0CA72" w14:textId="77777777" w:rsidR="00BB3D95" w:rsidRDefault="00BB3D95">
                    <w:pPr>
                      <w:spacing w:after="0" w:line="240" w:lineRule="auto"/>
                      <w:rPr>
                        <w:rFonts w:ascii="Courier New" w:hAnsi="Courier New" w:cs="Courier New"/>
                        <w:sz w:val="16"/>
                        <w:szCs w:val="16"/>
                      </w:rPr>
                    </w:pPr>
                  </w:p>
                </w:txbxContent>
              </v:textbox>
            </v:shape>
            <v:shape id="_x0000_s1292" type="#_x0000_t202" style="position:absolute;left:3842;top:7899;width:6003;height:216;mso-position-horizontal-relative:page;mso-position-vertical-relative:page" filled="f" stroked="f">
              <v:textbox inset="0,0,0,0">
                <w:txbxContent>
                  <w:p w14:paraId="62D0CA73" w14:textId="77777777" w:rsidR="00BB3D95" w:rsidRDefault="00BB3D95">
                    <w:pPr>
                      <w:spacing w:after="0" w:line="240" w:lineRule="auto"/>
                      <w:rPr>
                        <w:rFonts w:ascii="Courier New" w:hAnsi="Courier New" w:cs="Courier New"/>
                        <w:sz w:val="16"/>
                        <w:szCs w:val="16"/>
                      </w:rPr>
                    </w:pPr>
                  </w:p>
                </w:txbxContent>
              </v:textbox>
            </v:shape>
            <v:shape id="_x0000_s1293" type="#_x0000_t202" style="position:absolute;left:3842;top:8067;width:6003;height:216;mso-position-horizontal-relative:page;mso-position-vertical-relative:page" filled="f" stroked="f">
              <v:textbox inset="0,0,0,0">
                <w:txbxContent>
                  <w:p w14:paraId="62D0CA74" w14:textId="77777777" w:rsidR="00BB3D95" w:rsidRDefault="00BB3D95">
                    <w:pPr>
                      <w:spacing w:after="0" w:line="240" w:lineRule="auto"/>
                      <w:rPr>
                        <w:rFonts w:ascii="Courier New" w:hAnsi="Courier New" w:cs="Courier New"/>
                        <w:sz w:val="16"/>
                        <w:szCs w:val="16"/>
                      </w:rPr>
                    </w:pPr>
                  </w:p>
                </w:txbxContent>
              </v:textbox>
            </v:shape>
            <v:shape id="_x0000_s1294" type="#_x0000_t202" style="position:absolute;left:362;top:8955;width:167;height:216;mso-position-horizontal-relative:page;mso-position-vertical-relative:page" filled="f" stroked="f">
              <v:textbox inset="0,0,0,0">
                <w:txbxContent>
                  <w:p w14:paraId="62D0CA75" w14:textId="77777777" w:rsidR="00BB3D95" w:rsidRDefault="00BB3D95">
                    <w:pPr>
                      <w:spacing w:after="0" w:line="240" w:lineRule="auto"/>
                      <w:jc w:val="right"/>
                      <w:rPr>
                        <w:rFonts w:ascii="Courier New" w:hAnsi="Courier New" w:cs="Courier New"/>
                        <w:sz w:val="16"/>
                        <w:szCs w:val="16"/>
                      </w:rPr>
                    </w:pPr>
                  </w:p>
                </w:txbxContent>
              </v:textbox>
            </v:shape>
            <v:shape id="_x0000_s1295" type="#_x0000_t202" style="position:absolute;left:362;top:9363;width:167;height:216;mso-position-horizontal-relative:page;mso-position-vertical-relative:page" filled="f" stroked="f">
              <v:textbox inset="0,0,0,0">
                <w:txbxContent>
                  <w:p w14:paraId="62D0CA76" w14:textId="77777777" w:rsidR="00BB3D95" w:rsidRDefault="00BB3D95">
                    <w:pPr>
                      <w:spacing w:after="0" w:line="240" w:lineRule="auto"/>
                      <w:jc w:val="right"/>
                      <w:rPr>
                        <w:rFonts w:ascii="Courier New" w:hAnsi="Courier New" w:cs="Courier New"/>
                        <w:sz w:val="16"/>
                        <w:szCs w:val="16"/>
                      </w:rPr>
                    </w:pPr>
                  </w:p>
                </w:txbxContent>
              </v:textbox>
            </v:shape>
            <v:shape id="_x0000_s1296" type="#_x0000_t202" style="position:absolute;left:362;top:9843;width:167;height:216;mso-position-horizontal-relative:page;mso-position-vertical-relative:page" filled="f" stroked="f">
              <v:textbox inset="0,0,0,0">
                <w:txbxContent>
                  <w:p w14:paraId="62D0CA77" w14:textId="77777777" w:rsidR="00BB3D95" w:rsidRDefault="00BB3D95">
                    <w:pPr>
                      <w:spacing w:after="0" w:line="240" w:lineRule="auto"/>
                      <w:jc w:val="right"/>
                      <w:rPr>
                        <w:rFonts w:ascii="Courier New" w:hAnsi="Courier New" w:cs="Courier New"/>
                        <w:sz w:val="16"/>
                        <w:szCs w:val="16"/>
                      </w:rPr>
                    </w:pPr>
                  </w:p>
                </w:txbxContent>
              </v:textbox>
            </v:shape>
            <v:shape id="_x0000_s1297" type="#_x0000_t202" style="position:absolute;left:362;top:10323;width:167;height:216;mso-position-horizontal-relative:page;mso-position-vertical-relative:page" filled="f" stroked="f">
              <v:textbox inset="0,0,0,0">
                <w:txbxContent>
                  <w:p w14:paraId="62D0CA78" w14:textId="77777777" w:rsidR="00BB3D95" w:rsidRDefault="00BB3D95">
                    <w:pPr>
                      <w:spacing w:after="0" w:line="240" w:lineRule="auto"/>
                      <w:jc w:val="right"/>
                      <w:rPr>
                        <w:rFonts w:ascii="Courier New" w:hAnsi="Courier New" w:cs="Courier New"/>
                        <w:sz w:val="16"/>
                        <w:szCs w:val="16"/>
                      </w:rPr>
                    </w:pPr>
                  </w:p>
                </w:txbxContent>
              </v:textbox>
            </v:shape>
            <v:shape id="_x0000_s1298" type="#_x0000_t202" style="position:absolute;left:770;top:8955;width:6003;height:216;mso-position-horizontal-relative:page;mso-position-vertical-relative:page" filled="f" stroked="f">
              <v:textbox inset="0,0,0,0">
                <w:txbxContent>
                  <w:p w14:paraId="62D0CA79" w14:textId="77777777" w:rsidR="00BB3D95" w:rsidRDefault="00BB3D95">
                    <w:pPr>
                      <w:spacing w:after="0" w:line="240" w:lineRule="auto"/>
                      <w:rPr>
                        <w:rFonts w:ascii="Courier New" w:hAnsi="Courier New" w:cs="Courier New"/>
                        <w:sz w:val="16"/>
                        <w:szCs w:val="16"/>
                      </w:rPr>
                    </w:pPr>
                  </w:p>
                </w:txbxContent>
              </v:textbox>
            </v:shape>
            <v:shape id="_x0000_s1299" type="#_x0000_t202" style="position:absolute;left:5858;top:9747;width:6003;height:216;mso-position-horizontal-relative:page;mso-position-vertical-relative:page" filled="f" stroked="f">
              <v:textbox inset="0,0,0,0">
                <w:txbxContent>
                  <w:p w14:paraId="62D0CA7A" w14:textId="77777777" w:rsidR="00BB3D95" w:rsidRDefault="00BB3D95">
                    <w:pPr>
                      <w:spacing w:after="0" w:line="240" w:lineRule="auto"/>
                      <w:rPr>
                        <w:rFonts w:ascii="Courier New" w:hAnsi="Courier New" w:cs="Courier New"/>
                        <w:sz w:val="16"/>
                        <w:szCs w:val="16"/>
                      </w:rPr>
                    </w:pPr>
                  </w:p>
                </w:txbxContent>
              </v:textbox>
            </v:shape>
            <v:shape id="_x0000_s1300" type="#_x0000_t202" style="position:absolute;left:5858;top:9915;width:6003;height:216;mso-position-horizontal-relative:page;mso-position-vertical-relative:page" filled="f" stroked="f">
              <v:textbox inset="0,0,0,0">
                <w:txbxContent>
                  <w:p w14:paraId="62D0CA7B" w14:textId="77777777" w:rsidR="00BB3D95" w:rsidRDefault="00BB3D95">
                    <w:pPr>
                      <w:spacing w:after="0" w:line="240" w:lineRule="auto"/>
                      <w:rPr>
                        <w:rFonts w:ascii="Courier New" w:hAnsi="Courier New" w:cs="Courier New"/>
                        <w:sz w:val="16"/>
                        <w:szCs w:val="16"/>
                      </w:rPr>
                    </w:pPr>
                  </w:p>
                </w:txbxContent>
              </v:textbox>
            </v:shape>
            <v:shape id="_x0000_s1301" type="#_x0000_t202" style="position:absolute;left:3722;top:10179;width:6003;height:216;mso-position-horizontal-relative:page;mso-position-vertical-relative:page" filled="f" stroked="f">
              <v:textbox inset="0,0,0,0">
                <w:txbxContent>
                  <w:p w14:paraId="62D0CA7C" w14:textId="77777777" w:rsidR="00BB3D95" w:rsidRDefault="00BB3D95">
                    <w:pPr>
                      <w:spacing w:after="0" w:line="240" w:lineRule="auto"/>
                      <w:rPr>
                        <w:rFonts w:ascii="Courier New" w:hAnsi="Courier New" w:cs="Courier New"/>
                        <w:sz w:val="16"/>
                        <w:szCs w:val="16"/>
                      </w:rPr>
                    </w:pPr>
                  </w:p>
                </w:txbxContent>
              </v:textbox>
            </v:shape>
            <v:shape id="_x0000_s1302" type="#_x0000_t202" style="position:absolute;left:3722;top:10395;width:6003;height:216;mso-position-horizontal-relative:page;mso-position-vertical-relative:page" filled="f" stroked="f">
              <v:textbox inset="0,0,0,0">
                <w:txbxContent>
                  <w:p w14:paraId="62D0CA7D" w14:textId="77777777" w:rsidR="00BB3D95" w:rsidRDefault="00BB3D95">
                    <w:pPr>
                      <w:spacing w:after="0" w:line="240" w:lineRule="auto"/>
                      <w:rPr>
                        <w:rFonts w:ascii="Courier New" w:hAnsi="Courier New" w:cs="Courier New"/>
                        <w:sz w:val="16"/>
                        <w:szCs w:val="16"/>
                      </w:rPr>
                    </w:pPr>
                  </w:p>
                </w:txbxContent>
              </v:textbox>
            </v:shape>
            <v:shape id="_x0000_s1303" type="#_x0000_t202" style="position:absolute;left:2906;top:10779;width:167;height:216;mso-position-horizontal-relative:page;mso-position-vertical-relative:page" filled="f" stroked="f">
              <v:textbox inset="0,0,0,0">
                <w:txbxContent>
                  <w:p w14:paraId="62D0CA7E" w14:textId="77777777" w:rsidR="00BB3D95" w:rsidRDefault="002F5538">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304" type="#_x0000_t202" style="position:absolute;left:3722;top:10779;width:167;height:216;mso-position-horizontal-relative:page;mso-position-vertical-relative:page" filled="f" stroked="f">
              <v:textbox inset="0,0,0,0">
                <w:txbxContent>
                  <w:p w14:paraId="62D0CA7F" w14:textId="77777777" w:rsidR="00BB3D95" w:rsidRDefault="00BB3D95">
                    <w:pPr>
                      <w:spacing w:after="0" w:line="240" w:lineRule="auto"/>
                      <w:jc w:val="right"/>
                      <w:rPr>
                        <w:rFonts w:ascii="Courier New" w:hAnsi="Courier New" w:cs="Courier New"/>
                        <w:sz w:val="16"/>
                        <w:szCs w:val="16"/>
                      </w:rPr>
                    </w:pPr>
                  </w:p>
                </w:txbxContent>
              </v:textbox>
            </v:shape>
            <v:shape id="_x0000_s1305" type="#_x0000_t202" style="position:absolute;left:6890;top:10731;width:1057;height:216;mso-position-horizontal-relative:page;mso-position-vertical-relative:page" filled="f" stroked="f">
              <v:textbox inset="0,0,0,0">
                <w:txbxContent>
                  <w:p w14:paraId="62D0CA80" w14:textId="77777777" w:rsidR="00BB3D95" w:rsidRDefault="00BB3D95">
                    <w:pPr>
                      <w:spacing w:after="0" w:line="240" w:lineRule="auto"/>
                      <w:rPr>
                        <w:rFonts w:ascii="Courier New" w:hAnsi="Courier New" w:cs="Courier New"/>
                        <w:sz w:val="16"/>
                        <w:szCs w:val="16"/>
                      </w:rPr>
                    </w:pPr>
                  </w:p>
                </w:txbxContent>
              </v:textbox>
            </v:shape>
            <v:shape id="_x0000_s1306" type="#_x0000_t202" style="position:absolute;left:266;top:11355;width:11937;height:216;mso-position-horizontal-relative:page;mso-position-vertical-relative:page" filled="f" stroked="f">
              <v:textbox inset="0,0,0,0">
                <w:txbxContent>
                  <w:p w14:paraId="62D0CA81"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1. To revise the following section:                         </w:t>
                    </w:r>
                  </w:p>
                </w:txbxContent>
              </v:textbox>
            </v:shape>
            <v:shape id="_x0000_s1307" type="#_x0000_t202" style="position:absolute;left:266;top:11523;width:11937;height:216;mso-position-horizontal-relative:page;mso-position-vertical-relative:page" filled="f" stroked="f">
              <v:textbox inset="0,0,0,0">
                <w:txbxContent>
                  <w:p w14:paraId="62D0CA82"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Background and Synopsis - Section 1.9.                      </w:t>
                    </w:r>
                  </w:p>
                </w:txbxContent>
              </v:textbox>
            </v:shape>
            <v:shape id="_x0000_s1308" type="#_x0000_t202" style="position:absolute;left:266;top:11691;width:11937;height:216;mso-position-horizontal-relative:page;mso-position-vertical-relative:page" filled="f" stroked="f">
              <v:textbox inset="0,0,0,0">
                <w:txbxContent>
                  <w:p w14:paraId="62D0CA83"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See page 2                                                  </w:t>
                    </w:r>
                  </w:p>
                </w:txbxContent>
              </v:textbox>
            </v:shape>
            <v:shape id="_x0000_s1309" type="#_x0000_t202" style="position:absolute;left:266;top:11859;width:11937;height:216;mso-position-horizontal-relative:page;mso-position-vertical-relative:page" filled="f" stroked="f">
              <v:textbox inset="0,0,0,0">
                <w:txbxContent>
                  <w:p w14:paraId="62D0CA84"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0" type="#_x0000_t202" style="position:absolute;left:266;top:12027;width:11937;height:216;mso-position-horizontal-relative:page;mso-position-vertical-relative:page" filled="f" stroked="f">
              <v:textbox inset="0,0,0,0">
                <w:txbxContent>
                  <w:p w14:paraId="62D0CA85"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2. To provide answers to questions received in response to Solicitation 36C26219R0107.</w:t>
                    </w:r>
                  </w:p>
                </w:txbxContent>
              </v:textbox>
            </v:shape>
            <v:shape id="_x0000_s1311" type="#_x0000_t202" style="position:absolute;left:266;top:12195;width:11937;height:216;mso-position-horizontal-relative:page;mso-position-vertical-relative:page" filled="f" stroked="f">
              <v:textbox inset="0,0,0,0">
                <w:txbxContent>
                  <w:p w14:paraId="62D0CA86"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See page 3                            </w:t>
                    </w:r>
                    <w:r>
                      <w:rPr>
                        <w:rFonts w:ascii="Courier New" w:hAnsi="Courier New" w:cs="Courier New"/>
                        <w:sz w:val="16"/>
                        <w:szCs w:val="16"/>
                      </w:rPr>
                      <w:t xml:space="preserve">                      </w:t>
                    </w:r>
                  </w:p>
                </w:txbxContent>
              </v:textbox>
            </v:shape>
            <v:shape id="_x0000_s1312" type="#_x0000_t202" style="position:absolute;left:266;top:12363;width:11937;height:216;mso-position-horizontal-relative:page;mso-position-vertical-relative:page" filled="f" stroked="f">
              <v:textbox inset="0,0,0,0">
                <w:txbxContent>
                  <w:p w14:paraId="62D0CA87"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3" type="#_x0000_t202" style="position:absolute;left:266;top:12531;width:11937;height:216;mso-position-horizontal-relative:page;mso-position-vertical-relative:page" filled="f" stroked="f">
              <v:textbox inset="0,0,0,0">
                <w:txbxContent>
                  <w:p w14:paraId="62D0CA88" w14:textId="65BA1746"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3. To extend the due date for proposals </w:t>
                    </w:r>
                    <w:r>
                      <w:rPr>
                        <w:rFonts w:ascii="Courier New" w:hAnsi="Courier New" w:cs="Courier New"/>
                        <w:sz w:val="16"/>
                        <w:szCs w:val="16"/>
                      </w:rPr>
                      <w:t>from 06/24/2019 to 07/03/2019 @ 3:00pm PST.</w:t>
                    </w:r>
                  </w:p>
                </w:txbxContent>
              </v:textbox>
            </v:shape>
            <v:shape id="_x0000_s1314" type="#_x0000_t202" style="position:absolute;left:266;top:12699;width:11937;height:216;mso-position-horizontal-relative:page;mso-position-vertical-relative:page" filled="f" stroked="f">
              <v:textbox inset="0,0,0,0">
                <w:txbxContent>
                  <w:p w14:paraId="62D0CA89"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5" type="#_x0000_t202" style="position:absolute;left:266;top:12867;width:11937;height:216;mso-position-horizontal-relative:page;mso-position-vertical-relative:page" filled="f" stroked="f">
              <v:textbox inset="0,0,0,0">
                <w:txbxContent>
                  <w:p w14:paraId="62D0CA8A"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6" type="#_x0000_t202" style="position:absolute;left:578;top:13827;width:4025;height:216;mso-position-horizontal-relative:page;mso-position-vertical-relative:page" filled="f" stroked="f">
              <v:textbox inset="0,0,0,0">
                <w:txbxContent>
                  <w:p w14:paraId="62D0CA8B" w14:textId="77777777" w:rsidR="00BB3D95" w:rsidRDefault="00BB3D95">
                    <w:pPr>
                      <w:spacing w:after="0" w:line="240" w:lineRule="auto"/>
                      <w:rPr>
                        <w:rFonts w:ascii="Courier New" w:hAnsi="Courier New" w:cs="Courier New"/>
                        <w:sz w:val="16"/>
                        <w:szCs w:val="16"/>
                      </w:rPr>
                    </w:pPr>
                  </w:p>
                </w:txbxContent>
              </v:textbox>
            </v:shape>
            <v:shape id="_x0000_s1317" type="#_x0000_t202" style="position:absolute;left:578;top:14043;width:4025;height:216;mso-position-horizontal-relative:page;mso-position-vertical-relative:page" filled="f" stroked="f">
              <v:textbox inset="0,0,0,0">
                <w:txbxContent>
                  <w:p w14:paraId="62D0CA8C" w14:textId="77777777" w:rsidR="00BB3D95" w:rsidRDefault="00BB3D95">
                    <w:pPr>
                      <w:spacing w:after="0" w:line="240" w:lineRule="auto"/>
                      <w:rPr>
                        <w:rFonts w:ascii="Courier New" w:hAnsi="Courier New" w:cs="Courier New"/>
                        <w:sz w:val="16"/>
                        <w:szCs w:val="16"/>
                      </w:rPr>
                    </w:pPr>
                  </w:p>
                </w:txbxContent>
              </v:textbox>
            </v:shape>
            <v:shape id="_x0000_s1318" type="#_x0000_t202" style="position:absolute;left:6314;top:13827;width:3036;height:216;mso-position-horizontal-relative:page;mso-position-vertical-relative:page" filled="f" stroked="f">
              <v:textbox inset="0,0,0,0">
                <w:txbxContent>
                  <w:p w14:paraId="62D0CA8D"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Don Weerasinghe</w:t>
                    </w:r>
                  </w:p>
                </w:txbxContent>
              </v:textbox>
            </v:shape>
            <v:shape id="_x0000_s1319" type="#_x0000_t202" style="position:absolute;left:6314;top:14043;width:4025;height:216;mso-position-horizontal-relative:page;mso-position-vertical-relative:page" filled="f" stroked="f">
              <v:textbox inset="0,0,0,0">
                <w:txbxContent>
                  <w:p w14:paraId="62D0CA8E" w14:textId="77777777" w:rsidR="00BB3D95" w:rsidRDefault="002F5538">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_x0000_s1320" type="#_x0000_t202" style="position:absolute;left:9698;top:13827;width:3036;height:216;mso-position-horizontal-relative:page;mso-position-vertical-relative:page" filled="f" stroked="f">
              <v:textbox inset="0,0,0,0">
                <w:txbxContent>
                  <w:p w14:paraId="62D0CA8F" w14:textId="77777777" w:rsidR="00BB3D95" w:rsidRDefault="00BB3D95">
                    <w:pPr>
                      <w:spacing w:after="0" w:line="240" w:lineRule="auto"/>
                      <w:rPr>
                        <w:rFonts w:ascii="Courier New" w:hAnsi="Courier New" w:cs="Courier New"/>
                        <w:sz w:val="16"/>
                        <w:szCs w:val="16"/>
                      </w:rPr>
                    </w:pPr>
                  </w:p>
                </w:txbxContent>
              </v:textbox>
            </v:shape>
            <v:shape id="_x0000_s1321" type="#_x0000_t202" style="position:absolute;left:10298;top:14739;width:1057;height:216;mso-position-horizontal-relative:page;mso-position-vertical-relative:page" filled="f" stroked="f">
              <v:textbox inset="0,0,0,0">
                <w:txbxContent>
                  <w:p w14:paraId="62D0CA90" w14:textId="77777777" w:rsidR="00BB3D95" w:rsidRDefault="00BB3D95">
                    <w:pPr>
                      <w:spacing w:after="0" w:line="240" w:lineRule="auto"/>
                      <w:rPr>
                        <w:rFonts w:ascii="Courier New" w:hAnsi="Courier New" w:cs="Courier New"/>
                        <w:sz w:val="16"/>
                        <w:szCs w:val="16"/>
                      </w:rPr>
                    </w:pPr>
                  </w:p>
                </w:txbxContent>
              </v:textbox>
            </v:shape>
            <v:shape id="_x0000_s1322" type="#_x0000_t202" style="position:absolute;left:2258;top:14499;width:2046;height:216;mso-position-horizontal-relative:page;mso-position-vertical-relative:page" filled="f" stroked="f">
              <v:textbox inset="0,0,0,0">
                <w:txbxContent>
                  <w:p w14:paraId="62D0CA91" w14:textId="77777777" w:rsidR="00BB3D95" w:rsidRDefault="00BB3D95">
                    <w:pPr>
                      <w:spacing w:after="0" w:line="240" w:lineRule="auto"/>
                      <w:rPr>
                        <w:rFonts w:ascii="Courier New" w:hAnsi="Courier New" w:cs="Courier New"/>
                        <w:sz w:val="16"/>
                        <w:szCs w:val="16"/>
                      </w:rPr>
                    </w:pPr>
                  </w:p>
                </w:txbxContent>
              </v:textbox>
            </v:shape>
            <v:shape id="_x0000_s1323" type="#_x0000_t202" style="position:absolute;left:8018;top:14499;width:2046;height:216;mso-position-horizontal-relative:page;mso-position-vertical-relative:page" filled="f" stroked="f">
              <v:textbox inset="0,0,0,0">
                <w:txbxContent>
                  <w:p w14:paraId="62D0CA92" w14:textId="77777777" w:rsidR="00BB3D95" w:rsidRDefault="00BB3D95">
                    <w:pPr>
                      <w:spacing w:after="0" w:line="240" w:lineRule="auto"/>
                      <w:rPr>
                        <w:rFonts w:ascii="Courier New" w:hAnsi="Courier New" w:cs="Courier New"/>
                        <w:sz w:val="16"/>
                        <w:szCs w:val="16"/>
                      </w:rPr>
                    </w:pPr>
                  </w:p>
                </w:txbxContent>
              </v:textbox>
            </v:shape>
            <w10:wrap anchorx="page" anchory="page"/>
          </v:group>
        </w:pict>
      </w:r>
    </w:p>
    <w:p w14:paraId="0BD62C67" w14:textId="77777777" w:rsidR="002F5538" w:rsidRPr="002F5538" w:rsidRDefault="002F5538" w:rsidP="002F5538"/>
    <w:p w14:paraId="5E90EEF1" w14:textId="77777777" w:rsidR="002F5538" w:rsidRPr="002F5538" w:rsidRDefault="002F5538" w:rsidP="002F5538"/>
    <w:p w14:paraId="1247048C" w14:textId="77777777" w:rsidR="002F5538" w:rsidRPr="002F5538" w:rsidRDefault="002F5538" w:rsidP="002F5538"/>
    <w:p w14:paraId="39955247" w14:textId="77777777" w:rsidR="002F5538" w:rsidRPr="002F5538" w:rsidRDefault="002F5538" w:rsidP="002F5538"/>
    <w:p w14:paraId="0FC0F203" w14:textId="77777777" w:rsidR="002F5538" w:rsidRPr="002F5538" w:rsidRDefault="002F5538" w:rsidP="002F5538"/>
    <w:p w14:paraId="41D21B0E" w14:textId="77777777" w:rsidR="002F5538" w:rsidRPr="002F5538" w:rsidRDefault="002F5538" w:rsidP="002F5538"/>
    <w:p w14:paraId="17F1F876" w14:textId="77777777" w:rsidR="002F5538" w:rsidRPr="002F5538" w:rsidRDefault="002F5538" w:rsidP="002F5538"/>
    <w:p w14:paraId="74DF644E" w14:textId="77777777" w:rsidR="002F5538" w:rsidRPr="002F5538" w:rsidRDefault="002F5538" w:rsidP="002F5538"/>
    <w:p w14:paraId="6790099B" w14:textId="77777777" w:rsidR="002F5538" w:rsidRPr="002F5538" w:rsidRDefault="002F5538" w:rsidP="002F5538"/>
    <w:p w14:paraId="3120EA1F" w14:textId="77777777" w:rsidR="002F5538" w:rsidRPr="002F5538" w:rsidRDefault="002F5538" w:rsidP="002F5538"/>
    <w:p w14:paraId="7F3E6FD9" w14:textId="77777777" w:rsidR="002F5538" w:rsidRPr="002F5538" w:rsidRDefault="002F5538" w:rsidP="002F5538"/>
    <w:p w14:paraId="0A1A67F4" w14:textId="77777777" w:rsidR="002F5538" w:rsidRPr="002F5538" w:rsidRDefault="002F5538" w:rsidP="002F5538"/>
    <w:p w14:paraId="11A405C6" w14:textId="77777777" w:rsidR="002F5538" w:rsidRPr="002F5538" w:rsidRDefault="002F5538" w:rsidP="002F5538"/>
    <w:p w14:paraId="6F02C3BD" w14:textId="77777777" w:rsidR="002F5538" w:rsidRPr="002F5538" w:rsidRDefault="002F5538" w:rsidP="002F5538"/>
    <w:p w14:paraId="46DBAA85" w14:textId="77777777" w:rsidR="002F5538" w:rsidRPr="002F5538" w:rsidRDefault="002F5538" w:rsidP="002F5538"/>
    <w:p w14:paraId="745FF724" w14:textId="74297F4A" w:rsidR="002F5538" w:rsidRDefault="002F5538" w:rsidP="002F5538"/>
    <w:p w14:paraId="6FADA0EC" w14:textId="77777777" w:rsidR="002F5538" w:rsidRPr="002F5538" w:rsidRDefault="002F5538" w:rsidP="002F5538"/>
    <w:p w14:paraId="770524F4" w14:textId="2E5A649C" w:rsidR="002F5538" w:rsidRDefault="002F5538" w:rsidP="002F5538">
      <w:pPr>
        <w:tabs>
          <w:tab w:val="left" w:pos="1755"/>
        </w:tabs>
      </w:pPr>
      <w:r>
        <w:tab/>
        <w:t xml:space="preserve">The following items are applicable to this amendment. </w:t>
      </w:r>
    </w:p>
    <w:p w14:paraId="681D10B1" w14:textId="3E165767" w:rsidR="00BB3D95" w:rsidRPr="002F5538" w:rsidRDefault="002F5538" w:rsidP="002F5538">
      <w:pPr>
        <w:tabs>
          <w:tab w:val="left" w:pos="1755"/>
        </w:tabs>
        <w:sectPr w:rsidR="00BB3D95" w:rsidRPr="002F5538">
          <w:type w:val="continuous"/>
          <w:pgSz w:w="12240" w:h="15840"/>
          <w:pgMar w:top="1080" w:right="1440" w:bottom="1080" w:left="1440" w:header="360" w:footer="360" w:gutter="0"/>
          <w:cols w:space="720"/>
        </w:sectPr>
      </w:pPr>
      <w:r>
        <w:tab/>
      </w:r>
    </w:p>
    <w:p w14:paraId="62D0C96A" w14:textId="1D64FDC7" w:rsidR="00221E26" w:rsidRPr="00221E26" w:rsidRDefault="002F5538" w:rsidP="00221E26">
      <w:pPr>
        <w:pageBreakBefore/>
        <w:spacing w:after="120"/>
        <w:contextualSpacing/>
        <w:jc w:val="both"/>
        <w:rPr>
          <w:i/>
        </w:rPr>
      </w:pPr>
      <w:r w:rsidRPr="00221E26">
        <w:rPr>
          <w:i/>
        </w:rPr>
        <w:lastRenderedPageBreak/>
        <w:t>A000</w:t>
      </w:r>
      <w:r>
        <w:rPr>
          <w:i/>
        </w:rPr>
        <w:t>4</w:t>
      </w:r>
      <w:r w:rsidRPr="00221E26">
        <w:rPr>
          <w:i/>
        </w:rPr>
        <w:t xml:space="preserve"> to 36C26219R0107</w:t>
      </w:r>
      <w:r w:rsidRPr="00221E26">
        <w:rPr>
          <w:i/>
        </w:rPr>
        <w:tab/>
      </w:r>
    </w:p>
    <w:p w14:paraId="62D0C96B" w14:textId="77777777" w:rsidR="00221E26" w:rsidRPr="00221E26" w:rsidRDefault="002F5538" w:rsidP="00221E26">
      <w:pPr>
        <w:spacing w:after="120"/>
        <w:contextualSpacing/>
      </w:pPr>
    </w:p>
    <w:p w14:paraId="62D0C96C" w14:textId="77777777" w:rsidR="00221E26" w:rsidRPr="00221E26" w:rsidRDefault="002F5538" w:rsidP="00221E26">
      <w:pPr>
        <w:spacing w:after="120"/>
        <w:contextualSpacing/>
      </w:pPr>
      <w:r w:rsidRPr="00221E26">
        <w:t>The following section ha</w:t>
      </w:r>
      <w:r>
        <w:t>s</w:t>
      </w:r>
      <w:r w:rsidRPr="00221E26">
        <w:t xml:space="preserve"> been amended:</w:t>
      </w:r>
    </w:p>
    <w:p w14:paraId="62D0C96D" w14:textId="77777777" w:rsidR="00221E26" w:rsidRPr="00221E26" w:rsidRDefault="002F5538" w:rsidP="00221E26">
      <w:pPr>
        <w:spacing w:after="120"/>
        <w:contextualSpacing/>
      </w:pPr>
    </w:p>
    <w:p w14:paraId="62D0C96E" w14:textId="77777777" w:rsidR="00221E26" w:rsidRPr="00221E26" w:rsidRDefault="002F5538" w:rsidP="00221E26">
      <w:pPr>
        <w:numPr>
          <w:ilvl w:val="0"/>
          <w:numId w:val="1"/>
        </w:numPr>
        <w:spacing w:after="120"/>
        <w:contextualSpacing/>
        <w:rPr>
          <w:b/>
        </w:rPr>
      </w:pPr>
      <w:r>
        <w:rPr>
          <w:b/>
        </w:rPr>
        <w:t>Background and Synopsis – Section 1.9</w:t>
      </w:r>
      <w:r w:rsidRPr="00221E26">
        <w:rPr>
          <w:b/>
        </w:rPr>
        <w:t xml:space="preserve"> (Pg.</w:t>
      </w:r>
      <w:r>
        <w:rPr>
          <w:b/>
        </w:rPr>
        <w:t>9</w:t>
      </w:r>
      <w:r w:rsidRPr="00221E26">
        <w:rPr>
          <w:b/>
        </w:rPr>
        <w:t>)</w:t>
      </w:r>
    </w:p>
    <w:p w14:paraId="62D0C96F" w14:textId="77777777" w:rsidR="000A2D17" w:rsidRPr="000A2D17" w:rsidRDefault="002F5538" w:rsidP="000A2D17">
      <w:pPr>
        <w:spacing w:after="120"/>
        <w:ind w:left="720"/>
        <w:contextualSpacing/>
        <w:rPr>
          <w:i/>
        </w:rPr>
      </w:pPr>
      <w:r w:rsidRPr="00221E26">
        <w:t xml:space="preserve">From:  </w:t>
      </w:r>
      <w:r w:rsidRPr="000A2D17">
        <w:rPr>
          <w:i/>
        </w:rPr>
        <w:t xml:space="preserve">1.9. </w:t>
      </w:r>
      <w:r w:rsidRPr="000A2D17">
        <w:rPr>
          <w:i/>
        </w:rPr>
        <w:t>Contractor will have general liability insurance coverage of $5 Million to $10 Million to cover employee malfeasance.</w:t>
      </w:r>
    </w:p>
    <w:p w14:paraId="62D0C970" w14:textId="77777777" w:rsidR="00221E26" w:rsidRPr="00221E26" w:rsidRDefault="002F5538" w:rsidP="00221E26">
      <w:pPr>
        <w:spacing w:after="120"/>
        <w:ind w:left="720"/>
        <w:contextualSpacing/>
        <w:rPr>
          <w:i/>
        </w:rPr>
      </w:pPr>
    </w:p>
    <w:p w14:paraId="62D0C971" w14:textId="77777777" w:rsidR="00221E26" w:rsidRPr="00221E26" w:rsidRDefault="002F5538" w:rsidP="00221E26">
      <w:pPr>
        <w:spacing w:after="120"/>
        <w:ind w:left="720"/>
        <w:contextualSpacing/>
      </w:pPr>
    </w:p>
    <w:p w14:paraId="62D0C972" w14:textId="77777777" w:rsidR="00221E26" w:rsidRPr="00221E26" w:rsidRDefault="002F5538" w:rsidP="00221E26">
      <w:pPr>
        <w:spacing w:after="120"/>
        <w:ind w:left="720"/>
        <w:contextualSpacing/>
        <w:rPr>
          <w:rFonts w:eastAsia="Times New Roman" w:cstheme="minorHAnsi"/>
          <w:i/>
        </w:rPr>
      </w:pPr>
      <w:r w:rsidRPr="00221E26">
        <w:t xml:space="preserve">To: </w:t>
      </w:r>
      <w:r w:rsidRPr="00850409">
        <w:rPr>
          <w:i/>
        </w:rPr>
        <w:t>1.9. Contractor will have general liability insurance coverage of $</w:t>
      </w:r>
      <w:r>
        <w:rPr>
          <w:i/>
        </w:rPr>
        <w:t>1,000,000.00</w:t>
      </w:r>
      <w:r w:rsidRPr="00850409">
        <w:rPr>
          <w:i/>
        </w:rPr>
        <w:t xml:space="preserve"> to cover employee malfeasance.</w:t>
      </w:r>
    </w:p>
    <w:p w14:paraId="62D0C973" w14:textId="77777777" w:rsidR="00221E26" w:rsidRDefault="002F5538">
      <w:pPr>
        <w:rPr>
          <w:i/>
        </w:rPr>
      </w:pPr>
    </w:p>
    <w:p w14:paraId="62D0C974" w14:textId="77777777" w:rsidR="00221E26" w:rsidRDefault="002F5538">
      <w:pPr>
        <w:rPr>
          <w:i/>
        </w:rPr>
      </w:pPr>
    </w:p>
    <w:p w14:paraId="62D0C975" w14:textId="77777777" w:rsidR="00221E26" w:rsidRDefault="002F5538">
      <w:pPr>
        <w:rPr>
          <w:i/>
        </w:rPr>
      </w:pPr>
    </w:p>
    <w:p w14:paraId="62D0C976" w14:textId="77777777" w:rsidR="00221E26" w:rsidRDefault="002F5538">
      <w:pPr>
        <w:rPr>
          <w:i/>
        </w:rPr>
      </w:pPr>
    </w:p>
    <w:p w14:paraId="62D0C977" w14:textId="77777777" w:rsidR="00221E26" w:rsidRDefault="002F5538">
      <w:pPr>
        <w:rPr>
          <w:i/>
        </w:rPr>
      </w:pPr>
    </w:p>
    <w:p w14:paraId="62D0C978" w14:textId="77777777" w:rsidR="00221E26" w:rsidRDefault="002F5538">
      <w:pPr>
        <w:rPr>
          <w:i/>
        </w:rPr>
      </w:pPr>
    </w:p>
    <w:p w14:paraId="62D0C979" w14:textId="77777777" w:rsidR="00221E26" w:rsidRDefault="002F5538">
      <w:pPr>
        <w:rPr>
          <w:i/>
        </w:rPr>
      </w:pPr>
    </w:p>
    <w:p w14:paraId="62D0C97A" w14:textId="77777777" w:rsidR="00221E26" w:rsidRDefault="002F5538">
      <w:pPr>
        <w:rPr>
          <w:i/>
        </w:rPr>
      </w:pPr>
    </w:p>
    <w:p w14:paraId="62D0C97B" w14:textId="77777777" w:rsidR="00221E26" w:rsidRDefault="002F5538">
      <w:pPr>
        <w:rPr>
          <w:i/>
        </w:rPr>
      </w:pPr>
    </w:p>
    <w:p w14:paraId="62D0C97C" w14:textId="77777777" w:rsidR="00221E26" w:rsidRDefault="002F5538">
      <w:pPr>
        <w:rPr>
          <w:i/>
        </w:rPr>
      </w:pPr>
    </w:p>
    <w:p w14:paraId="62D0C97D" w14:textId="77777777" w:rsidR="00221E26" w:rsidRDefault="002F5538">
      <w:pPr>
        <w:rPr>
          <w:i/>
        </w:rPr>
      </w:pPr>
    </w:p>
    <w:p w14:paraId="62D0C97E" w14:textId="77777777" w:rsidR="00221E26" w:rsidRDefault="002F5538">
      <w:pPr>
        <w:rPr>
          <w:i/>
        </w:rPr>
      </w:pPr>
    </w:p>
    <w:p w14:paraId="62D0C97F" w14:textId="77777777" w:rsidR="00221E26" w:rsidRDefault="002F5538">
      <w:pPr>
        <w:rPr>
          <w:i/>
        </w:rPr>
      </w:pPr>
    </w:p>
    <w:p w14:paraId="62D0C980" w14:textId="77777777" w:rsidR="00221E26" w:rsidRDefault="002F5538">
      <w:pPr>
        <w:rPr>
          <w:i/>
        </w:rPr>
      </w:pPr>
    </w:p>
    <w:p w14:paraId="62D0C981" w14:textId="77777777" w:rsidR="00221E26" w:rsidRDefault="002F5538">
      <w:pPr>
        <w:rPr>
          <w:i/>
        </w:rPr>
      </w:pPr>
    </w:p>
    <w:p w14:paraId="62D0C982" w14:textId="77777777" w:rsidR="00221E26" w:rsidRDefault="002F5538">
      <w:pPr>
        <w:rPr>
          <w:i/>
        </w:rPr>
      </w:pPr>
    </w:p>
    <w:p w14:paraId="62D0C983" w14:textId="77777777" w:rsidR="00221E26" w:rsidRDefault="002F5538">
      <w:pPr>
        <w:rPr>
          <w:i/>
        </w:rPr>
      </w:pPr>
    </w:p>
    <w:p w14:paraId="62D0C984" w14:textId="77777777" w:rsidR="00221E26" w:rsidRDefault="002F5538">
      <w:pPr>
        <w:rPr>
          <w:i/>
        </w:rPr>
      </w:pPr>
    </w:p>
    <w:p w14:paraId="62D0C985" w14:textId="77777777" w:rsidR="00221E26" w:rsidRDefault="002F5538">
      <w:pPr>
        <w:rPr>
          <w:i/>
        </w:rPr>
      </w:pPr>
    </w:p>
    <w:p w14:paraId="62D0C986" w14:textId="77777777" w:rsidR="002A5FEA" w:rsidRDefault="002F5538">
      <w:pPr>
        <w:rPr>
          <w:i/>
        </w:rPr>
      </w:pPr>
    </w:p>
    <w:p w14:paraId="62D0C987" w14:textId="77777777" w:rsidR="00221E26" w:rsidRDefault="002F5538">
      <w:pPr>
        <w:rPr>
          <w:i/>
        </w:rPr>
      </w:pPr>
    </w:p>
    <w:p w14:paraId="62D0C988" w14:textId="77777777" w:rsidR="00221E26" w:rsidRDefault="002F5538">
      <w:pPr>
        <w:rPr>
          <w:i/>
        </w:rPr>
      </w:pPr>
    </w:p>
    <w:p w14:paraId="62D0C989" w14:textId="3168367A" w:rsidR="003C5064" w:rsidRPr="003C5064" w:rsidRDefault="002F5538">
      <w:pPr>
        <w:rPr>
          <w:i/>
        </w:rPr>
      </w:pPr>
      <w:r w:rsidRPr="003C5064">
        <w:rPr>
          <w:i/>
        </w:rPr>
        <w:t>A000</w:t>
      </w:r>
      <w:r>
        <w:rPr>
          <w:i/>
        </w:rPr>
        <w:t>4</w:t>
      </w:r>
      <w:bookmarkStart w:id="0" w:name="_GoBack"/>
      <w:bookmarkEnd w:id="0"/>
      <w:r w:rsidRPr="003C5064">
        <w:rPr>
          <w:i/>
        </w:rPr>
        <w:t xml:space="preserve"> to </w:t>
      </w:r>
      <w:r w:rsidRPr="002F5538">
        <w:rPr>
          <w:i/>
        </w:rPr>
        <w:t>36C26219R0107</w:t>
      </w:r>
    </w:p>
    <w:p w14:paraId="62D0C98A" w14:textId="52A7283C" w:rsidR="00CA6D04" w:rsidRDefault="002F5538">
      <w:r w:rsidRPr="001B16C4">
        <w:t xml:space="preserve">The following are the questions (Q) and answers (A) received pertaining to solicitation </w:t>
      </w:r>
      <w:r w:rsidRPr="001B16C4">
        <w:br/>
      </w:r>
      <w:r w:rsidRPr="002F5538">
        <w:t>36C26219R0107</w:t>
      </w:r>
    </w:p>
    <w:p w14:paraId="62D0C98B" w14:textId="77777777" w:rsidR="00A23513" w:rsidRDefault="002F5538"/>
    <w:p w14:paraId="62D0C98C" w14:textId="77777777" w:rsidR="00A23513" w:rsidRPr="00A23513" w:rsidRDefault="002F5538" w:rsidP="00A23513">
      <w:pPr>
        <w:pStyle w:val="PlainText"/>
        <w:numPr>
          <w:ilvl w:val="0"/>
          <w:numId w:val="2"/>
        </w:numPr>
        <w:rPr>
          <w:b/>
        </w:rPr>
      </w:pPr>
      <w:r w:rsidRPr="00A23513">
        <w:rPr>
          <w:b/>
        </w:rPr>
        <w:t xml:space="preserve">(Q): The RFQ calls for the provision of Ten (10) HCHV Beds by the prospective contractor, if this is a mixed population </w:t>
      </w:r>
      <w:r w:rsidRPr="00A23513">
        <w:rPr>
          <w:b/>
        </w:rPr>
        <w:t>requirement how many of the Ten (10) beds are set aside for female Veterans?</w:t>
      </w:r>
    </w:p>
    <w:p w14:paraId="62D0C98D" w14:textId="77777777" w:rsidR="00A23513" w:rsidRDefault="002F5538" w:rsidP="00A23513">
      <w:pPr>
        <w:pStyle w:val="PlainText"/>
        <w:ind w:left="720"/>
      </w:pPr>
    </w:p>
    <w:p w14:paraId="62D0C98E" w14:textId="77777777" w:rsidR="00A23513" w:rsidRDefault="002F5538" w:rsidP="00F361C8">
      <w:pPr>
        <w:pStyle w:val="PlainText"/>
        <w:numPr>
          <w:ilvl w:val="1"/>
          <w:numId w:val="2"/>
        </w:numPr>
      </w:pPr>
      <w:r>
        <w:t xml:space="preserve">(A): </w:t>
      </w:r>
      <w:r w:rsidRPr="00A23513">
        <w:t>There is not a specific number set aside as female-only beds. The provider must make available equivalent facilities and services for the opposite gender that meet the terms</w:t>
      </w:r>
      <w:r w:rsidRPr="00A23513">
        <w:t xml:space="preserve"> of the contract for facilities and services.</w:t>
      </w:r>
    </w:p>
    <w:p w14:paraId="62D0C98F" w14:textId="77777777" w:rsidR="00F361C8" w:rsidRDefault="002F5538" w:rsidP="00F361C8">
      <w:pPr>
        <w:pStyle w:val="PlainText"/>
        <w:ind w:left="1080"/>
      </w:pPr>
    </w:p>
    <w:p w14:paraId="62D0C990" w14:textId="77777777" w:rsidR="00F361C8" w:rsidRDefault="002F5538" w:rsidP="00F361C8">
      <w:pPr>
        <w:pStyle w:val="PlainText"/>
        <w:numPr>
          <w:ilvl w:val="0"/>
          <w:numId w:val="2"/>
        </w:numPr>
        <w:rPr>
          <w:b/>
        </w:rPr>
      </w:pPr>
      <w:r w:rsidRPr="00B91272">
        <w:rPr>
          <w:b/>
        </w:rPr>
        <w:t xml:space="preserve">(Q): Under Staffing and Supportive services Section B. The RFQ reads that the Contractor is expected to provide training to contract staff w/in one (1) week of the initiation of the contract for approximately </w:t>
      </w:r>
      <w:r w:rsidRPr="00B91272">
        <w:rPr>
          <w:b/>
        </w:rPr>
        <w:t>Twenty-two (22) training topics. Will the VA provide the required training material data to the prospective contractor for the specified twenty-two (22) training subject topics listed in the RFQ, if not where can this training material be found? Will addit</w:t>
      </w:r>
      <w:r w:rsidRPr="00B91272">
        <w:rPr>
          <w:b/>
        </w:rPr>
        <w:t>ional time be given to properly train Contractor staff on twenty-two (22) topics, one (1) week does not seem to be adequate amount of time?</w:t>
      </w:r>
    </w:p>
    <w:p w14:paraId="62D0C991" w14:textId="77777777" w:rsidR="00B91272" w:rsidRDefault="002F5538" w:rsidP="00B91272">
      <w:pPr>
        <w:pStyle w:val="PlainText"/>
        <w:ind w:left="720"/>
        <w:rPr>
          <w:b/>
        </w:rPr>
      </w:pPr>
    </w:p>
    <w:p w14:paraId="62D0C992" w14:textId="77777777" w:rsidR="00683FF7" w:rsidRDefault="002F5538" w:rsidP="00683FF7">
      <w:pPr>
        <w:pStyle w:val="PlainText"/>
        <w:ind w:left="720"/>
      </w:pPr>
      <w:r w:rsidRPr="00B91272">
        <w:t xml:space="preserve">2.1 (A): </w:t>
      </w:r>
      <w:r>
        <w:t>VA has online training available in the Talent Management System (TMS), which will be available to contrac</w:t>
      </w:r>
      <w:r>
        <w:t xml:space="preserve">t staff after award. TMS trainings are offered for a total of 12 of the required trainings (see list below).  The contractor may choose to use TMS for available </w:t>
      </w:r>
      <w:proofErr w:type="gramStart"/>
      <w:r>
        <w:t>trainings, or</w:t>
      </w:r>
      <w:proofErr w:type="gramEnd"/>
      <w:r>
        <w:t xml:space="preserve"> may provide direct training to fulfill the requirement.  The contractor will be r</w:t>
      </w:r>
      <w:r>
        <w:t>esponsible for ensuring that trainings are completed timely, within one week of the contract being initiated. Note that services are not typically initiated immediately at the time of contract award. A conference will occur with the selected vendor prior t</w:t>
      </w:r>
      <w:r>
        <w:t xml:space="preserve">o services being initiated on the contract, at which time a training plan will be discussed. VA will be available to provide consultation to the contractor to ensure that the training content meets appropriate VA standards. </w:t>
      </w:r>
    </w:p>
    <w:p w14:paraId="62D0C993" w14:textId="77777777" w:rsidR="00683FF7" w:rsidRDefault="002F5538" w:rsidP="00683FF7">
      <w:pPr>
        <w:pStyle w:val="PlainText"/>
        <w:ind w:left="720"/>
      </w:pPr>
    </w:p>
    <w:p w14:paraId="62D0C994" w14:textId="77777777" w:rsidR="00683FF7" w:rsidRDefault="002F5538" w:rsidP="00683FF7">
      <w:pPr>
        <w:pStyle w:val="PlainText"/>
        <w:ind w:left="720"/>
      </w:pPr>
      <w:r>
        <w:t>Training available in TMS:</w:t>
      </w:r>
    </w:p>
    <w:p w14:paraId="62D0C995" w14:textId="77777777" w:rsidR="00683FF7" w:rsidRDefault="002F5538" w:rsidP="00683FF7">
      <w:pPr>
        <w:pStyle w:val="PlainText"/>
        <w:ind w:left="720"/>
      </w:pPr>
      <w:r>
        <w:t>•</w:t>
      </w:r>
      <w:r>
        <w:tab/>
        <w:t>M</w:t>
      </w:r>
      <w:r>
        <w:t>otivational Interviewing</w:t>
      </w:r>
    </w:p>
    <w:p w14:paraId="62D0C996" w14:textId="77777777" w:rsidR="00683FF7" w:rsidRDefault="002F5538" w:rsidP="00683FF7">
      <w:pPr>
        <w:pStyle w:val="PlainText"/>
        <w:ind w:left="720"/>
      </w:pPr>
      <w:r>
        <w:t>•</w:t>
      </w:r>
      <w:r>
        <w:tab/>
        <w:t>Cultural sensitivity</w:t>
      </w:r>
    </w:p>
    <w:p w14:paraId="62D0C997" w14:textId="77777777" w:rsidR="00683FF7" w:rsidRDefault="002F5538" w:rsidP="00683FF7">
      <w:pPr>
        <w:pStyle w:val="PlainText"/>
        <w:ind w:left="720"/>
      </w:pPr>
      <w:r>
        <w:t>•</w:t>
      </w:r>
      <w:r>
        <w:tab/>
        <w:t>Sexual Harassment</w:t>
      </w:r>
    </w:p>
    <w:p w14:paraId="62D0C998" w14:textId="77777777" w:rsidR="00683FF7" w:rsidRDefault="002F5538" w:rsidP="00683FF7">
      <w:pPr>
        <w:pStyle w:val="PlainText"/>
        <w:ind w:left="720"/>
      </w:pPr>
      <w:r>
        <w:t>•</w:t>
      </w:r>
      <w:r>
        <w:tab/>
        <w:t>Universal Precautions (disease transmission prevention)</w:t>
      </w:r>
    </w:p>
    <w:p w14:paraId="62D0C999" w14:textId="77777777" w:rsidR="00683FF7" w:rsidRDefault="002F5538" w:rsidP="00683FF7">
      <w:pPr>
        <w:pStyle w:val="PlainText"/>
        <w:ind w:left="720"/>
      </w:pPr>
      <w:r>
        <w:t>•</w:t>
      </w:r>
      <w:r>
        <w:tab/>
        <w:t>Suicide Prevention</w:t>
      </w:r>
    </w:p>
    <w:p w14:paraId="62D0C99A" w14:textId="77777777" w:rsidR="00683FF7" w:rsidRDefault="002F5538" w:rsidP="00683FF7">
      <w:pPr>
        <w:pStyle w:val="PlainText"/>
        <w:ind w:left="720"/>
      </w:pPr>
      <w:r>
        <w:t>•</w:t>
      </w:r>
      <w:r>
        <w:tab/>
        <w:t>Medication Management</w:t>
      </w:r>
    </w:p>
    <w:p w14:paraId="62D0C99B" w14:textId="77777777" w:rsidR="00683FF7" w:rsidRDefault="002F5538" w:rsidP="00683FF7">
      <w:pPr>
        <w:pStyle w:val="PlainText"/>
        <w:ind w:left="720"/>
      </w:pPr>
      <w:r>
        <w:t>•</w:t>
      </w:r>
      <w:r>
        <w:tab/>
        <w:t>Conflict resolution</w:t>
      </w:r>
    </w:p>
    <w:p w14:paraId="62D0C99C" w14:textId="77777777" w:rsidR="00683FF7" w:rsidRDefault="002F5538" w:rsidP="00683FF7">
      <w:pPr>
        <w:pStyle w:val="PlainText"/>
        <w:ind w:left="720"/>
      </w:pPr>
      <w:r>
        <w:t>•</w:t>
      </w:r>
      <w:r>
        <w:tab/>
        <w:t>Customer Service</w:t>
      </w:r>
    </w:p>
    <w:p w14:paraId="62D0C99D" w14:textId="77777777" w:rsidR="00683FF7" w:rsidRDefault="002F5538" w:rsidP="00683FF7">
      <w:pPr>
        <w:pStyle w:val="PlainText"/>
        <w:ind w:left="720"/>
      </w:pPr>
      <w:r>
        <w:t>•</w:t>
      </w:r>
      <w:r>
        <w:tab/>
        <w:t>Professional Boundaries</w:t>
      </w:r>
    </w:p>
    <w:p w14:paraId="62D0C99E" w14:textId="77777777" w:rsidR="00683FF7" w:rsidRDefault="002F5538" w:rsidP="00683FF7">
      <w:pPr>
        <w:pStyle w:val="PlainText"/>
        <w:ind w:left="720"/>
      </w:pPr>
      <w:r>
        <w:t>•</w:t>
      </w:r>
      <w:r>
        <w:tab/>
        <w:t xml:space="preserve">Severe Mental </w:t>
      </w:r>
      <w:r>
        <w:t>Illness and Psychopathology</w:t>
      </w:r>
    </w:p>
    <w:p w14:paraId="62D0C99F" w14:textId="77777777" w:rsidR="00683FF7" w:rsidRDefault="002F5538" w:rsidP="00683FF7">
      <w:pPr>
        <w:pStyle w:val="PlainText"/>
        <w:ind w:left="720"/>
      </w:pPr>
      <w:r>
        <w:t>•</w:t>
      </w:r>
      <w:r>
        <w:tab/>
        <w:t>De-escalation Techniques</w:t>
      </w:r>
    </w:p>
    <w:p w14:paraId="62D0C9A0" w14:textId="77777777" w:rsidR="00B91272" w:rsidRPr="00B91272" w:rsidRDefault="002F5538" w:rsidP="00683FF7">
      <w:pPr>
        <w:pStyle w:val="PlainText"/>
        <w:ind w:left="720"/>
      </w:pPr>
      <w:r>
        <w:t>•</w:t>
      </w:r>
      <w:r>
        <w:tab/>
        <w:t>Privacy and Confidentiality</w:t>
      </w:r>
    </w:p>
    <w:p w14:paraId="62D0C9A1" w14:textId="77777777" w:rsidR="008C7679" w:rsidRDefault="002F5538" w:rsidP="008C7679">
      <w:pPr>
        <w:pStyle w:val="PlainText"/>
      </w:pPr>
    </w:p>
    <w:p w14:paraId="62D0C9A2" w14:textId="77777777" w:rsidR="00C03F78" w:rsidRDefault="002F5538" w:rsidP="008C7679">
      <w:pPr>
        <w:pStyle w:val="PlainText"/>
      </w:pPr>
    </w:p>
    <w:p w14:paraId="62D0C9A3" w14:textId="77777777" w:rsidR="00C03F78" w:rsidRDefault="002F5538" w:rsidP="008C7679">
      <w:pPr>
        <w:pStyle w:val="PlainText"/>
      </w:pPr>
    </w:p>
    <w:p w14:paraId="62D0C9A4" w14:textId="77777777" w:rsidR="008C7679" w:rsidRDefault="002F5538" w:rsidP="008C7679">
      <w:pPr>
        <w:pStyle w:val="PlainText"/>
        <w:numPr>
          <w:ilvl w:val="0"/>
          <w:numId w:val="2"/>
        </w:numPr>
        <w:rPr>
          <w:b/>
        </w:rPr>
      </w:pPr>
      <w:r w:rsidRPr="008C7679">
        <w:rPr>
          <w:b/>
        </w:rPr>
        <w:lastRenderedPageBreak/>
        <w:t>(Q): Who is the current incumbent contractor?</w:t>
      </w:r>
    </w:p>
    <w:p w14:paraId="62D0C9A5" w14:textId="77777777" w:rsidR="008C7679" w:rsidRDefault="002F5538" w:rsidP="008C7679">
      <w:pPr>
        <w:pStyle w:val="PlainText"/>
        <w:ind w:left="720"/>
        <w:rPr>
          <w:b/>
        </w:rPr>
      </w:pPr>
    </w:p>
    <w:p w14:paraId="62D0C9A6" w14:textId="77777777" w:rsidR="008C7679" w:rsidRDefault="002F5538" w:rsidP="00811CD5">
      <w:pPr>
        <w:pStyle w:val="PlainText"/>
        <w:numPr>
          <w:ilvl w:val="1"/>
          <w:numId w:val="2"/>
        </w:numPr>
      </w:pPr>
      <w:r w:rsidRPr="009920C0">
        <w:t xml:space="preserve">(A): </w:t>
      </w:r>
      <w:r>
        <w:t xml:space="preserve">This is a New Requirement. </w:t>
      </w:r>
    </w:p>
    <w:p w14:paraId="62D0C9A7" w14:textId="77777777" w:rsidR="00811CD5" w:rsidRDefault="002F5538" w:rsidP="00811CD5">
      <w:pPr>
        <w:pStyle w:val="PlainText"/>
        <w:numPr>
          <w:ilvl w:val="0"/>
          <w:numId w:val="2"/>
        </w:numPr>
        <w:rPr>
          <w:b/>
        </w:rPr>
      </w:pPr>
      <w:r w:rsidRPr="00811CD5">
        <w:rPr>
          <w:b/>
        </w:rPr>
        <w:t>(Q): Why does the RFQ not specify an actual start date for this requirement?</w:t>
      </w:r>
    </w:p>
    <w:p w14:paraId="62D0C9A8" w14:textId="77777777" w:rsidR="0054745F" w:rsidRDefault="002F5538" w:rsidP="0054745F">
      <w:pPr>
        <w:pStyle w:val="PlainText"/>
        <w:ind w:left="720"/>
        <w:rPr>
          <w:b/>
        </w:rPr>
      </w:pPr>
    </w:p>
    <w:p w14:paraId="62D0C9A9" w14:textId="77777777" w:rsidR="00236CC7" w:rsidRDefault="002F5538" w:rsidP="00236CC7">
      <w:pPr>
        <w:pStyle w:val="PlainText"/>
        <w:numPr>
          <w:ilvl w:val="1"/>
          <w:numId w:val="2"/>
        </w:numPr>
      </w:pPr>
      <w:r w:rsidRPr="0054745F">
        <w:t>(A): The O</w:t>
      </w:r>
      <w:r w:rsidRPr="0054745F">
        <w:t>fferor agrees to hold prices in its offer firm for a period of 120 calendar days from the date specified as 06/24/2019 for the receipt of offers. FAR 52.212-1 is tailored to extend the period of acceptance for offers from 30 calendar days to 120 calendar d</w:t>
      </w:r>
      <w:r w:rsidRPr="0054745F">
        <w:t>ays.</w:t>
      </w:r>
    </w:p>
    <w:p w14:paraId="62D0C9AA" w14:textId="77777777" w:rsidR="00236CC7" w:rsidRDefault="002F5538" w:rsidP="00236CC7">
      <w:pPr>
        <w:pStyle w:val="PlainText"/>
        <w:ind w:left="1080"/>
      </w:pPr>
    </w:p>
    <w:p w14:paraId="62D0C9AB" w14:textId="77777777" w:rsidR="00AD321B" w:rsidRDefault="002F5538" w:rsidP="00236CC7">
      <w:pPr>
        <w:pStyle w:val="PlainText"/>
        <w:numPr>
          <w:ilvl w:val="0"/>
          <w:numId w:val="2"/>
        </w:numPr>
        <w:rPr>
          <w:b/>
        </w:rPr>
      </w:pPr>
      <w:r>
        <w:t xml:space="preserve"> </w:t>
      </w:r>
      <w:r w:rsidRPr="00236CC7">
        <w:rPr>
          <w:b/>
        </w:rPr>
        <w:t>(Q): How soon after the close of this RFQ will the Contact Award be made?</w:t>
      </w:r>
    </w:p>
    <w:p w14:paraId="62D0C9AC" w14:textId="77777777" w:rsidR="00236CC7" w:rsidRDefault="002F5538" w:rsidP="00236CC7">
      <w:pPr>
        <w:pStyle w:val="PlainText"/>
        <w:ind w:left="720"/>
        <w:rPr>
          <w:b/>
        </w:rPr>
      </w:pPr>
    </w:p>
    <w:p w14:paraId="62D0C9AD" w14:textId="77777777" w:rsidR="00EA2B8B" w:rsidRDefault="002F5538" w:rsidP="00EA2B8B">
      <w:pPr>
        <w:pStyle w:val="PlainText"/>
        <w:numPr>
          <w:ilvl w:val="1"/>
          <w:numId w:val="2"/>
        </w:numPr>
      </w:pPr>
      <w:r w:rsidRPr="00236CC7">
        <w:t xml:space="preserve">(A): </w:t>
      </w:r>
      <w:r>
        <w:t xml:space="preserve">30 </w:t>
      </w:r>
      <w:r>
        <w:t xml:space="preserve">days after award. </w:t>
      </w:r>
    </w:p>
    <w:p w14:paraId="62D0C9AE" w14:textId="77777777" w:rsidR="00EA2B8B" w:rsidRDefault="002F5538" w:rsidP="00EA2B8B">
      <w:pPr>
        <w:pStyle w:val="PlainText"/>
        <w:ind w:left="1080"/>
      </w:pPr>
    </w:p>
    <w:p w14:paraId="62D0C9AF" w14:textId="77777777" w:rsidR="00EA2B8B" w:rsidRDefault="002F5538" w:rsidP="00241A60">
      <w:pPr>
        <w:pStyle w:val="PlainText"/>
        <w:numPr>
          <w:ilvl w:val="0"/>
          <w:numId w:val="2"/>
        </w:numPr>
        <w:rPr>
          <w:b/>
        </w:rPr>
      </w:pPr>
      <w:r w:rsidRPr="00EA2B8B">
        <w:rPr>
          <w:b/>
        </w:rPr>
        <w:t>(Q): D.3 Pre-Award Survey. Approximately when will the Pre-Award survey be conducted at the contractors proposed facility location, if no specific</w:t>
      </w:r>
      <w:r w:rsidRPr="00EA2B8B">
        <w:rPr>
          <w:b/>
        </w:rPr>
        <w:t xml:space="preserve"> Contract start date has been given?</w:t>
      </w:r>
    </w:p>
    <w:p w14:paraId="62D0C9B0" w14:textId="77777777" w:rsidR="00EA2B8B" w:rsidRDefault="002F5538" w:rsidP="00EA2B8B">
      <w:pPr>
        <w:pStyle w:val="PlainText"/>
        <w:ind w:left="720"/>
        <w:rPr>
          <w:b/>
        </w:rPr>
      </w:pPr>
    </w:p>
    <w:p w14:paraId="62D0C9B1" w14:textId="59065C62" w:rsidR="00241A60" w:rsidRDefault="002F5538" w:rsidP="00241A60">
      <w:pPr>
        <w:pStyle w:val="PlainText"/>
        <w:ind w:left="720"/>
      </w:pPr>
      <w:r>
        <w:t>6</w:t>
      </w:r>
      <w:r w:rsidRPr="00EA2B8B">
        <w:t xml:space="preserve">.1 (A): </w:t>
      </w:r>
      <w:r w:rsidRPr="00F340CA">
        <w:t>A pre-award survey of the successful offeror’s facility will be conducted by VA staff to assist the Government in determining the successful offeror’s responsibility. The PAS will be conducted only for the off</w:t>
      </w:r>
      <w:r w:rsidRPr="00F340CA">
        <w:t xml:space="preserve">eror identified as the “successful offeror” </w:t>
      </w:r>
      <w:proofErr w:type="gramStart"/>
      <w:r w:rsidRPr="00F340CA">
        <w:t>as a result of</w:t>
      </w:r>
      <w:proofErr w:type="gramEnd"/>
      <w:r w:rsidRPr="00F340CA">
        <w:t xml:space="preserve"> the Evaluation Process described in paragraph (c) below. The PAS will include a survey of the items identified in the Pre-Award Survey Checklist found at Section D.3 of the solicitation. The succes</w:t>
      </w:r>
      <w:r w:rsidRPr="00F340CA">
        <w:t>sful offeror must receive a “Pass” score for each item identified in the checklist to be eligible for contract award</w:t>
      </w:r>
      <w:r>
        <w:t>.</w:t>
      </w:r>
    </w:p>
    <w:p w14:paraId="62D0C9B2" w14:textId="77777777" w:rsidR="00241A60" w:rsidRDefault="002F5538" w:rsidP="00241A60">
      <w:pPr>
        <w:pStyle w:val="PlainText"/>
        <w:ind w:left="720"/>
      </w:pPr>
    </w:p>
    <w:p w14:paraId="62D0C9B3" w14:textId="77777777" w:rsidR="00241A60" w:rsidRDefault="002F5538" w:rsidP="00241A60">
      <w:pPr>
        <w:pStyle w:val="PlainText"/>
        <w:numPr>
          <w:ilvl w:val="0"/>
          <w:numId w:val="2"/>
        </w:numPr>
        <w:rPr>
          <w:b/>
        </w:rPr>
      </w:pPr>
      <w:r w:rsidRPr="00241A60">
        <w:rPr>
          <w:b/>
        </w:rPr>
        <w:t>(Q): Why do you not allow for the prospective Contractor to submit their proposal through electronic mail?</w:t>
      </w:r>
    </w:p>
    <w:p w14:paraId="62D0C9B4" w14:textId="77777777" w:rsidR="00BF6C23" w:rsidRDefault="002F5538" w:rsidP="00241A60">
      <w:pPr>
        <w:pStyle w:val="PlainText"/>
        <w:ind w:left="720"/>
      </w:pPr>
      <w:r>
        <w:rPr>
          <w:b/>
        </w:rPr>
        <w:br/>
      </w:r>
      <w:r w:rsidRPr="00241A60">
        <w:t xml:space="preserve">7.1 (A): </w:t>
      </w:r>
      <w:r>
        <w:t>Refer to “</w:t>
      </w:r>
      <w:r w:rsidRPr="00BF6C23">
        <w:t>GENERAL IN</w:t>
      </w:r>
      <w:r w:rsidRPr="00BF6C23">
        <w:t>STRUCTIONS FOR OFFER SUBMISSIONS</w:t>
      </w:r>
      <w:r>
        <w:t xml:space="preserve">” on page 85 of the solicitation. </w:t>
      </w:r>
    </w:p>
    <w:p w14:paraId="62D0C9B5" w14:textId="77777777" w:rsidR="00BF6C23" w:rsidRDefault="002F5538" w:rsidP="00BF6C23">
      <w:pPr>
        <w:pStyle w:val="PlainText"/>
      </w:pPr>
    </w:p>
    <w:p w14:paraId="62D0C9B6" w14:textId="77777777" w:rsidR="00241A60" w:rsidRDefault="002F5538" w:rsidP="00BF6C23">
      <w:pPr>
        <w:pStyle w:val="PlainText"/>
        <w:numPr>
          <w:ilvl w:val="0"/>
          <w:numId w:val="2"/>
        </w:numPr>
        <w:rPr>
          <w:b/>
        </w:rPr>
      </w:pPr>
      <w:r w:rsidRPr="00BF6C23">
        <w:rPr>
          <w:b/>
        </w:rPr>
        <w:t>(Q):  Why does the requirement ask that the prospective contractor have GL policy with coverage of $5MiL/$10MIL to cover employee malfeasance, the coverage amounts appear to be rather exor</w:t>
      </w:r>
      <w:r w:rsidRPr="00BF6C23">
        <w:rPr>
          <w:b/>
        </w:rPr>
        <w:t>bitant in comparison to other HCHV requirement solicitations?</w:t>
      </w:r>
    </w:p>
    <w:p w14:paraId="62D0C9B7" w14:textId="77777777" w:rsidR="00AC58C8" w:rsidRDefault="002F5538" w:rsidP="00AC58C8">
      <w:pPr>
        <w:pStyle w:val="PlainText"/>
        <w:ind w:left="720"/>
        <w:rPr>
          <w:b/>
        </w:rPr>
      </w:pPr>
    </w:p>
    <w:p w14:paraId="62D0C9B8" w14:textId="77777777" w:rsidR="00AC58C8" w:rsidRPr="00AC58C8" w:rsidRDefault="002F5538" w:rsidP="00AC58C8">
      <w:pPr>
        <w:pStyle w:val="PlainText"/>
        <w:ind w:left="720"/>
      </w:pPr>
      <w:r w:rsidRPr="00AC58C8">
        <w:t xml:space="preserve">8.1 (A): </w:t>
      </w:r>
      <w:r w:rsidRPr="00A76AD8">
        <w:t>1.9. Contractor will have general liability insurance coverage of $1,000,000.00 to cover employee malfeasance.</w:t>
      </w:r>
    </w:p>
    <w:p w14:paraId="62D0C9B9" w14:textId="77777777" w:rsidR="00241A60" w:rsidRPr="00EA2B8B" w:rsidRDefault="002F5538" w:rsidP="00241A60">
      <w:pPr>
        <w:pStyle w:val="PlainText"/>
      </w:pPr>
    </w:p>
    <w:p w14:paraId="62D0C9BA" w14:textId="77777777" w:rsidR="00236CC7" w:rsidRDefault="002F5538" w:rsidP="00AD321B">
      <w:pPr>
        <w:pStyle w:val="PlainText"/>
      </w:pPr>
    </w:p>
    <w:p w14:paraId="62D0C9BB" w14:textId="77777777" w:rsidR="00A23513" w:rsidRDefault="002F5538"/>
    <w:sectPr w:rsidR="00A23513">
      <w:footerReference w:type="default" r:id="rId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C9C3" w14:textId="77777777" w:rsidR="00000000" w:rsidRDefault="002F5538">
      <w:pPr>
        <w:spacing w:after="0" w:line="240" w:lineRule="auto"/>
      </w:pPr>
      <w:r>
        <w:separator/>
      </w:r>
    </w:p>
  </w:endnote>
  <w:endnote w:type="continuationSeparator" w:id="0">
    <w:p w14:paraId="62D0C9C5" w14:textId="77777777" w:rsidR="00000000" w:rsidRDefault="002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C9BE" w14:textId="77777777" w:rsidR="00BB3D95" w:rsidRDefault="002F5538">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NUMPAGES   \* MERGEFORMAT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C9BF" w14:textId="77777777" w:rsidR="00000000" w:rsidRDefault="002F5538">
      <w:pPr>
        <w:spacing w:after="0" w:line="240" w:lineRule="auto"/>
      </w:pPr>
      <w:r>
        <w:separator/>
      </w:r>
    </w:p>
  </w:footnote>
  <w:footnote w:type="continuationSeparator" w:id="0">
    <w:p w14:paraId="62D0C9C1" w14:textId="77777777" w:rsidR="00000000" w:rsidRDefault="002F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32D03"/>
    <w:multiLevelType w:val="multilevel"/>
    <w:tmpl w:val="E1A066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D0503EA"/>
    <w:multiLevelType w:val="hybridMultilevel"/>
    <w:tmpl w:val="5498DAB2"/>
    <w:lvl w:ilvl="0" w:tplc="FB7C7950">
      <w:start w:val="1"/>
      <w:numFmt w:val="decimal"/>
      <w:lvlText w:val="%1)"/>
      <w:lvlJc w:val="left"/>
      <w:pPr>
        <w:ind w:left="720" w:hanging="360"/>
      </w:pPr>
      <w:rPr>
        <w:rFonts w:hint="default"/>
      </w:rPr>
    </w:lvl>
    <w:lvl w:ilvl="1" w:tplc="69484B66" w:tentative="1">
      <w:start w:val="1"/>
      <w:numFmt w:val="lowerLetter"/>
      <w:lvlText w:val="%2."/>
      <w:lvlJc w:val="left"/>
      <w:pPr>
        <w:ind w:left="1440" w:hanging="360"/>
      </w:pPr>
    </w:lvl>
    <w:lvl w:ilvl="2" w:tplc="114E3E42" w:tentative="1">
      <w:start w:val="1"/>
      <w:numFmt w:val="lowerRoman"/>
      <w:lvlText w:val="%3."/>
      <w:lvlJc w:val="right"/>
      <w:pPr>
        <w:ind w:left="2160" w:hanging="180"/>
      </w:pPr>
    </w:lvl>
    <w:lvl w:ilvl="3" w:tplc="F6DE40B4" w:tentative="1">
      <w:start w:val="1"/>
      <w:numFmt w:val="decimal"/>
      <w:lvlText w:val="%4."/>
      <w:lvlJc w:val="left"/>
      <w:pPr>
        <w:ind w:left="2880" w:hanging="360"/>
      </w:pPr>
    </w:lvl>
    <w:lvl w:ilvl="4" w:tplc="CAF6C8DC" w:tentative="1">
      <w:start w:val="1"/>
      <w:numFmt w:val="lowerLetter"/>
      <w:lvlText w:val="%5."/>
      <w:lvlJc w:val="left"/>
      <w:pPr>
        <w:ind w:left="3600" w:hanging="360"/>
      </w:pPr>
    </w:lvl>
    <w:lvl w:ilvl="5" w:tplc="38821C62" w:tentative="1">
      <w:start w:val="1"/>
      <w:numFmt w:val="lowerRoman"/>
      <w:lvlText w:val="%6."/>
      <w:lvlJc w:val="right"/>
      <w:pPr>
        <w:ind w:left="4320" w:hanging="180"/>
      </w:pPr>
    </w:lvl>
    <w:lvl w:ilvl="6" w:tplc="3AEA9AF0" w:tentative="1">
      <w:start w:val="1"/>
      <w:numFmt w:val="decimal"/>
      <w:lvlText w:val="%7."/>
      <w:lvlJc w:val="left"/>
      <w:pPr>
        <w:ind w:left="5040" w:hanging="360"/>
      </w:pPr>
    </w:lvl>
    <w:lvl w:ilvl="7" w:tplc="92DEF03E" w:tentative="1">
      <w:start w:val="1"/>
      <w:numFmt w:val="lowerLetter"/>
      <w:lvlText w:val="%8."/>
      <w:lvlJc w:val="left"/>
      <w:pPr>
        <w:ind w:left="5760" w:hanging="360"/>
      </w:pPr>
    </w:lvl>
    <w:lvl w:ilvl="8" w:tplc="2912E55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D95"/>
    <w:rsid w:val="002F5538"/>
    <w:rsid w:val="00BB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8"/>
        <o:r id="V:Rule18" type="connector" idref="#_x0000_s1060"/>
        <o:r id="V:Rule19" type="connector" idref="#_x0000_s1061"/>
        <o:r id="V:Rule20" type="connector" idref="#_x0000_s1062"/>
        <o:r id="V:Rule21" type="connector" idref="#_x0000_s1064"/>
        <o:r id="V:Rule22" type="connector" idref="#_x0000_s1066"/>
        <o:r id="V:Rule23" type="connector" idref="#_x0000_s1068"/>
        <o:r id="V:Rule24" type="connector" idref="#_x0000_s1070"/>
        <o:r id="V:Rule25" type="connector" idref="#_x0000_s1072"/>
        <o:r id="V:Rule26" type="connector" idref="#_x0000_s1074"/>
        <o:r id="V:Rule27" type="connector" idref="#_x0000_s1076"/>
        <o:r id="V:Rule28" type="connector" idref="#_x0000_s1078"/>
        <o:r id="V:Rule29" type="connector" idref="#_x0000_s1080"/>
        <o:r id="V:Rule30" type="connector" idref="#_x0000_s1082"/>
        <o:r id="V:Rule31" type="connector" idref="#_x0000_s1084"/>
        <o:r id="V:Rule32" type="connector" idref="#_x0000_s1086"/>
        <o:r id="V:Rule33" type="connector" idref="#_x0000_s1088"/>
        <o:r id="V:Rule34" type="connector" idref="#_x0000_s1091"/>
        <o:r id="V:Rule35" type="connector" idref="#_x0000_s1093"/>
        <o:r id="V:Rule36" type="connector" idref="#_x0000_s1095"/>
        <o:r id="V:Rule37" type="connector" idref="#_x0000_s1097"/>
        <o:r id="V:Rule38" type="connector" idref="#_x0000_s1099"/>
        <o:r id="V:Rule39" type="connector" idref="#_x0000_s1101"/>
        <o:r id="V:Rule40" type="connector" idref="#_x0000_s1103"/>
        <o:r id="V:Rule41" type="connector" idref="#_x0000_s1105"/>
        <o:r id="V:Rule42" type="connector" idref="#_x0000_s1107"/>
        <o:r id="V:Rule43" type="connector" idref="#_x0000_s1110"/>
        <o:r id="V:Rule44" type="connector" idref="#_x0000_s1112"/>
        <o:r id="V:Rule45" type="connector" idref="#_x0000_s1114"/>
        <o:r id="V:Rule46" type="connector" idref="#_x0000_s1116"/>
        <o:r id="V:Rule47" type="connector" idref="#_x0000_s1118"/>
        <o:r id="V:Rule48" type="connector" idref="#_x0000_s1120"/>
        <o:r id="V:Rule49" type="connector" idref="#_x0000_s1122"/>
        <o:r id="V:Rule50" type="connector" idref="#_x0000_s1124"/>
        <o:r id="V:Rule51" type="connector" idref="#_x0000_s1126"/>
        <o:r id="V:Rule52" type="connector" idref="#_x0000_s1128"/>
        <o:r id="V:Rule53" type="connector" idref="#_x0000_s1130"/>
        <o:r id="V:Rule54" type="connector" idref="#_x0000_s1132"/>
        <o:r id="V:Rule55" type="connector" idref="#_x0000_s1134"/>
        <o:r id="V:Rule56" type="connector" idref="#_x0000_s1136"/>
        <o:r id="V:Rule57" type="connector" idref="#_x0000_s1138"/>
        <o:r id="V:Rule58" type="connector" idref="#_x0000_s1140"/>
        <o:r id="V:Rule59" type="connector" idref="#_x0000_s1142"/>
        <o:r id="V:Rule60" type="connector" idref="#_x0000_s1143"/>
        <o:r id="V:Rule61" type="connector" idref="#_x0000_s1144"/>
        <o:r id="V:Rule62" type="connector" idref="#_x0000_s1145"/>
        <o:r id="V:Rule63" type="connector" idref="#_x0000_s1146"/>
        <o:r id="V:Rule64" type="connector" idref="#_x0000_s1147"/>
        <o:r id="V:Rule65" type="connector" idref="#_x0000_s1148"/>
        <o:r id="V:Rule66" type="connector" idref="#_x0000_s1149"/>
        <o:r id="V:Rule67" type="connector" idref="#_x0000_s1150"/>
        <o:r id="V:Rule68" type="connector" idref="#_x0000_s1151"/>
        <o:r id="V:Rule69" type="connector" idref="#_x0000_s1152"/>
        <o:r id="V:Rule70" type="connector" idref="#_x0000_s1153"/>
        <o:r id="V:Rule71" type="connector" idref="#_x0000_s1154"/>
        <o:r id="V:Rule72" type="connector" idref="#_x0000_s1155"/>
        <o:r id="V:Rule73" type="connector" idref="#_x0000_s1156"/>
        <o:r id="V:Rule74" type="connector" idref="#_x0000_s1157"/>
        <o:r id="V:Rule75" type="connector" idref="#_x0000_s1158"/>
        <o:r id="V:Rule76" type="connector" idref="#_x0000_s1159"/>
        <o:r id="V:Rule77" type="connector" idref="#_x0000_s1160"/>
        <o:r id="V:Rule78" type="connector" idref="#_x0000_s1161"/>
        <o:r id="V:Rule79" type="connector" idref="#_x0000_s1162"/>
        <o:r id="V:Rule80" type="connector" idref="#_x0000_s1163"/>
        <o:r id="V:Rule81" type="connector" idref="#_x0000_s1164"/>
        <o:r id="V:Rule82" type="connector" idref="#_x0000_s1165"/>
        <o:r id="V:Rule83" type="connector" idref="#_x0000_s1166"/>
        <o:r id="V:Rule84" type="connector" idref="#_x0000_s1167"/>
        <o:r id="V:Rule85" type="connector" idref="#_x0000_s1168"/>
        <o:r id="V:Rule86" type="connector" idref="#_x0000_s1170"/>
      </o:rules>
    </o:shapelayout>
  </w:shapeDefaults>
  <w:decimalSymbol w:val="."/>
  <w:listSeparator w:val=","/>
  <w14:docId w14:val="62D0C969"/>
  <w15:docId w15:val="{A2693244-4F21-42A3-98A8-BA4398EC2DF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PlainText">
    <w:name w:val="Plain Text"/>
    <w:basedOn w:val="Normal"/>
    <w:link w:val="PlainTextChar"/>
    <w:uiPriority w:val="99"/>
    <w:semiHidden/>
    <w:unhideWhenUsed/>
    <w:rsid w:val="00A235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35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Cervantes, Rafael</cp:lastModifiedBy>
  <cp:revision>2</cp:revision>
  <dcterms:created xsi:type="dcterms:W3CDTF">2019-06-20T21:11:00Z</dcterms:created>
  <dcterms:modified xsi:type="dcterms:W3CDTF">2019-06-20T21:15:00Z</dcterms:modified>
</cp:coreProperties>
</file>