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0D2" w:rsidRDefault="009D70D2">
      <w:pPr>
        <w:pageBreakBefore/>
        <w:rPr>
          <w:color w:val="FFFFFF"/>
        </w:rPr>
        <w:sectPr w:rsidR="009D70D2">
          <w:type w:val="continuous"/>
          <w:pgSz w:w="12240" w:h="15840"/>
          <w:pgMar w:top="1080" w:right="720" w:bottom="1080" w:left="720" w:header="360" w:footer="360" w:gutter="0"/>
          <w:cols w:space="720"/>
        </w:sectPr>
      </w:pPr>
      <w:r>
        <w:rPr>
          <w:noProof/>
          <w:color w:val="FFFFFF"/>
        </w:rPr>
        <w:pict>
          <v:shapetype id="_x0000_m1118" coordsize="21600,21600" o:spt="202" path="m,l,21600r21600,l21600,xe" filled="f">
            <v:stroke joinstyle="miter"/>
            <v:path gradientshapeok="t" fillok="f" o:connecttype="rect"/>
          </v:shapetype>
        </w:pict>
      </w:r>
      <w:r w:rsidRPr="009D70D2">
        <w:pict>
          <v:group id="_x0000_s1026" style="position:absolute;margin-left:0;margin-top:0;width:612pt;height:11in;z-index:251658240;mso-position-horizontal-relative:page;mso-position-vertical-relative:page" coordsize="12240,1584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17" type="#_x0000_t32" style="position:absolute;left:624;top:1248;width:10939;height:0;mso-position-horizontal-relative:page;mso-position-vertical-relative:page" o:connectortype="straight" strokeweight="2.4pt"/>
            <v:shape id="_x0000_s1116" type="#_x0000_t32" style="position:absolute;left:624;top:2112;width:10939;height:0;mso-position-horizontal-relative:page;mso-position-vertical-relative:page" o:connectortype="straight" strokeweight="1.92pt"/>
            <v:shape id="_x0000_s1115" type="#_x0000_t32" style="position:absolute;left:624;top:2208;width:10939;height:0;mso-position-horizontal-relative:page;mso-position-vertical-relative:page" o:connectortype="straight" strokeweight="1.92pt"/>
            <v:shape id="_x0000_s1114" type="#_x0000_t32" style="position:absolute;left:624;top:2688;width:10939;height:0;mso-position-horizontal-relative:page;mso-position-vertical-relative:page" o:connectortype="straight" strokeweight=".96pt"/>
            <v:shape id="_x0000_s1113" type="#_x0000_t32" style="position:absolute;left:624;top:3840;width:10939;height:0;mso-position-horizontal-relative:page;mso-position-vertical-relative:page" o:connectortype="straight" strokeweight="1.92pt"/>
            <v:shape id="_x0000_s1112" type="#_x0000_t32" style="position:absolute;left:624;top:4152;width:10939;height:0;mso-position-horizontal-relative:page;mso-position-vertical-relative:page" o:connectortype="straight" strokeweight="1.92pt"/>
            <v:shape id="_x0000_s1111" type="#_x0000_t32" style="position:absolute;left:624;top:4632;width:10939;height:0;mso-position-horizontal-relative:page;mso-position-vertical-relative:page" o:connectortype="straight" strokeweight=".96pt"/>
            <v:shape id="_x0000_s1110" type="#_x0000_t32" style="position:absolute;left:624;top:5112;width:10939;height:0;mso-position-horizontal-relative:page;mso-position-vertical-relative:page" o:connectortype="straight" strokeweight=".96pt"/>
            <v:shape id="_x0000_s1109" type="#_x0000_t32" style="position:absolute;left:624;top:5592;width:10939;height:0;mso-position-horizontal-relative:page;mso-position-vertical-relative:page" o:connectortype="straight" strokeweight=".96pt"/>
            <v:shape id="_x0000_s1108" type="#_x0000_t32" style="position:absolute;left:624;top:6072;width:10939;height:0;mso-position-horizontal-relative:page;mso-position-vertical-relative:page" o:connectortype="straight" strokeweight=".96pt"/>
            <v:shape id="_x0000_s1107" type="#_x0000_t32" style="position:absolute;left:624;top:6552;width:10939;height:0;mso-position-horizontal-relative:page;mso-position-vertical-relative:page" o:connectortype="straight" strokeweight=".96pt"/>
            <v:shape id="_x0000_s1106" type="#_x0000_t32" style="position:absolute;left:624;top:7032;width:10939;height:0;mso-position-horizontal-relative:page;mso-position-vertical-relative:page" o:connectortype="straight" strokeweight=".96pt"/>
            <v:shape id="_x0000_s1105" type="#_x0000_t32" style="position:absolute;left:624;top:7512;width:10939;height:0;mso-position-horizontal-relative:page;mso-position-vertical-relative:page" o:connectortype="straight" strokeweight=".96pt"/>
            <v:shape id="_x0000_s1104" type="#_x0000_t32" style="position:absolute;left:624;top:8568;width:10939;height:0;mso-position-horizontal-relative:page;mso-position-vertical-relative:page" o:connectortype="straight" strokeweight=".96pt"/>
            <v:shape id="_x0000_s1103" type="#_x0000_t32" style="position:absolute;left:624;top:9048;width:10939;height:0;mso-position-horizontal-relative:page;mso-position-vertical-relative:page" o:connectortype="straight" strokeweight=".96pt"/>
            <v:shape id="_x0000_s1102" type="#_x0000_t32" style="position:absolute;left:624;top:10272;width:10939;height:0;mso-position-horizontal-relative:page;mso-position-vertical-relative:page" o:connectortype="straight" strokeweight="1.92pt"/>
            <v:shape id="_x0000_s1101" type="#_x0000_t32" style="position:absolute;left:624;top:10584;width:10939;height:0;mso-position-horizontal-relative:page;mso-position-vertical-relative:page" o:connectortype="straight" strokeweight="1.92pt"/>
            <v:shape id="_x0000_s1100" type="#_x0000_t32" style="position:absolute;left:624;top:11664;width:10939;height:0;mso-position-horizontal-relative:page;mso-position-vertical-relative:page" o:connectortype="straight" strokeweight=".96pt"/>
            <v:shape id="_x0000_s1099" type="#_x0000_t32" style="position:absolute;left:624;top:12144;width:10939;height:0;mso-position-horizontal-relative:page;mso-position-vertical-relative:page" o:connectortype="straight" strokeweight=".96pt"/>
            <v:shape id="_x0000_s1098" type="#_x0000_t32" style="position:absolute;left:624;top:12600;width:10939;height:0;mso-position-horizontal-relative:page;mso-position-vertical-relative:page" o:connectortype="straight" strokeweight="1.92pt"/>
            <v:shape id="_x0000_s1097" type="#_x0000_t32" style="position:absolute;left:624;top:12912;width:10939;height:0;mso-position-horizontal-relative:page;mso-position-vertical-relative:page" o:connectortype="straight" strokeweight="1.92pt"/>
            <v:shape id="_x0000_s1096" type="#_x0000_t32" style="position:absolute;left:624;top:13392;width:10939;height:0;mso-position-horizontal-relative:page;mso-position-vertical-relative:page" o:connectortype="straight" strokeweight=".96pt"/>
            <v:shape id="_x0000_s1095" type="#_x0000_t32" style="position:absolute;left:624;top:13872;width:10939;height:0;mso-position-horizontal-relative:page;mso-position-vertical-relative:page" o:connectortype="straight" strokeweight="1.92pt"/>
            <v:shape id="_x0000_s1094" type="#_x0000_t32" style="position:absolute;left:624;top:14352;width:10939;height:0;mso-position-horizontal-relative:page;mso-position-vertical-relative:page" o:connectortype="straight" strokeweight=".96pt"/>
            <v:shape id="_x0000_s1093" type="#_x0000_t32" style="position:absolute;left:624;top:14832;width:10939;height:0;mso-position-horizontal-relative:page;mso-position-vertical-relative:page" o:connectortype="straight" strokeweight="2.4pt"/>
            <v:shape id="_x0000_s1092" type="#_x0000_t32" style="position:absolute;left:624;top:1248;width:0;height:13584;mso-position-horizontal-relative:page;mso-position-vertical-relative:page" o:connectortype="straight" strokeweight="2.16pt"/>
            <v:shape id="_x0000_s1091" type="#_x0000_t32" style="position:absolute;left:3840;top:2208;width:0;height:1632;mso-position-horizontal-relative:page;mso-position-vertical-relative:page" o:connectortype="straight" strokeweight=".72pt"/>
            <v:shape id="_x0000_s1090" type="#_x0000_t32" style="position:absolute;left:3840;top:4152;width:0;height:6120;mso-position-horizontal-relative:page;mso-position-vertical-relative:page" o:connectortype="straight" strokeweight=".72pt"/>
            <v:shape id="_x0000_s1089" type="#_x0000_t32" style="position:absolute;left:3840;top:10584;width:0;height:2016;mso-position-horizontal-relative:page;mso-position-vertical-relative:page" o:connectortype="straight" strokeweight=".72pt"/>
            <v:shape id="_x0000_s1088" type="#_x0000_t32" style="position:absolute;left:3840;top:12912;width:0;height:1920;mso-position-horizontal-relative:page;mso-position-vertical-relative:page" o:connectortype="straight" strokeweight=".72pt"/>
            <v:shape id="_x0000_s1087" type="#_x0000_t32" style="position:absolute;left:11544;top:1248;width:0;height:13584;mso-position-horizontal-relative:page;mso-position-vertical-relative:page" o:connectortype="straight" strokeweight="2.16pt"/>
            <v:shape id="_x0000_s1086" type="#_x0000_m1118" style="position:absolute;left:4800;top:1352;width:7440;height:3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sz w:val="29"/>
                        <w:szCs w:val="29"/>
                      </w:rPr>
                      <w:t>FedBizOpps</w:t>
                    </w:r>
                  </w:p>
                </w:txbxContent>
              </v:textbox>
            </v:shape>
            <v:shape id="_x0000_s1085" type="#_x0000_m1118" style="position:absolute;left:3696;top:1684;width:8544;height:4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39"/>
                        <w:szCs w:val="39"/>
                      </w:rPr>
                    </w:pPr>
                    <w:r>
                      <w:rPr>
                        <w:rFonts w:ascii="Arial" w:hAnsi="Arial" w:cs="Arial"/>
                        <w:sz w:val="39"/>
                        <w:szCs w:val="39"/>
                      </w:rPr>
                      <w:t>Presolicitation Notice</w:t>
                    </w:r>
                  </w:p>
                </w:txbxContent>
              </v:textbox>
            </v:shape>
            <v:shape id="_x0000_s1084" type="#_x0000_m1118" style="position:absolute;left:3072;top:2264;width:9168;height:3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83" type="#_x0000_m1118" style="position:absolute;left:1584;top:3080;width:10656;height:3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82" type="#_x0000_m1118" style="position:absolute;left:3120;top:4208;width:9120;height:3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81" type="#_x0000_m1118" style="position:absolute;left:3072;top:4712;width:9168;height:3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80" type="#_x0000_m1118" style="position:absolute;left:1944;top:7112;width:10296;height:3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79" type="#_x0000_m1118" style="position:absolute;left:2424;top:8696;width:9816;height:3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78" type="#_x0000_m1118" style="position:absolute;left:2760;top:9128;width:9480;height:3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77" type="#_x0000_m1118" style="position:absolute;left:672;top:2340;width:11568;height:2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CLASSIFICATION CODE</w:t>
                    </w:r>
                  </w:p>
                </w:txbxContent>
              </v:textbox>
            </v:shape>
            <v:shape id="_x0000_s1076" type="#_x0000_m1118" style="position:absolute;left:672;top:3108;width:11568;height:2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SUBJECT</w:t>
                    </w:r>
                  </w:p>
                </w:txbxContent>
              </v:textbox>
            </v:shape>
            <v:shape id="_x0000_s1075" type="#_x0000_m1118" style="position:absolute;left:672;top:4236;width:11568;height:2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CONTRACTING OFFICE'S</w:t>
                    </w:r>
                  </w:p>
                </w:txbxContent>
              </v:textbox>
            </v:shape>
            <v:shape id="_x0000_s1074" type="#_x0000_m1118" style="position:absolute;left:672;top:4428;width:11568;height:2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ZIP-CODE</w:t>
                    </w:r>
                  </w:p>
                </w:txbxContent>
              </v:textbox>
            </v:shape>
            <v:shape id="_x0000_s1073" type="#_x0000_m1118" style="position:absolute;left:672;top:4764;width:11568;height:2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SOLICITATION NUMBER</w:t>
                    </w:r>
                  </w:p>
                </w:txbxContent>
              </v:textbox>
            </v:shape>
            <v:shape id="_x0000_s1072" type="#_x0000_m1118" style="position:absolute;left:672;top:5244;width:11568;height:2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RESPONSE DATE (MM-DD-YYYY)</w:t>
                    </w:r>
                  </w:p>
                </w:txbxContent>
              </v:textbox>
            </v:shape>
            <v:shape id="_x0000_s1071" type="#_x0000_m1118" style="position:absolute;left:672;top:5724;width:11568;height:2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ARCHIVE</w:t>
                    </w:r>
                  </w:p>
                </w:txbxContent>
              </v:textbox>
            </v:shape>
            <v:shape id="_x0000_s1070" type="#_x0000_m1118" style="position:absolute;left:4608;top:5724;width:7632;height:2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DAYS AFTER THE RESPONSE DATE</w:t>
                    </w:r>
                  </w:p>
                </w:txbxContent>
              </v:textbox>
            </v:shape>
            <v:shape id="_x0000_s1069" type="#_x0000_m1118" style="position:absolute;left:672;top:6204;width:11568;height:2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RECOVERY ACT FUNDS</w:t>
                    </w:r>
                  </w:p>
                </w:txbxContent>
              </v:textbox>
            </v:shape>
            <v:shape id="_x0000_s1068" type="#_x0000_m1118" style="position:absolute;left:672;top:6684;width:11568;height:2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SET-ASIDE</w:t>
                    </w:r>
                  </w:p>
                </w:txbxContent>
              </v:textbox>
            </v:shape>
            <v:shape id="_x0000_s1067" type="#_x0000_m1118" style="position:absolute;left:672;top:7164;width:11568;height:2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NAICS CODE</w:t>
                    </w:r>
                  </w:p>
                </w:txbxContent>
              </v:textbox>
            </v:shape>
            <v:shape id="_x0000_s1066" type="#_x0000_m1118" style="position:absolute;left:672;top:7788;width:11568;height:2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CONTRACTING OFFICE</w:t>
                    </w:r>
                  </w:p>
                </w:txbxContent>
              </v:textbox>
            </v:shape>
            <v:shape id="_x0000_s1065" type="#_x0000_m1118" style="position:absolute;left:672;top:7980;width:11568;height:2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ADDRESS</w:t>
                    </w:r>
                  </w:p>
                </w:txbxContent>
              </v:textbox>
            </v:shape>
            <v:shape id="_x0000_s1064" type="#_x0000_m1118" style="position:absolute;left:672;top:9276;width:11568;height:2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POINT OF CONTACT</w:t>
                    </w:r>
                  </w:p>
                </w:txbxContent>
              </v:textbox>
            </v:shape>
            <v:shape id="_x0000_s1063" type="#_x0000_m1118" style="position:absolute;left:672;top:9748;width:11568;height:17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(POC Information Automatically Filled from</w:t>
                    </w:r>
                  </w:p>
                </w:txbxContent>
              </v:textbox>
            </v:shape>
            <v:shape id="_x0000_s1062" type="#_x0000_m1118" style="position:absolute;left:672;top:9940;width:11568;height:17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User Profile Unless Entered)</w:t>
                    </w:r>
                  </w:p>
                </w:txbxContent>
              </v:textbox>
            </v:shape>
            <v:shape id="_x0000_s1061" type="#_x0000_m1118" style="position:absolute;left:672;top:8748;width:11568;height:2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DESCRIPTION</w:t>
                    </w:r>
                  </w:p>
                </w:txbxContent>
              </v:textbox>
            </v:shape>
            <v:shape id="_x0000_s1060" type="#_x0000_m1118" style="position:absolute;left:3888;top:8748;width:8352;height:2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See Attachment</w:t>
                    </w:r>
                  </w:p>
                </w:txbxContent>
              </v:textbox>
            </v:shape>
            <v:shape id="_x0000_s1059" type="#_x0000_m1118" style="position:absolute;left:672;top:13068;width:11568;height:2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AGENCY'S URL</w:t>
                    </w:r>
                  </w:p>
                </w:txbxContent>
              </v:textbox>
            </v:shape>
            <v:shape id="_x0000_s1058" type="#_x0000_m1118" style="position:absolute;left:672;top:13548;width:11568;height:2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URL DESCRIPTION</w:t>
                    </w:r>
                  </w:p>
                </w:txbxContent>
              </v:textbox>
            </v:shape>
            <v:shape id="_x0000_s1057" type="#_x0000_m1118" style="position:absolute;left:672;top:13932;width:11568;height:2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AGENCY CONTACT'S EMAIL</w:t>
                    </w:r>
                  </w:p>
                </w:txbxContent>
              </v:textbox>
            </v:shape>
            <v:shape id="_x0000_s1056" type="#_x0000_m1118" style="position:absolute;left:672;top:14124;width:11568;height:2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ADDRESS</w:t>
                    </w:r>
                  </w:p>
                </w:txbxContent>
              </v:textbox>
            </v:shape>
            <v:shape id="_x0000_s1055" type="#_x0000_m1118" style="position:absolute;left:672;top:14508;width:11568;height:2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EMAIL DESCRIPTION</w:t>
                    </w:r>
                  </w:p>
                </w:txbxContent>
              </v:textbox>
            </v:shape>
            <v:shape id="_x0000_s1054" type="#_x0000_m1118" style="position:absolute;left:672;top:10860;width:11568;height:2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ADDRESS</w:t>
                    </w:r>
                  </w:p>
                </w:txbxContent>
              </v:textbox>
            </v:shape>
            <v:shape id="_x0000_s1053" type="#_x0000_m1118" style="position:absolute;left:672;top:11724;width:11568;height:2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POSTAL CODE</w:t>
                    </w:r>
                  </w:p>
                </w:txbxContent>
              </v:textbox>
            </v:shape>
            <v:shape id="_x0000_s1052" type="#_x0000_m1118" style="position:absolute;left:672;top:12204;width:11568;height:21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COUNTRY</w:t>
                    </w:r>
                  </w:p>
                </w:txbxContent>
              </v:textbox>
            </v:shape>
            <v:shape id="_x0000_s1051" type="#_x0000_m1118" style="position:absolute;left:4224;top:12620;width:8016;height:25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sz w:val="23"/>
                        <w:szCs w:val="23"/>
                      </w:rPr>
                      <w:t>ADDITIONAL INFORMATION</w:t>
                    </w:r>
                  </w:p>
                </w:txbxContent>
              </v:textbox>
            </v:shape>
            <v:shape id="_x0000_s1050" type="#_x0000_m1118" style="position:absolute;left:4128;top:3860;width:8112;height:25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sz w:val="23"/>
                        <w:szCs w:val="23"/>
                      </w:rPr>
                      <w:t>GENERAL INFORMATION</w:t>
                    </w:r>
                  </w:p>
                </w:txbxContent>
              </v:textbox>
            </v:shape>
            <v:shape id="_x0000_s1049" type="#_x0000_m1118" style="position:absolute;left:4128;top:10292;width:8112;height:25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sz w:val="23"/>
                        <w:szCs w:val="23"/>
                      </w:rPr>
                      <w:t>PLACE OF PERFORMANCE</w:t>
                    </w:r>
                  </w:p>
                </w:txbxContent>
              </v:textbox>
            </v:shape>
            <v:shape id="_x0000_s1048" type="#_x0000_m1118" style="position:absolute;left:624;top:14948;width:11616;height:25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sz w:val="23"/>
                        <w:szCs w:val="23"/>
                      </w:rPr>
                      <w:t>* = Required Field</w:t>
                    </w:r>
                  </w:p>
                </w:txbxContent>
              </v:textbox>
            </v:shape>
            <v:shape id="_x0000_s1047" type="#_x0000_m1118" style="position:absolute;left:9312;top:14884;width:2928;height:17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FedBizOpps Presolicitation Notice</w:t>
                    </w:r>
                  </w:p>
                </w:txbxContent>
              </v:textbox>
            </v:shape>
            <v:shape id="_x0000_s1046" type="#_x0000_m1118" style="position:absolute;left:9312;top:15076;width:2928;height:17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Rev. March 2010</w:t>
                    </w:r>
                  </w:p>
                </w:txbxContent>
              </v:textbox>
            </v:shape>
            <v:shape id="_x0000_s1045" type="#_x0000_m1118" style="position:absolute;left:3888;top:2356;width:8352;height:17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S</w:t>
                    </w:r>
                  </w:p>
                </w:txbxContent>
              </v:textbox>
            </v:shape>
            <v:shape id="_x0000_s1044" type="#_x0000_m1118" style="position:absolute;left:3888;top:2788;width:8352;height:17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National Shrine Project, artificial turf for Jefferson</w:t>
                    </w:r>
                  </w:p>
                </w:txbxContent>
              </v:textbox>
            </v:shape>
            <v:shape id="_x0000_s1043" type="#_x0000_m1118" style="position:absolute;left:3888;top:2980;width:8352;height:17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Barracks</w:t>
                    </w:r>
                  </w:p>
                </w:txbxContent>
              </v:textbox>
            </v:shape>
            <v:shape id="_x0000_s1042" type="#_x0000_m1118" style="position:absolute;left:3888;top:4276;width:8352;height:17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22556</w:t>
                    </w:r>
                  </w:p>
                </w:txbxContent>
              </v:textbox>
            </v:shape>
            <v:shape id="_x0000_s1041" type="#_x0000_m1118" style="position:absolute;left:3888;top:4756;width:8352;height:17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VA786-13-R-0307</w:t>
                    </w:r>
                  </w:p>
                </w:txbxContent>
              </v:textbox>
            </v:shape>
            <v:shape id="_x0000_s1040" type="#_x0000_m1118" style="position:absolute;left:3888;top:5236;width:8352;height:17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08-09-2013</w:t>
                    </w:r>
                  </w:p>
                </w:txbxContent>
              </v:textbox>
            </v:shape>
            <v:shape id="_x0000_s1039" type="#_x0000_m1118" style="position:absolute;left:3888;top:5716;width:8352;height:17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30</w:t>
                    </w:r>
                  </w:p>
                </w:txbxContent>
              </v:textbox>
            </v:shape>
            <v:shape id="_x0000_s1038" type="#_x0000_m1118" style="position:absolute;left:3888;top:6196;width:8352;height:17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N</w:t>
                    </w:r>
                  </w:p>
                </w:txbxContent>
              </v:textbox>
            </v:shape>
            <v:shape id="_x0000_s1037" type="#_x0000_m1118" style="position:absolute;left:3888;top:6676;width:8352;height:17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14</w:t>
                    </w:r>
                  </w:p>
                </w:txbxContent>
              </v:textbox>
            </v:shape>
            <v:shape id="_x0000_s1036" type="#_x0000_m1118" style="position:absolute;left:3888;top:7156;width:8352;height:17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561730</w:t>
                    </w:r>
                  </w:p>
                </w:txbxContent>
              </v:textbox>
            </v:shape>
            <v:shape id="_x0000_s1035" type="#_x0000_m1118" style="position:absolute;left:3888;top:7564;width:8352;height:17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Department of Veterans Affairs</w:t>
                    </w:r>
                  </w:p>
                </w:txbxContent>
              </v:textbox>
            </v:shape>
            <v:shape id="_x0000_s1034" type="#_x0000_m1118" style="position:absolute;left:3888;top:7756;width:8352;height:17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NCA Contracting Service</w:t>
                    </w:r>
                  </w:p>
                </w:txbxContent>
              </v:textbox>
            </v:shape>
            <v:shape id="_x0000_s1033" type="#_x0000_m1118" style="position:absolute;left:3888;top:8140;width:8352;height:17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75 Barrett Heights Rd. Suite 309</w:t>
                    </w:r>
                  </w:p>
                </w:txbxContent>
              </v:textbox>
            </v:shape>
            <v:shape id="_x0000_s1032" type="#_x0000_m1118" style="position:absolute;left:3888;top:8332;width:8352;height:17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Stafford VA  22556</w:t>
                    </w:r>
                  </w:p>
                </w:txbxContent>
              </v:textbox>
            </v:shape>
            <v:shape id="_x0000_s1031" type="#_x0000_m1118" style="position:absolute;left:3888;top:10660;width:8352;height:17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Jefferson Barracks National Cemetery</w:t>
                    </w:r>
                  </w:p>
                </w:txbxContent>
              </v:textbox>
            </v:shape>
            <v:shape id="_x0000_s1030" type="#_x0000_m1118" style="position:absolute;left:3888;top:11236;width:8352;height:17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2900 Sheridan Road</w:t>
                    </w:r>
                  </w:p>
                </w:txbxContent>
              </v:textbox>
            </v:shape>
            <v:shape id="_x0000_s1029" type="#_x0000_m1118" style="position:absolute;left:3888;top:11428;width:8352;height:17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St Louis, MO</w:t>
                    </w:r>
                  </w:p>
                </w:txbxContent>
              </v:textbox>
            </v:shape>
            <v:shape id="_x0000_s1028" type="#_x0000_m1118" style="position:absolute;left:3888;top:11764;width:8352;height:17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63125</w:t>
                    </w:r>
                  </w:p>
                </w:txbxContent>
              </v:textbox>
            </v:shape>
            <v:shape id="_x0000_s1027" type="#_x0000_m1118" style="position:absolute;left:3888;top:12244;width:8352;height:172;mso-position-horizontal-relative:page;mso-position-vertical-relative:page" filled="f" stroked="f">
              <v:textbox inset="0,0,0,0">
                <w:txbxContent>
                  <w:p w:rsidR="009D70D2" w:rsidRDefault="002B38BE">
                    <w:pPr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USA</w:t>
                    </w:r>
                  </w:p>
                </w:txbxContent>
              </v:textbox>
            </v:shape>
            <w10:wrap anchorx="page" anchory="page"/>
          </v:group>
        </w:pict>
      </w:r>
    </w:p>
    <w:p w:rsidR="00F75064" w:rsidRPr="00905E55" w:rsidRDefault="002B38BE" w:rsidP="00F75064">
      <w:pPr>
        <w:pageBreakBefore/>
      </w:pPr>
      <w:r w:rsidRPr="00905E55">
        <w:lastRenderedPageBreak/>
        <w:t xml:space="preserve">The National Cemetery Administration is soliciting offers under solicitation number </w:t>
      </w:r>
    </w:p>
    <w:p w:rsidR="00F75064" w:rsidRPr="00905E55" w:rsidRDefault="002B38BE" w:rsidP="00F75064">
      <w:r w:rsidRPr="00905E55">
        <w:t>VA786-</w:t>
      </w:r>
      <w:r>
        <w:t>1</w:t>
      </w:r>
      <w:r>
        <w:t>3</w:t>
      </w:r>
      <w:r w:rsidRPr="00905E55">
        <w:t>-R-</w:t>
      </w:r>
      <w:r>
        <w:t>0</w:t>
      </w:r>
      <w:r>
        <w:t>307</w:t>
      </w:r>
      <w:r w:rsidRPr="00905E55">
        <w:t xml:space="preserve"> for the following service:</w:t>
      </w:r>
    </w:p>
    <w:p w:rsidR="00F75064" w:rsidRPr="00905E55" w:rsidRDefault="002B38BE" w:rsidP="00F75064"/>
    <w:p w:rsidR="00F75064" w:rsidRPr="00905E55" w:rsidRDefault="002B38BE" w:rsidP="00F75064">
      <w:r w:rsidRPr="00905E55">
        <w:rPr>
          <w:rFonts w:ascii="Times New Roman" w:hAnsi="Times New Roman" w:cs="Times New Roman"/>
        </w:rPr>
        <w:t xml:space="preserve">Contractor shall provide all labor, equipment, material, and supplies necessary to </w:t>
      </w:r>
      <w:r>
        <w:rPr>
          <w:rFonts w:ascii="Times New Roman" w:hAnsi="Times New Roman" w:cs="Times New Roman"/>
        </w:rPr>
        <w:t xml:space="preserve">install approximately 290,300 SF of </w:t>
      </w:r>
      <w:r>
        <w:rPr>
          <w:rFonts w:ascii="Times New Roman" w:hAnsi="Times New Roman" w:cs="Times New Roman"/>
        </w:rPr>
        <w:t>artificial turf</w:t>
      </w:r>
      <w:r>
        <w:rPr>
          <w:rFonts w:ascii="Times New Roman" w:hAnsi="Times New Roman" w:cs="Times New Roman"/>
        </w:rPr>
        <w:t xml:space="preserve"> at Jefferson Barracks National Cemetery, St Louis, MO 63125 from date of Notice to Proceed  through 365 Calendar days.</w:t>
      </w:r>
      <w:r w:rsidRPr="00905E55">
        <w:rPr>
          <w:rFonts w:ascii="Times New Roman" w:hAnsi="Times New Roman" w:cs="Times New Roman"/>
        </w:rPr>
        <w:t xml:space="preserve">  All work shall be performed in accordance with the specifications, drawings, terms and conditions of the contract</w:t>
      </w:r>
      <w:r>
        <w:rPr>
          <w:rFonts w:ascii="Times New Roman" w:hAnsi="Times New Roman" w:cs="Times New Roman"/>
        </w:rPr>
        <w:t xml:space="preserve"> and in</w:t>
      </w:r>
      <w:r>
        <w:rPr>
          <w:rFonts w:ascii="Times New Roman" w:hAnsi="Times New Roman" w:cs="Times New Roman"/>
        </w:rPr>
        <w:t>stalled in accordance with the manufacturer’s suggested methods</w:t>
      </w:r>
      <w:r w:rsidRPr="00905E55">
        <w:rPr>
          <w:rFonts w:ascii="Times New Roman" w:hAnsi="Times New Roman" w:cs="Times New Roman"/>
        </w:rPr>
        <w:t xml:space="preserve">.  This acquisition is 100% set aside for </w:t>
      </w:r>
      <w:r>
        <w:rPr>
          <w:rFonts w:ascii="Times New Roman" w:hAnsi="Times New Roman" w:cs="Times New Roman"/>
        </w:rPr>
        <w:t>Service Disabled Veteran Owned Small Business</w:t>
      </w:r>
      <w:r w:rsidRPr="00905E5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(SDVOSB)</w:t>
      </w:r>
      <w:r w:rsidRPr="00905E55">
        <w:rPr>
          <w:rFonts w:ascii="Times New Roman" w:hAnsi="Times New Roman" w:cs="Times New Roman"/>
        </w:rPr>
        <w:t xml:space="preserve">  The NAICS Code is </w:t>
      </w:r>
      <w:r>
        <w:rPr>
          <w:rFonts w:ascii="Times New Roman" w:hAnsi="Times New Roman" w:cs="Times New Roman"/>
        </w:rPr>
        <w:t>561730</w:t>
      </w:r>
      <w:r w:rsidRPr="00905E55">
        <w:rPr>
          <w:rFonts w:ascii="Times New Roman" w:hAnsi="Times New Roman" w:cs="Times New Roman"/>
        </w:rPr>
        <w:t xml:space="preserve">.  Size standard of </w:t>
      </w:r>
      <w:r>
        <w:rPr>
          <w:rFonts w:ascii="Times New Roman" w:hAnsi="Times New Roman" w:cs="Times New Roman"/>
        </w:rPr>
        <w:t>$7.0 million</w:t>
      </w:r>
      <w:r w:rsidRPr="00905E55">
        <w:rPr>
          <w:rFonts w:ascii="Times New Roman" w:hAnsi="Times New Roman" w:cs="Times New Roman"/>
        </w:rPr>
        <w:t xml:space="preserve"> is applicable.  </w:t>
      </w:r>
      <w:r>
        <w:rPr>
          <w:rFonts w:ascii="Times New Roman" w:hAnsi="Times New Roman" w:cs="Times New Roman"/>
        </w:rPr>
        <w:t>Performance and Payme</w:t>
      </w:r>
      <w:r>
        <w:rPr>
          <w:rFonts w:ascii="Times New Roman" w:hAnsi="Times New Roman" w:cs="Times New Roman"/>
        </w:rPr>
        <w:t xml:space="preserve">nt bonding </w:t>
      </w:r>
      <w:r>
        <w:rPr>
          <w:rFonts w:ascii="Times New Roman" w:hAnsi="Times New Roman" w:cs="Times New Roman"/>
        </w:rPr>
        <w:t xml:space="preserve">are </w:t>
      </w:r>
      <w:r>
        <w:rPr>
          <w:rFonts w:ascii="Times New Roman" w:hAnsi="Times New Roman" w:cs="Times New Roman"/>
        </w:rPr>
        <w:t xml:space="preserve">required </w:t>
      </w:r>
      <w:r>
        <w:rPr>
          <w:rFonts w:ascii="Times New Roman" w:hAnsi="Times New Roman" w:cs="Times New Roman"/>
        </w:rPr>
        <w:t>for this project</w:t>
      </w:r>
      <w:r>
        <w:rPr>
          <w:rFonts w:ascii="Times New Roman" w:hAnsi="Times New Roman" w:cs="Times New Roman"/>
        </w:rPr>
        <w:t xml:space="preserve">. </w:t>
      </w:r>
      <w:r w:rsidRPr="00905E55">
        <w:rPr>
          <w:rFonts w:ascii="Times New Roman" w:hAnsi="Times New Roman" w:cs="Times New Roman"/>
        </w:rPr>
        <w:t>Evaluation criteria for this award will be in the following descending order:  1) Past Performance, 2) Technical, 3) Price.  Electronic solicitations will be available for download from http://www.FedBizOpps.gov on</w:t>
      </w:r>
      <w:r>
        <w:rPr>
          <w:rFonts w:ascii="Times New Roman" w:hAnsi="Times New Roman" w:cs="Times New Roman"/>
        </w:rPr>
        <w:t xml:space="preserve"> or around</w:t>
      </w:r>
      <w:r w:rsidRPr="00905E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July 19</w:t>
      </w:r>
      <w:r>
        <w:rPr>
          <w:rFonts w:ascii="Times New Roman" w:hAnsi="Times New Roman" w:cs="Times New Roman"/>
        </w:rPr>
        <w:t>, 201</w:t>
      </w:r>
      <w:r>
        <w:rPr>
          <w:rFonts w:ascii="Times New Roman" w:hAnsi="Times New Roman" w:cs="Times New Roman"/>
        </w:rPr>
        <w:t>3</w:t>
      </w:r>
      <w:r w:rsidRPr="00905E55">
        <w:rPr>
          <w:rFonts w:ascii="Times New Roman" w:hAnsi="Times New Roman" w:cs="Times New Roman"/>
        </w:rPr>
        <w:t xml:space="preserve">.  Responses to the solicitation are due by 2:00 p.m., </w:t>
      </w:r>
      <w:r>
        <w:rPr>
          <w:rFonts w:ascii="Times New Roman" w:hAnsi="Times New Roman" w:cs="Times New Roman"/>
        </w:rPr>
        <w:t>August 9</w:t>
      </w:r>
      <w:r>
        <w:rPr>
          <w:rFonts w:ascii="Times New Roman" w:hAnsi="Times New Roman" w:cs="Times New Roman"/>
        </w:rPr>
        <w:t>, 201</w:t>
      </w:r>
      <w:r>
        <w:rPr>
          <w:rFonts w:ascii="Times New Roman" w:hAnsi="Times New Roman" w:cs="Times New Roman"/>
        </w:rPr>
        <w:t>3</w:t>
      </w:r>
      <w:r w:rsidRPr="00905E55">
        <w:rPr>
          <w:rFonts w:ascii="Times New Roman" w:hAnsi="Times New Roman" w:cs="Times New Roman"/>
        </w:rPr>
        <w:t xml:space="preserve">.  Offerors are advised that they are responsible for obtaining amendments to the solicitation which is available at Fed Biz Opps. </w:t>
      </w:r>
    </w:p>
    <w:sectPr w:rsidR="00F75064" w:rsidRPr="00905E55" w:rsidSect="009D70D2">
      <w:footerReference w:type="default" r:id="rId6"/>
      <w:type w:val="continuous"/>
      <w:pgSz w:w="12240" w:h="15840"/>
      <w:pgMar w:top="1080" w:right="720" w:bottom="1080" w:left="720" w:header="36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0D2" w:rsidRDefault="009D70D2" w:rsidP="009D70D2">
      <w:pPr>
        <w:spacing w:after="0" w:line="240" w:lineRule="auto"/>
      </w:pPr>
      <w:r>
        <w:separator/>
      </w:r>
    </w:p>
  </w:endnote>
  <w:endnote w:type="continuationSeparator" w:id="0">
    <w:p w:rsidR="009D70D2" w:rsidRDefault="009D70D2" w:rsidP="009D7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0D2" w:rsidRDefault="002B38BE">
    <w:pPr>
      <w:pStyle w:val="Header"/>
      <w:jc w:val="right"/>
    </w:pPr>
    <w:r>
      <w:t xml:space="preserve">Page </w:t>
    </w:r>
    <w:fldSimple w:instr=" PAGE   \* MERGEFORMAT ">
      <w:r>
        <w:rPr>
          <w:noProof/>
        </w:rPr>
        <w:t>2</w:t>
      </w:r>
    </w:fldSimple>
    <w:r>
      <w:t xml:space="preserve"> of </w:t>
    </w:r>
    <w:fldSimple w:instr=" NUMPAGES   \* MERGEFORMAT ">
      <w:r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0D2" w:rsidRDefault="009D70D2" w:rsidP="009D70D2">
      <w:pPr>
        <w:spacing w:after="0" w:line="240" w:lineRule="auto"/>
      </w:pPr>
      <w:r>
        <w:separator/>
      </w:r>
    </w:p>
  </w:footnote>
  <w:footnote w:type="continuationSeparator" w:id="0">
    <w:p w:rsidR="009D70D2" w:rsidRDefault="009D70D2" w:rsidP="009D70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6E67"/>
    <w:rsid w:val="002B38BE"/>
    <w:rsid w:val="00497B33"/>
    <w:rsid w:val="007F6E67"/>
    <w:rsid w:val="00940089"/>
    <w:rsid w:val="00990007"/>
    <w:rsid w:val="009D70D2"/>
    <w:rsid w:val="00A04B07"/>
    <w:rsid w:val="00A13EA5"/>
    <w:rsid w:val="00A1720F"/>
    <w:rsid w:val="00AA3EBA"/>
    <w:rsid w:val="00BC7270"/>
    <w:rsid w:val="00C01D90"/>
    <w:rsid w:val="00C03E2F"/>
    <w:rsid w:val="00CB2D71"/>
    <w:rsid w:val="00D17E43"/>
    <w:rsid w:val="00D27C66"/>
    <w:rsid w:val="00D604B4"/>
    <w:rsid w:val="00F00343"/>
    <w:rsid w:val="00F175B5"/>
    <w:rsid w:val="00F439AB"/>
    <w:rsid w:val="00FF3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0"/>
    <o:shapelayout v:ext="edit">
      <o:idmap v:ext="edit" data="1"/>
      <o:rules v:ext="edit">
        <o:r id="V:Rule1" type="connector" idref="#_x0000_s1117"/>
        <o:r id="V:Rule2" type="connector" idref="#_x0000_s1116"/>
        <o:r id="V:Rule3" type="connector" idref="#_x0000_s1115"/>
        <o:r id="V:Rule4" type="connector" idref="#_x0000_s1114"/>
        <o:r id="V:Rule5" type="connector" idref="#_x0000_s1113"/>
        <o:r id="V:Rule6" type="connector" idref="#_x0000_s1112"/>
        <o:r id="V:Rule7" type="connector" idref="#_x0000_s1111"/>
        <o:r id="V:Rule8" type="connector" idref="#_x0000_s1110"/>
        <o:r id="V:Rule9" type="connector" idref="#_x0000_s1109"/>
        <o:r id="V:Rule10" type="connector" idref="#_x0000_s1108"/>
        <o:r id="V:Rule11" type="connector" idref="#_x0000_s1107"/>
        <o:r id="V:Rule12" type="connector" idref="#_x0000_s1106"/>
        <o:r id="V:Rule13" type="connector" idref="#_x0000_s1105"/>
        <o:r id="V:Rule14" type="connector" idref="#_x0000_s1104"/>
        <o:r id="V:Rule15" type="connector" idref="#_x0000_s1103"/>
        <o:r id="V:Rule16" type="connector" idref="#_x0000_s1102"/>
        <o:r id="V:Rule17" type="connector" idref="#_x0000_s1101"/>
        <o:r id="V:Rule18" type="connector" idref="#_x0000_s1100"/>
        <o:r id="V:Rule19" type="connector" idref="#_x0000_s1099"/>
        <o:r id="V:Rule20" type="connector" idref="#_x0000_s1098"/>
        <o:r id="V:Rule21" type="connector" idref="#_x0000_s1097"/>
        <o:r id="V:Rule22" type="connector" idref="#_x0000_s1096"/>
        <o:r id="V:Rule23" type="connector" idref="#_x0000_s1095"/>
        <o:r id="V:Rule24" type="connector" idref="#_x0000_s1094"/>
        <o:r id="V:Rule25" type="connector" idref="#_x0000_s1093"/>
        <o:r id="V:Rule26" type="connector" idref="#_x0000_s1092"/>
        <o:r id="V:Rule27" type="connector" idref="#_x0000_s1091"/>
        <o:r id="V:Rule28" type="connector" idref="#_x0000_s1090"/>
        <o:r id="V:Rule29" type="connector" idref="#_x0000_s1089"/>
        <o:r id="V:Rule30" type="connector" idref="#_x0000_s1088"/>
        <o:r id="V:Rule31" type="connector" idref="#_x0000_s108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D17E43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720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72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72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72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720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72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72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720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A172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7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A1720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AA3EBA"/>
  </w:style>
  <w:style w:type="paragraph" w:styleId="Footer">
    <w:name w:val="footer"/>
    <w:basedOn w:val="Normal"/>
    <w:link w:val="Foot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AA3EBA"/>
  </w:style>
  <w:style w:type="paragraph" w:styleId="TOCHeading">
    <w:name w:val="TOC Heading"/>
    <w:basedOn w:val="Normal"/>
    <w:next w:val="Normal"/>
    <w:uiPriority w:val="39"/>
    <w:qFormat/>
    <w:rsid w:val="00D17E43"/>
    <w:pPr>
      <w:jc w:val="center"/>
    </w:pPr>
    <w:rPr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D17E43"/>
    <w:pPr>
      <w:spacing w:before="120" w:after="12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rsid w:val="00D17E43"/>
    <w:pPr>
      <w:spacing w:after="0"/>
      <w:ind w:left="720"/>
    </w:pPr>
  </w:style>
  <w:style w:type="paragraph" w:styleId="TOC3">
    <w:name w:val="toc 3"/>
    <w:basedOn w:val="Normal"/>
    <w:next w:val="Normal"/>
    <w:autoRedefine/>
    <w:uiPriority w:val="39"/>
    <w:rsid w:val="00D17E43"/>
    <w:pPr>
      <w:spacing w:after="0"/>
      <w:ind w:left="1080"/>
    </w:pPr>
  </w:style>
  <w:style w:type="paragraph" w:styleId="TOC4">
    <w:name w:val="toc 4"/>
    <w:basedOn w:val="Normal"/>
    <w:next w:val="Normal"/>
    <w:autoRedefine/>
    <w:uiPriority w:val="39"/>
    <w:rsid w:val="00D17E43"/>
    <w:pPr>
      <w:spacing w:after="0"/>
      <w:ind w:left="1080"/>
    </w:pPr>
  </w:style>
  <w:style w:type="paragraph" w:customStyle="1" w:styleId="NoWrap">
    <w:name w:val="No Wrap"/>
    <w:rsid w:val="009D70D2"/>
    <w:pPr>
      <w:spacing w:after="0"/>
    </w:pPr>
    <w:rPr>
      <w:rFonts w:ascii="Courier New" w:eastAsiaTheme="minorEastAsia" w:hAnsi="Courier New" w:cstheme="majorBidi"/>
    </w:rPr>
  </w:style>
  <w:style w:type="paragraph" w:customStyle="1" w:styleId="ByReference">
    <w:name w:val="By Reference"/>
    <w:basedOn w:val="Normal"/>
    <w:rsid w:val="009D70D2"/>
    <w:pPr>
      <w:spacing w:after="0"/>
    </w:pPr>
  </w:style>
  <w:style w:type="paragraph" w:customStyle="1" w:styleId="DraftInformationText">
    <w:name w:val="Draft Information Text"/>
    <w:basedOn w:val="Normal"/>
    <w:rsid w:val="009D70D2"/>
    <w:pPr>
      <w:spacing w:before="120" w:after="120"/>
    </w:pPr>
    <w:rPr>
      <w:b/>
      <w:bCs/>
      <w:i/>
    </w:rPr>
  </w:style>
  <w:style w:type="paragraph" w:styleId="Subtitle">
    <w:name w:val="Subtitle"/>
    <w:basedOn w:val="Normal"/>
    <w:next w:val="Normal"/>
    <w:link w:val="SubtitleChar"/>
    <w:uiPriority w:val="11"/>
    <w:qFormat/>
    <w:rsid w:val="00BB1BA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1BA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B1BA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B1BA2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BB1BA2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BB1BA2"/>
    <w:pPr>
      <w:spacing w:line="240" w:lineRule="auto"/>
    </w:pPr>
    <w:rPr>
      <w:i/>
      <w:color w:val="808080" w:themeColor="background1" w:themeShade="8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1BA2"/>
    <w:rPr>
      <w:i/>
      <w:color w:val="808080" w:themeColor="background1" w:themeShade="80"/>
      <w:sz w:val="20"/>
      <w:szCs w:val="20"/>
    </w:rPr>
  </w:style>
  <w:style w:type="character" w:customStyle="1" w:styleId="AAMSKBFill-InHighlight">
    <w:name w:val="AAMS KB Fill-In Highlight"/>
    <w:basedOn w:val="DefaultParagraphFont"/>
    <w:uiPriority w:val="99"/>
    <w:rsid w:val="000A0A6A"/>
    <w:rPr>
      <w:color w:val="C00000"/>
      <w:bdr w:val="none" w:sz="0" w:space="0" w:color="auto"/>
      <w:shd w:val="clear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E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EF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A0A6A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97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976D4"/>
    <w:rPr>
      <w:rFonts w:ascii="Tahoma" w:hAnsi="Tahoma" w:cs="Tahoma"/>
      <w:sz w:val="16"/>
      <w:szCs w:val="16"/>
    </w:rPr>
  </w:style>
  <w:style w:type="character" w:customStyle="1" w:styleId="AAMSKBSegmentNumberingHighlight">
    <w:name w:val="AAMS KB Segment Numbering Highlight"/>
    <w:basedOn w:val="DefaultParagraphFont"/>
    <w:uiPriority w:val="99"/>
    <w:rsid w:val="00F976D4"/>
    <w:rPr>
      <w:color w:val="00B050"/>
    </w:rPr>
  </w:style>
  <w:style w:type="character" w:customStyle="1" w:styleId="AAMSKBSegmentDirective">
    <w:name w:val="AAMS KB Segment Directive"/>
    <w:basedOn w:val="DefaultParagraphFont"/>
    <w:uiPriority w:val="1"/>
    <w:rsid w:val="006B69B0"/>
    <w:rPr>
      <w:color w:val="943634" w:themeColor="accent2" w:themeShade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9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1059</Characters>
  <Application>Microsoft Office Word</Application>
  <DocSecurity>8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Edgar</dc:creator>
  <cp:lastModifiedBy>EIE Desktop Technologies</cp:lastModifiedBy>
  <cp:revision>2</cp:revision>
  <dcterms:created xsi:type="dcterms:W3CDTF">2013-07-18T16:07:00Z</dcterms:created>
  <dcterms:modified xsi:type="dcterms:W3CDTF">2013-07-18T16:07:00Z</dcterms:modified>
</cp:coreProperties>
</file>